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EE9DE">
      <w:pPr>
        <w:keepNext w:val="0"/>
        <w:keepLines w:val="0"/>
        <w:pageBreakBefore w:val="0"/>
        <w:widowControl/>
        <w:kinsoku/>
        <w:wordWrap/>
        <w:overflowPunct/>
        <w:topLinePunct w:val="0"/>
        <w:autoSpaceDE/>
        <w:autoSpaceDN/>
        <w:bidi w:val="0"/>
        <w:adjustRightInd/>
        <w:snapToGrid/>
        <w:spacing w:after="0" w:line="580" w:lineRule="exact"/>
        <w:ind w:firstLine="1760" w:firstLineChars="400"/>
        <w:jc w:val="left"/>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14:paraId="1A45ACC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陕西燃气集团工程有限公司</w:t>
      </w:r>
    </w:p>
    <w:p w14:paraId="4F153B37">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开放式管道自动焊机设备采购</w:t>
      </w:r>
    </w:p>
    <w:p w14:paraId="382686FF">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2C8105EB">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66CD131E">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竞争性谈判采购文件</w:t>
      </w:r>
    </w:p>
    <w:p w14:paraId="7F5EDAC0">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0A2A5D2A">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6CA786D9">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699CE1C3">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62D4E01F">
      <w:pPr>
        <w:spacing w:after="0" w:line="240" w:lineRule="auto"/>
        <w:ind w:firstLine="880" w:firstLineChars="200"/>
        <w:jc w:val="left"/>
        <w:rPr>
          <w:rFonts w:hint="eastAsia" w:ascii="方正小标宋_GBK" w:hAnsi="方正小标宋_GBK" w:eastAsia="方正小标宋_GBK" w:cs="方正小标宋_GBK"/>
          <w:sz w:val="44"/>
          <w:szCs w:val="44"/>
          <w:lang w:eastAsia="zh-CN"/>
        </w:rPr>
      </w:pPr>
    </w:p>
    <w:p w14:paraId="6C82D437">
      <w:pPr>
        <w:spacing w:after="0" w:line="240" w:lineRule="auto"/>
        <w:ind w:firstLine="0" w:firstLineChars="0"/>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陕西燃气集团工程有限公司</w:t>
      </w:r>
    </w:p>
    <w:p w14:paraId="12902A8D">
      <w:pPr>
        <w:spacing w:after="0" w:line="240" w:lineRule="auto"/>
        <w:ind w:firstLine="0" w:firstLineChars="0"/>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安全环保部(项目管理部)</w:t>
      </w:r>
    </w:p>
    <w:p w14:paraId="0FC4D12A">
      <w:pPr>
        <w:spacing w:after="0" w:line="240" w:lineRule="auto"/>
        <w:ind w:firstLine="2811" w:firstLineChars="700"/>
        <w:jc w:val="both"/>
        <w:rPr>
          <w:rFonts w:hint="eastAsia" w:ascii="方正小标宋_GBK" w:hAnsi="方正小标宋_GBK" w:eastAsia="方正小标宋_GBK" w:cs="方正小标宋_GBK"/>
          <w:sz w:val="36"/>
          <w:szCs w:val="36"/>
          <w:lang w:eastAsia="zh-CN"/>
        </w:rPr>
      </w:pPr>
      <w:r>
        <w:rPr>
          <w:rFonts w:hint="eastAsia" w:ascii="宋体" w:hAnsi="宋体" w:eastAsia="宋体" w:cs="宋体"/>
          <w:b/>
          <w:bCs/>
          <w:sz w:val="40"/>
          <w:szCs w:val="40"/>
          <w:lang w:eastAsia="zh-CN"/>
        </w:rPr>
        <w:t>二〇二</w:t>
      </w:r>
      <w:r>
        <w:rPr>
          <w:rFonts w:hint="eastAsia" w:ascii="宋体" w:hAnsi="宋体" w:eastAsia="宋体" w:cs="宋体"/>
          <w:b/>
          <w:bCs/>
          <w:sz w:val="40"/>
          <w:szCs w:val="40"/>
          <w:lang w:val="en-US" w:eastAsia="zh-CN"/>
        </w:rPr>
        <w:t>五</w:t>
      </w:r>
      <w:r>
        <w:rPr>
          <w:rFonts w:hint="eastAsia" w:ascii="宋体" w:hAnsi="宋体" w:eastAsia="宋体" w:cs="宋体"/>
          <w:b/>
          <w:bCs/>
          <w:sz w:val="40"/>
          <w:szCs w:val="40"/>
          <w:lang w:eastAsia="zh-CN"/>
        </w:rPr>
        <w:t>年</w:t>
      </w:r>
      <w:r>
        <w:rPr>
          <w:rFonts w:hint="eastAsia" w:ascii="宋体" w:hAnsi="宋体" w:eastAsia="宋体" w:cs="宋体"/>
          <w:b/>
          <w:bCs/>
          <w:sz w:val="40"/>
          <w:szCs w:val="40"/>
          <w:lang w:val="en-US" w:eastAsia="zh-CN"/>
        </w:rPr>
        <w:t>七</w:t>
      </w:r>
      <w:r>
        <w:rPr>
          <w:rFonts w:hint="eastAsia" w:ascii="宋体" w:hAnsi="宋体" w:eastAsia="宋体" w:cs="宋体"/>
          <w:b/>
          <w:bCs/>
          <w:sz w:val="40"/>
          <w:szCs w:val="40"/>
          <w:lang w:eastAsia="zh-CN"/>
        </w:rPr>
        <w:t>月</w:t>
      </w:r>
    </w:p>
    <w:p w14:paraId="587AD467">
      <w:pPr>
        <w:spacing w:after="0" w:line="240" w:lineRule="auto"/>
        <w:ind w:firstLine="720" w:firstLineChars="200"/>
        <w:jc w:val="center"/>
        <w:rPr>
          <w:rFonts w:hint="eastAsia" w:ascii="方正小标宋简体" w:hAnsi="方正小标宋简体" w:eastAsia="方正小标宋简体" w:cs="方正小标宋简体"/>
          <w:sz w:val="36"/>
          <w:szCs w:val="36"/>
          <w:lang w:val="en-US" w:eastAsia="zh-CN"/>
        </w:rPr>
      </w:pPr>
    </w:p>
    <w:p w14:paraId="2C9D09EC">
      <w:pPr>
        <w:spacing w:after="0" w:line="240" w:lineRule="auto"/>
        <w:ind w:firstLine="720" w:firstLineChars="20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开放式管道自动焊机设备采购</w:t>
      </w:r>
      <w:r>
        <w:rPr>
          <w:rFonts w:hint="eastAsia" w:ascii="方正小标宋简体" w:hAnsi="方正小标宋简体" w:eastAsia="方正小标宋简体" w:cs="方正小标宋简体"/>
          <w:sz w:val="36"/>
          <w:szCs w:val="36"/>
          <w:lang w:eastAsia="zh-CN"/>
        </w:rPr>
        <w:t>谈判要求文件</w:t>
      </w:r>
    </w:p>
    <w:p w14:paraId="50BE066E">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我公司拟对</w:t>
      </w:r>
      <w:r>
        <w:rPr>
          <w:rFonts w:hint="eastAsia" w:asciiTheme="minorEastAsia" w:hAnsiTheme="minorEastAsia" w:eastAsiaTheme="minorEastAsia" w:cstheme="minorEastAsia"/>
          <w:kern w:val="0"/>
          <w:sz w:val="24"/>
          <w:szCs w:val="24"/>
          <w:u w:val="single"/>
          <w:lang w:val="en-US" w:eastAsia="zh-CN" w:bidi="ar-SA"/>
        </w:rPr>
        <w:t>开放式管道自动焊机设备采购</w:t>
      </w:r>
      <w:r>
        <w:rPr>
          <w:rFonts w:hint="eastAsia" w:asciiTheme="minorEastAsia" w:hAnsiTheme="minorEastAsia" w:eastAsiaTheme="minorEastAsia" w:cstheme="minorEastAsia"/>
          <w:sz w:val="24"/>
          <w:szCs w:val="24"/>
          <w:lang w:val="en-US" w:eastAsia="zh-CN"/>
        </w:rPr>
        <w:t>进行竞争性谈判采购，特邀请贵公司参与洽谈。具体情况如下：</w:t>
      </w:r>
    </w:p>
    <w:p w14:paraId="103B11C6">
      <w:pPr>
        <w:keepNext w:val="0"/>
        <w:keepLines w:val="0"/>
        <w:pageBreakBefore w:val="0"/>
        <w:widowControl/>
        <w:kinsoku/>
        <w:wordWrap/>
        <w:overflowPunct/>
        <w:topLinePunct w:val="0"/>
        <w:autoSpaceDE/>
        <w:autoSpaceDN/>
        <w:bidi w:val="0"/>
        <w:adjustRightInd/>
        <w:snapToGrid/>
        <w:spacing w:after="0" w:line="460" w:lineRule="exact"/>
        <w:ind w:firstLine="482" w:firstLineChars="200"/>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bidi="ar-SA"/>
        </w:rPr>
        <w:t>一、项目名称：</w:t>
      </w:r>
      <w:r>
        <w:rPr>
          <w:rFonts w:hint="eastAsia" w:asciiTheme="minorEastAsia" w:hAnsiTheme="minorEastAsia" w:eastAsiaTheme="minorEastAsia" w:cstheme="minorEastAsia"/>
          <w:kern w:val="0"/>
          <w:sz w:val="24"/>
          <w:szCs w:val="24"/>
          <w:u w:val="single"/>
          <w:lang w:val="en-US" w:eastAsia="zh-CN" w:bidi="ar-SA"/>
        </w:rPr>
        <w:t>开放式管道自动焊机设备采购</w:t>
      </w:r>
    </w:p>
    <w:p w14:paraId="43167C27">
      <w:pPr>
        <w:keepNext w:val="0"/>
        <w:keepLines w:val="0"/>
        <w:pageBreakBefore w:val="0"/>
        <w:widowControl/>
        <w:kinsoku/>
        <w:wordWrap/>
        <w:overflowPunct/>
        <w:topLinePunct w:val="0"/>
        <w:autoSpaceDE/>
        <w:autoSpaceDN/>
        <w:bidi w:val="0"/>
        <w:adjustRightInd/>
        <w:snapToGrid/>
        <w:spacing w:after="0" w:line="460" w:lineRule="exact"/>
        <w:ind w:firstLine="482" w:firstLineChars="200"/>
        <w:textAlignment w:val="auto"/>
        <w:rPr>
          <w:rFonts w:hint="eastAsia" w:asciiTheme="minorEastAsia" w:hAnsiTheme="minorEastAsia" w:eastAsiaTheme="minorEastAsia" w:cstheme="minorEastAsia"/>
          <w:b/>
          <w:bCs/>
          <w:sz w:val="24"/>
          <w:szCs w:val="24"/>
          <w:lang w:val="en-US" w:eastAsia="zh-CN" w:bidi="ar-SA"/>
        </w:rPr>
      </w:pPr>
      <w:bookmarkStart w:id="0" w:name="bookmark5"/>
      <w:r>
        <w:rPr>
          <w:rFonts w:hint="eastAsia" w:asciiTheme="minorEastAsia" w:hAnsiTheme="minorEastAsia" w:eastAsiaTheme="minorEastAsia" w:cstheme="minorEastAsia"/>
          <w:b/>
          <w:bCs/>
          <w:sz w:val="24"/>
          <w:szCs w:val="24"/>
          <w:lang w:val="en-US" w:eastAsia="zh-CN" w:bidi="ar-SA"/>
        </w:rPr>
        <w:t>二、采购清单及要求</w:t>
      </w:r>
    </w:p>
    <w:p w14:paraId="3AEE0D1C">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kern w:val="2"/>
          <w:sz w:val="24"/>
          <w:szCs w:val="24"/>
          <w:lang w:eastAsia="zh-CN"/>
        </w:rPr>
        <w:t>1.采购清单</w:t>
      </w:r>
    </w:p>
    <w:tbl>
      <w:tblPr>
        <w:tblStyle w:val="11"/>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25"/>
        <w:gridCol w:w="3940"/>
        <w:gridCol w:w="800"/>
        <w:gridCol w:w="1186"/>
      </w:tblGrid>
      <w:tr w14:paraId="1595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59" w:type="dxa"/>
            <w:vAlign w:val="center"/>
          </w:tcPr>
          <w:p w14:paraId="27C27B6B">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序号</w:t>
            </w:r>
          </w:p>
        </w:tc>
        <w:tc>
          <w:tcPr>
            <w:tcW w:w="1925" w:type="dxa"/>
            <w:vAlign w:val="center"/>
          </w:tcPr>
          <w:p w14:paraId="389D5311">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名称</w:t>
            </w:r>
          </w:p>
        </w:tc>
        <w:tc>
          <w:tcPr>
            <w:tcW w:w="3940" w:type="dxa"/>
            <w:vAlign w:val="center"/>
          </w:tcPr>
          <w:p w14:paraId="55295787">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技术参数</w:t>
            </w:r>
          </w:p>
        </w:tc>
        <w:tc>
          <w:tcPr>
            <w:tcW w:w="800" w:type="dxa"/>
            <w:vAlign w:val="center"/>
          </w:tcPr>
          <w:p w14:paraId="75F4ED51">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单位</w:t>
            </w:r>
          </w:p>
        </w:tc>
        <w:tc>
          <w:tcPr>
            <w:tcW w:w="1186" w:type="dxa"/>
            <w:vAlign w:val="center"/>
          </w:tcPr>
          <w:p w14:paraId="715D1A55">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数量</w:t>
            </w:r>
          </w:p>
        </w:tc>
      </w:tr>
      <w:tr w14:paraId="05AE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59" w:type="dxa"/>
            <w:vAlign w:val="center"/>
          </w:tcPr>
          <w:p w14:paraId="2B9B5E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25" w:type="dxa"/>
            <w:vAlign w:val="center"/>
          </w:tcPr>
          <w:p w14:paraId="26D8F386">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开放式管道全位置氩弧焊自动焊机</w:t>
            </w:r>
          </w:p>
        </w:tc>
        <w:tc>
          <w:tcPr>
            <w:tcW w:w="3940" w:type="dxa"/>
            <w:vAlign w:val="center"/>
          </w:tcPr>
          <w:p w14:paraId="6F6485CA">
            <w:pPr>
              <w:widowControl w:val="0"/>
              <w:spacing w:line="276" w:lineRule="auto"/>
              <w:jc w:val="center"/>
              <w:rPr>
                <w:rFonts w:hint="default"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DN150-300，焊机可实现管道全位置焊接，配套软件编辑系统和数据采集传输系统，满足壁厚20mm以内的管道焊接任务，适应材质为碳钢、合金钢、不锈钢及低温钢。</w:t>
            </w:r>
          </w:p>
        </w:tc>
        <w:tc>
          <w:tcPr>
            <w:tcW w:w="800" w:type="dxa"/>
            <w:vAlign w:val="center"/>
          </w:tcPr>
          <w:p w14:paraId="18A1E6AE">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套</w:t>
            </w:r>
          </w:p>
        </w:tc>
        <w:tc>
          <w:tcPr>
            <w:tcW w:w="1186" w:type="dxa"/>
            <w:vAlign w:val="center"/>
          </w:tcPr>
          <w:p w14:paraId="13608F08">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1</w:t>
            </w:r>
          </w:p>
        </w:tc>
      </w:tr>
    </w:tbl>
    <w:p w14:paraId="67275831">
      <w:pPr>
        <w:keepNext w:val="0"/>
        <w:keepLines w:val="0"/>
        <w:pageBreakBefore w:val="0"/>
        <w:widowControl w:val="0"/>
        <w:kinsoku/>
        <w:wordWrap/>
        <w:overflowPunct/>
        <w:topLinePunct w:val="0"/>
        <w:autoSpaceDE/>
        <w:autoSpaceDN/>
        <w:bidi w:val="0"/>
        <w:adjustRightInd/>
        <w:snapToGrid/>
        <w:spacing w:after="0" w:line="360" w:lineRule="auto"/>
        <w:ind w:left="2871" w:hanging="2871" w:hangingChars="13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2"/>
          <w:szCs w:val="22"/>
          <w:lang w:val="en-US" w:eastAsia="zh-CN"/>
        </w:rPr>
        <w:t>主要配置清单如下，详细配置清单由各报价单位根据各厂家实际情况自行补充并进行报价</w:t>
      </w:r>
      <w:r>
        <w:rPr>
          <w:rFonts w:hint="eastAsia" w:ascii="宋体" w:hAnsi="宋体" w:eastAsia="宋体" w:cs="宋体"/>
          <w:b/>
          <w:bCs/>
          <w:sz w:val="24"/>
          <w:szCs w:val="24"/>
          <w:lang w:val="en-US" w:eastAsia="zh-CN"/>
        </w:rPr>
        <w:t>。</w:t>
      </w:r>
    </w:p>
    <w:p w14:paraId="4E43F857">
      <w:pPr>
        <w:widowControl w:val="0"/>
        <w:spacing w:line="360" w:lineRule="auto"/>
        <w:ind w:firstLine="3373" w:firstLineChars="1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设备主要配置清单</w:t>
      </w:r>
    </w:p>
    <w:tbl>
      <w:tblPr>
        <w:tblStyle w:val="10"/>
        <w:tblW w:w="88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1909"/>
        <w:gridCol w:w="2039"/>
        <w:gridCol w:w="1234"/>
        <w:gridCol w:w="1418"/>
        <w:gridCol w:w="1268"/>
      </w:tblGrid>
      <w:tr w14:paraId="1CC0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C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9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4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2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6B2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70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AA67">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枪架系统</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7EE2">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氩弧焊</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FC26">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DA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05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D9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776">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焊接小车</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F71">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DN150-300</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12A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7C6B1">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F4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55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0D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FE4">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全数字多功能焊机</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3E44">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含循环冷却系统</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8C7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1AD8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26F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80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85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E24">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无线遥控器</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F7D0">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007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F4C7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B6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C9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7D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3F2E">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水冷气保焊枪组件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1F9E">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满足工艺要求，长度不少于6m</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7B32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85D6">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C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7C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F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5934">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水冷冷丝氩弧焊</w:t>
            </w:r>
          </w:p>
          <w:p w14:paraId="6C5A55B8">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焊枪</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082A">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满足工艺要求，长度不少于6m</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D7A5">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98A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0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90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88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A518">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保护气供气管</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572F">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8E3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1D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3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35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34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9DB">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引弧圈组件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69CA">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EEE9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698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D4B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4E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AE45">
            <w:pPr>
              <w:widowControl w:val="0"/>
              <w:spacing w:after="0" w:line="240"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接地线反馈线组件</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BE2">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满足工艺要求，长度不少于15m</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FA41">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13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59D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92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B4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BC14">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小车中继控制线</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93F">
            <w:pPr>
              <w:widowControl w:val="0"/>
              <w:spacing w:line="276" w:lineRule="auto"/>
              <w:jc w:val="center"/>
              <w:rPr>
                <w:rFonts w:hint="eastAsia" w:ascii="幼圆" w:hAnsi="华文仿宋" w:eastAsia="幼圆" w:cs="宋体"/>
                <w:color w:val="000000"/>
                <w:sz w:val="21"/>
                <w:szCs w:val="21"/>
                <w:lang w:val="en-US" w:eastAsia="zh-CN" w:bidi="ar-SA"/>
              </w:rPr>
            </w:pPr>
            <w:r>
              <w:rPr>
                <w:rFonts w:hint="eastAsia" w:ascii="幼圆" w:hAnsi="华文仿宋" w:eastAsia="幼圆" w:cs="宋体"/>
                <w:color w:val="000000"/>
                <w:sz w:val="21"/>
                <w:szCs w:val="21"/>
                <w:lang w:val="en-US" w:eastAsia="zh-CN"/>
              </w:rPr>
              <w:t>满足工艺要求，长度不少于6m</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DE1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个</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B52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0D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49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18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78C4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AE23">
            <w:pPr>
              <w:jc w:val="center"/>
              <w:rPr>
                <w:rFonts w:hint="eastAsia" w:ascii="宋体" w:hAnsi="宋体" w:eastAsia="宋体" w:cs="宋体"/>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0DE3">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A653">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F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7311F51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sz w:val="24"/>
          <w:szCs w:val="24"/>
          <w:lang w:val="en-US" w:eastAsia="zh-CN"/>
        </w:rPr>
      </w:pPr>
    </w:p>
    <w:p w14:paraId="4FD2BAF9">
      <w:pPr>
        <w:keepNext w:val="0"/>
        <w:keepLines w:val="0"/>
        <w:pageBreakBefore w:val="0"/>
        <w:widowControl/>
        <w:kinsoku/>
        <w:wordWrap/>
        <w:overflowPunct/>
        <w:topLinePunct w:val="0"/>
        <w:autoSpaceDE/>
        <w:autoSpaceDN/>
        <w:bidi w:val="0"/>
        <w:adjustRightInd/>
        <w:snapToGrid/>
        <w:spacing w:after="0" w:line="460" w:lineRule="exact"/>
        <w:ind w:left="720" w:hanging="720" w:hangingChars="3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2.要求：</w:t>
      </w:r>
    </w:p>
    <w:p w14:paraId="6DB4A75D">
      <w:pPr>
        <w:keepNext w:val="0"/>
        <w:keepLines w:val="0"/>
        <w:pageBreakBefore w:val="0"/>
        <w:widowControl/>
        <w:kinsoku/>
        <w:wordWrap/>
        <w:overflowPunct/>
        <w:topLinePunct w:val="0"/>
        <w:autoSpaceDE/>
        <w:autoSpaceDN/>
        <w:bidi w:val="0"/>
        <w:adjustRightInd/>
        <w:snapToGrid/>
        <w:spacing w:after="0" w:line="460" w:lineRule="exact"/>
        <w:ind w:left="720" w:leftChars="218" w:hanging="240" w:hanging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（1）设备需满足国家或行业相关质量标准（GB/T 8118-2010、DB1310/T 287—2022）要求。</w:t>
      </w:r>
    </w:p>
    <w:p w14:paraId="066A433E">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（2）供货地址：</w:t>
      </w:r>
      <w:r>
        <w:rPr>
          <w:rFonts w:hint="eastAsia" w:ascii="宋体" w:hAnsi="宋体" w:eastAsia="宋体" w:cs="宋体"/>
          <w:sz w:val="24"/>
          <w:szCs w:val="24"/>
          <w:lang w:val="en-US" w:eastAsia="zh-CN" w:bidi="ar-SA"/>
        </w:rPr>
        <w:t>河北省雄安新区燃气干线二期工程1号门站施工现场</w:t>
      </w:r>
      <w:r>
        <w:rPr>
          <w:rFonts w:hint="eastAsia" w:asciiTheme="minorEastAsia" w:hAnsiTheme="minorEastAsia" w:eastAsiaTheme="minorEastAsia" w:cstheme="minorEastAsia"/>
          <w:sz w:val="24"/>
          <w:szCs w:val="24"/>
          <w:lang w:val="en-US" w:eastAsia="zh-CN"/>
        </w:rPr>
        <w:t>。</w:t>
      </w:r>
    </w:p>
    <w:p w14:paraId="7289520B">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（3）供货周期：合同签订后20个日历日内送到。</w:t>
      </w:r>
    </w:p>
    <w:p w14:paraId="26235BBF">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（4）提供合格证、保修卡、设备说明书等相关资料。</w:t>
      </w:r>
    </w:p>
    <w:p w14:paraId="27EDCB56">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（5）提供设备操作培训，培训人数6人。</w:t>
      </w:r>
    </w:p>
    <w:p w14:paraId="6F25CC4F">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三、报价人资格条件：</w:t>
      </w:r>
    </w:p>
    <w:p w14:paraId="2A4DCFD8">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14:paraId="53161D3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shd w:val="clear" w:color="FFFFFF" w:fill="D9D9D9"/>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14:paraId="6FCBAE3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3244665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4.若为代理商提供生产厂家授权书及相关资质。</w:t>
      </w:r>
    </w:p>
    <w:p w14:paraId="379FD4B6">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5.提供报价人202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月1日至今（以合同签订时间为准）承担过类似供货业绩证明材料</w:t>
      </w:r>
      <w:r>
        <w:rPr>
          <w:rFonts w:hint="eastAsia" w:ascii="宋体" w:hAnsi="宋体" w:eastAsia="宋体" w:cs="宋体"/>
          <w:sz w:val="24"/>
          <w:szCs w:val="24"/>
          <w:lang w:val="en-US" w:eastAsia="zh-CN"/>
        </w:rPr>
        <w:t>不少于</w:t>
      </w:r>
      <w:r>
        <w:rPr>
          <w:rFonts w:hint="eastAsia" w:ascii="宋体" w:hAnsi="宋体" w:eastAsia="宋体" w:cs="宋体"/>
          <w:sz w:val="24"/>
          <w:szCs w:val="24"/>
          <w:lang w:eastAsia="zh-CN"/>
        </w:rPr>
        <w:t>3个（</w:t>
      </w:r>
      <w:r>
        <w:rPr>
          <w:rFonts w:hint="eastAsia" w:ascii="宋体" w:hAnsi="宋体" w:eastAsia="宋体" w:cs="宋体"/>
          <w:sz w:val="24"/>
          <w:szCs w:val="24"/>
          <w:lang w:val="en-US" w:eastAsia="zh-CN"/>
        </w:rPr>
        <w:t>含业绩合同标的物页</w:t>
      </w:r>
      <w:r>
        <w:rPr>
          <w:rFonts w:hint="eastAsia" w:ascii="宋体" w:hAnsi="宋体" w:eastAsia="宋体" w:cs="宋体"/>
          <w:sz w:val="24"/>
          <w:szCs w:val="24"/>
          <w:lang w:eastAsia="zh-CN"/>
        </w:rPr>
        <w:t>）。</w:t>
      </w:r>
    </w:p>
    <w:p w14:paraId="3934FA72">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四、报价说明、交货地点</w:t>
      </w:r>
    </w:p>
    <w:p w14:paraId="5BA16D61">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sz w:val="24"/>
          <w:szCs w:val="24"/>
          <w:lang w:eastAsia="zh-CN"/>
        </w:rPr>
        <w:t>1.报价单位应充分考虑</w:t>
      </w:r>
      <w:r>
        <w:rPr>
          <w:rFonts w:hint="eastAsia" w:ascii="宋体" w:hAnsi="宋体" w:eastAsia="宋体" w:cs="宋体"/>
          <w:kern w:val="2"/>
          <w:sz w:val="24"/>
          <w:szCs w:val="24"/>
          <w:lang w:eastAsia="zh-CN"/>
        </w:rPr>
        <w:t>本项目的实际，依据我公司具体要求，根据企业自身情况以及谈价文件的要求，进行自主报价。</w:t>
      </w:r>
    </w:p>
    <w:p w14:paraId="74084EEC">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rPr>
        <w:t>2.报价人的投标报价，应是完成本项目范围及供货周期、质量的全部要求的内容。</w:t>
      </w:r>
    </w:p>
    <w:p w14:paraId="1940DBB7">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3.投标报价均包括但不限于材料费、装车费、运输费、</w:t>
      </w:r>
      <w:r>
        <w:rPr>
          <w:rFonts w:hint="eastAsia" w:ascii="宋体" w:hAnsi="宋体" w:eastAsia="宋体" w:cs="宋体"/>
          <w:kern w:val="2"/>
          <w:sz w:val="24"/>
          <w:szCs w:val="24"/>
          <w:lang w:val="en-US" w:eastAsia="zh-CN"/>
        </w:rPr>
        <w:t>现场卸车费、</w:t>
      </w:r>
      <w:r>
        <w:rPr>
          <w:rFonts w:hint="eastAsia" w:ascii="宋体" w:hAnsi="宋体" w:eastAsia="宋体" w:cs="宋体"/>
          <w:kern w:val="2"/>
          <w:sz w:val="24"/>
          <w:szCs w:val="24"/>
          <w:lang w:eastAsia="zh-CN"/>
        </w:rPr>
        <w:t>运输保险费、现场服务费、</w:t>
      </w:r>
      <w:r>
        <w:rPr>
          <w:rFonts w:hint="eastAsia" w:ascii="宋体" w:hAnsi="宋体" w:eastAsia="宋体" w:cs="宋体"/>
          <w:kern w:val="2"/>
          <w:sz w:val="24"/>
          <w:szCs w:val="24"/>
          <w:lang w:val="en-US" w:eastAsia="zh-CN"/>
        </w:rPr>
        <w:t>调试检验费、</w:t>
      </w:r>
      <w:r>
        <w:rPr>
          <w:rFonts w:hint="eastAsia" w:ascii="宋体" w:hAnsi="宋体" w:eastAsia="宋体" w:cs="宋体"/>
          <w:kern w:val="2"/>
          <w:sz w:val="24"/>
          <w:szCs w:val="24"/>
          <w:lang w:eastAsia="zh-CN"/>
        </w:rPr>
        <w:t>税费、利润、售后服务等一切相关费用，以及报价人在报价前明示或暗示的所有风险、责任和义务。</w:t>
      </w:r>
    </w:p>
    <w:p w14:paraId="2EF0F518">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4.报价人应综合考虑各种因素进行报价，凡在报价中未列明的，将视为优惠，认为报价人自行放弃该部分费用，结算时不进行调整。</w:t>
      </w:r>
    </w:p>
    <w:p w14:paraId="260EB922">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eastAsia="zh-CN"/>
        </w:rPr>
        <w:t>5.报价实行固定单价，</w:t>
      </w:r>
      <w:r>
        <w:rPr>
          <w:rFonts w:hint="eastAsia" w:ascii="宋体" w:hAnsi="宋体" w:eastAsia="宋体" w:cs="宋体"/>
          <w:sz w:val="24"/>
          <w:szCs w:val="24"/>
          <w:lang w:eastAsia="zh-CN"/>
        </w:rPr>
        <w:t>是指采购本次物资一切费用的含税到货价。在交货期限内，不含稅单价一次性包死，不受国家政策性调价、原材料市场价格变化的影响，并作为最终结算的唯一依据。</w:t>
      </w:r>
    </w:p>
    <w:p w14:paraId="318FC653">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189A521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.送货地址：</w:t>
      </w:r>
      <w:r>
        <w:rPr>
          <w:rFonts w:hint="eastAsia" w:ascii="宋体" w:hAnsi="宋体" w:eastAsia="宋体" w:cs="宋体"/>
          <w:sz w:val="24"/>
          <w:szCs w:val="24"/>
          <w:lang w:val="en-US" w:eastAsia="zh-CN" w:bidi="ar-SA"/>
        </w:rPr>
        <w:t>河北省雄安新区雄安新区燃气干线二期工程1号门站施工现场。</w:t>
      </w:r>
    </w:p>
    <w:p w14:paraId="642A021E">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lang w:val="en-US" w:eastAsia="zh-CN"/>
        </w:rPr>
        <w:t>8</w:t>
      </w:r>
      <w:r>
        <w:rPr>
          <w:rFonts w:hint="eastAsia" w:ascii="宋体" w:hAnsi="宋体" w:eastAsia="宋体" w:cs="宋体"/>
          <w:sz w:val="24"/>
          <w:szCs w:val="24"/>
        </w:rPr>
        <w:t>.供货周期：</w:t>
      </w:r>
      <w:r>
        <w:rPr>
          <w:rFonts w:hint="eastAsia" w:cs="宋体"/>
          <w:color w:val="auto"/>
          <w:sz w:val="24"/>
          <w:szCs w:val="24"/>
          <w:lang w:val="en-US" w:eastAsia="zh-CN"/>
        </w:rPr>
        <w:t>合同签订</w:t>
      </w:r>
      <w:r>
        <w:rPr>
          <w:rFonts w:hint="eastAsia" w:ascii="宋体" w:hAnsi="宋体" w:eastAsia="宋体" w:cs="宋体"/>
          <w:color w:val="auto"/>
          <w:sz w:val="24"/>
          <w:szCs w:val="24"/>
        </w:rPr>
        <w:t>后</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20</w:t>
      </w:r>
      <w:r>
        <w:rPr>
          <w:rFonts w:hint="eastAsia" w:ascii="宋体" w:hAnsi="宋体" w:eastAsia="宋体" w:cs="宋体"/>
          <w:sz w:val="24"/>
          <w:szCs w:val="24"/>
          <w:lang w:val="en-US" w:eastAsia="zh-CN" w:bidi="ar-SA"/>
        </w:rPr>
        <w:t>个日历日</w:t>
      </w:r>
      <w:r>
        <w:rPr>
          <w:rFonts w:hint="eastAsia" w:ascii="宋体" w:hAnsi="宋体" w:eastAsia="宋体" w:cs="宋体"/>
          <w:color w:val="auto"/>
          <w:sz w:val="24"/>
          <w:szCs w:val="24"/>
        </w:rPr>
        <w:t>内送到</w:t>
      </w:r>
      <w:r>
        <w:rPr>
          <w:rFonts w:hint="eastAsia" w:ascii="宋体" w:hAnsi="宋体" w:eastAsia="宋体" w:cs="宋体"/>
          <w:sz w:val="24"/>
          <w:szCs w:val="24"/>
        </w:rPr>
        <w:t>。</w:t>
      </w:r>
    </w:p>
    <w:p w14:paraId="2F7065C5">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.随车提供相关产品说明书、产品合格证、各项性能检验报告等有关资料。</w:t>
      </w:r>
    </w:p>
    <w:p w14:paraId="05E0B398">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.技术要求：</w:t>
      </w:r>
      <w:r>
        <w:rPr>
          <w:rFonts w:hint="eastAsia" w:ascii="宋体" w:hAnsi="宋体" w:eastAsia="宋体" w:cs="宋体"/>
          <w:kern w:val="2"/>
          <w:sz w:val="24"/>
          <w:szCs w:val="24"/>
        </w:rPr>
        <w:t>符合国家规范、行业相关标准、</w:t>
      </w:r>
      <w:r>
        <w:rPr>
          <w:rFonts w:hint="eastAsia" w:ascii="宋体" w:hAnsi="宋体" w:eastAsia="宋体" w:cs="宋体"/>
          <w:kern w:val="2"/>
          <w:sz w:val="24"/>
          <w:szCs w:val="24"/>
          <w:lang w:val="en-US" w:eastAsia="zh-CN"/>
        </w:rPr>
        <w:t>技术规格书、数据单、</w:t>
      </w:r>
      <w:r>
        <w:rPr>
          <w:rFonts w:hint="eastAsia" w:ascii="宋体" w:hAnsi="宋体" w:eastAsia="宋体" w:cs="宋体"/>
          <w:kern w:val="2"/>
          <w:sz w:val="24"/>
          <w:szCs w:val="24"/>
        </w:rPr>
        <w:t>招标文件要求。</w:t>
      </w:r>
    </w:p>
    <w:p w14:paraId="6B06252E">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.开具增值税专用发票。</w:t>
      </w:r>
    </w:p>
    <w:p w14:paraId="35A718A9">
      <w:pPr>
        <w:keepNext w:val="0"/>
        <w:keepLines w:val="0"/>
        <w:pageBreakBefore w:val="0"/>
        <w:kinsoku/>
        <w:wordWrap/>
        <w:topLinePunct w:val="0"/>
        <w:bidi w:val="0"/>
        <w:adjustRightInd/>
        <w:snapToGrid/>
        <w:spacing w:after="0" w:afterAutospacing="0" w:line="500" w:lineRule="exact"/>
        <w:ind w:firstLine="480"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lang w:eastAsia="zh-CN"/>
        </w:rPr>
        <w:t>.</w:t>
      </w:r>
      <w:r>
        <w:rPr>
          <w:rFonts w:hint="eastAsia" w:ascii="宋体" w:hAnsi="宋体" w:eastAsia="宋体" w:cs="宋体"/>
          <w:kern w:val="2"/>
          <w:sz w:val="24"/>
          <w:szCs w:val="24"/>
          <w:highlight w:val="none"/>
          <w:lang w:eastAsia="zh-CN"/>
        </w:rPr>
        <w:t>结算方式：</w:t>
      </w:r>
      <w:r>
        <w:rPr>
          <w:rFonts w:hint="eastAsia" w:ascii="宋体" w:hAnsi="宋体" w:eastAsia="宋体" w:cs="宋体"/>
          <w:kern w:val="2"/>
          <w:sz w:val="24"/>
          <w:szCs w:val="24"/>
          <w:highlight w:val="none"/>
          <w:lang w:val="en-US" w:eastAsia="zh-CN" w:bidi="ar-SA"/>
        </w:rPr>
        <w:t>设备到货后卖方安排调试人员现场安装调试，完成操作培训，买方验收合格后</w:t>
      </w:r>
      <w:r>
        <w:rPr>
          <w:rFonts w:hint="eastAsia" w:ascii="宋体" w:hAnsi="宋体" w:eastAsia="宋体" w:cs="宋体"/>
          <w:kern w:val="2"/>
          <w:sz w:val="24"/>
          <w:szCs w:val="24"/>
          <w:lang w:val="en-US" w:eastAsia="zh-CN" w:bidi="ar-SA"/>
        </w:rPr>
        <w:t>，卖方向买方出具全额增值税专用发票，买方</w:t>
      </w:r>
      <w:r>
        <w:rPr>
          <w:rFonts w:hint="eastAsia" w:ascii="宋体" w:hAnsi="宋体" w:eastAsia="宋体" w:cs="宋体"/>
          <w:kern w:val="2"/>
          <w:sz w:val="24"/>
          <w:szCs w:val="24"/>
          <w:highlight w:val="none"/>
          <w:lang w:val="en-US" w:eastAsia="zh-CN" w:bidi="ar-SA"/>
        </w:rPr>
        <w:t>支付设备货款的60%，设备投入使用后90日无任何质量问题，买方支付到货款的95%，剩余5%作为质保金，设备质量保证期限届满后，如未发生质量问题，买方一次性无息付清质保金。</w:t>
      </w:r>
    </w:p>
    <w:p w14:paraId="2C441FE3">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.付款方式：采取银行转账、承兑汇票或电汇方式。</w:t>
      </w:r>
    </w:p>
    <w:p w14:paraId="44DEF880">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五、运输、交货方法</w:t>
      </w:r>
    </w:p>
    <w:p w14:paraId="5F76006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1.运杂费：运输及运输费用由卖方承担。一次包死，已包含在合同总价内，包括从产品供应地点到交货地点所包含的运输费、保险费、搬运费。</w:t>
      </w:r>
    </w:p>
    <w:p w14:paraId="403A655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运输方式 卖方自行决定 ，运输费、装车费、保险费、运输安全由 卖方承担</w:t>
      </w:r>
      <w:r>
        <w:rPr>
          <w:rFonts w:hint="eastAsia" w:ascii="宋体" w:hAnsi="宋体" w:eastAsia="宋体" w:cs="宋体"/>
          <w:sz w:val="24"/>
          <w:szCs w:val="24"/>
          <w:lang w:eastAsia="zh-CN"/>
        </w:rPr>
        <w:t>，严格执行安全操作规范，对合同履行过程中的包装、运输、装卸、安装、维护等各个环节的安全负责</w:t>
      </w:r>
      <w:r>
        <w:rPr>
          <w:rFonts w:hint="eastAsia" w:ascii="宋体" w:hAnsi="宋体" w:eastAsia="宋体" w:cs="宋体"/>
          <w:sz w:val="24"/>
          <w:szCs w:val="24"/>
        </w:rPr>
        <w:t>。</w:t>
      </w:r>
    </w:p>
    <w:p w14:paraId="2CC918F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.根据材料的特性包装，满足运输要求，负责运输至订单指定的交货地点，并选择运输风险小，成本低，距离短的路线，要符合运输装卸要求，以保证安全无损的运到收货地点。</w:t>
      </w:r>
    </w:p>
    <w:p w14:paraId="5664612E">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.装运通知：卖方应在货物装运完后24小时之内以电话、电报或传真形式将合同号、货物名称、数量、毛重、金额、运输工具名称及启运日期通知买方。</w:t>
      </w:r>
    </w:p>
    <w:p w14:paraId="36E5FFA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.包装应按国家标准或专业标准规定执行，由于包装不善引起的货物锈蚀、损坏、丢失均有卖方承担。</w:t>
      </w:r>
    </w:p>
    <w:p w14:paraId="6E88DE1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.到货后，买方依据卖方提供的清单进行验收。对缺件、质量损坏等做出记录，卖方负责处理。如属运输部门造成的设备性能下降，破损，缺件等事故由卖方负责解决。</w:t>
      </w:r>
    </w:p>
    <w:p w14:paraId="05E9F63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6.材料到现场后未交付买方前，由卖方负责保管维护，费用由卖方承担。</w:t>
      </w:r>
    </w:p>
    <w:p w14:paraId="5AA6E12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7.交货方法，卖方接买方订单后，由卖方按照买方需求计划，如期将产品送至买方指定交货地点，现场验收合格（规格数量无误、质量符合要求、资料附件齐全等）即完成交货。</w:t>
      </w:r>
    </w:p>
    <w:p w14:paraId="4307620E">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597E7BD0">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1.卖方向买方交付的产品质量保证期为 </w:t>
      </w:r>
      <w:r>
        <w:rPr>
          <w:rFonts w:hint="eastAsia" w:ascii="宋体" w:hAnsi="宋体" w:eastAsia="宋体" w:cs="宋体"/>
          <w:sz w:val="24"/>
          <w:szCs w:val="24"/>
          <w:lang w:val="en-US" w:eastAsia="zh-CN"/>
        </w:rPr>
        <w:t>24</w:t>
      </w:r>
      <w:r>
        <w:rPr>
          <w:rFonts w:hint="eastAsia" w:cs="宋体"/>
          <w:sz w:val="24"/>
          <w:szCs w:val="24"/>
          <w:lang w:eastAsia="zh-CN"/>
        </w:rPr>
        <w:t>个</w:t>
      </w:r>
      <w:r>
        <w:rPr>
          <w:rFonts w:hint="eastAsia" w:ascii="宋体" w:hAnsi="宋体" w:eastAsia="宋体" w:cs="宋体"/>
          <w:sz w:val="24"/>
          <w:szCs w:val="24"/>
        </w:rPr>
        <w:t>月，自产品交付最终验收合格并投入使用之日起计算。</w:t>
      </w:r>
    </w:p>
    <w:p w14:paraId="1AE0FE24">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2.质量保证期内，卖方应当履行产品质量保证书或售后服务承诺书确定的质量保证义务。</w:t>
      </w:r>
    </w:p>
    <w:p w14:paraId="403A9EE9">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3.质量保证期内，如出现质量问题，卖方在接到买方通知起  </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小时内给予免费修理或更换。卖方未按本条履行义务，买方可自行委托他方修理或者自行更换，所产生的费用由卖方承担，买方可从质保金中双倍扣除，不足部分，卖方仍应当承担赔偿责任。</w:t>
      </w:r>
    </w:p>
    <w:p w14:paraId="0C33C060">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4.质量保证期内，发生质量问题，若卖方不能证明系因买方使用不当所造成，由卖方承担质量责任。 </w:t>
      </w:r>
    </w:p>
    <w:p w14:paraId="742E4670">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5.质量保证期内，经维修1次，仍然不能正常使用的产品，买方有权选择退货、换货。买方选择退货时，卖方应当在接到买方退货通知后</w:t>
      </w:r>
      <w:r>
        <w:rPr>
          <w:rFonts w:hint="eastAsia" w:ascii="宋体" w:hAnsi="宋体" w:eastAsia="宋体" w:cs="宋体"/>
          <w:sz w:val="24"/>
          <w:szCs w:val="24"/>
          <w:lang w:val="en-US" w:eastAsia="zh-CN"/>
        </w:rPr>
        <w:t>1</w:t>
      </w:r>
      <w:r>
        <w:rPr>
          <w:rFonts w:hint="eastAsia" w:ascii="宋体" w:hAnsi="宋体" w:eastAsia="宋体" w:cs="宋体"/>
          <w:sz w:val="24"/>
          <w:szCs w:val="24"/>
        </w:rPr>
        <w:t>日内一次退清货款。买方选择换货时，卖方应当在接到买方换货通知后</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日内免费为买方调换同品牌同型号同规格的全新产品。 </w:t>
      </w:r>
    </w:p>
    <w:p w14:paraId="17624136">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kern w:val="2"/>
          <w:sz w:val="24"/>
          <w:szCs w:val="24"/>
          <w:lang w:eastAsia="zh-CN"/>
        </w:rPr>
      </w:pPr>
      <w:r>
        <w:rPr>
          <w:rFonts w:hint="eastAsia" w:ascii="宋体" w:hAnsi="宋体" w:eastAsia="宋体" w:cs="宋体"/>
          <w:sz w:val="24"/>
          <w:szCs w:val="24"/>
        </w:rPr>
        <w:t xml:space="preserve"> </w:t>
      </w:r>
      <w:r>
        <w:rPr>
          <w:rFonts w:hint="eastAsia" w:ascii="宋体" w:hAnsi="宋体" w:eastAsia="宋体" w:cs="宋体"/>
          <w:b/>
          <w:bCs/>
          <w:kern w:val="2"/>
          <w:sz w:val="24"/>
          <w:szCs w:val="24"/>
          <w:lang w:eastAsia="zh-CN"/>
        </w:rPr>
        <w:t>七、产品验收及售后</w:t>
      </w:r>
    </w:p>
    <w:p w14:paraId="26DEA4DD">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14:paraId="59BA1B74">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 xml:space="preserve">日内完成换货或退货处理，并承担由此给买方造成的一切损失。若卖方在收到买方的通知后 </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 xml:space="preserve"> 日内未能答复，则视为卖方默认买方提出的不符情况属实。为保证买方采购需求，买方可另行采购此部分产品，此部分产品对应的货款买方可不予支付。</w:t>
      </w:r>
    </w:p>
    <w:p w14:paraId="3CE9C4EB">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3.隐蔽瑕疵验收，产品经买方初步验收后，在使用过程中检查发现产品存在隐蔽质量瑕疵，买方应当及时将存在的产品质量问题及数量通知卖方，经卖方确认后 </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 xml:space="preserve"> 日内予以更换或退货处理，并承担由此给买方造成的一切损失。若卖方在收到买方的通知后 </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lang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355B3925">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14:paraId="0FA43E7D">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w:t>
      </w:r>
    </w:p>
    <w:p w14:paraId="1C871BE8">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29C7511A">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八、递交的资料及时间：</w:t>
      </w:r>
    </w:p>
    <w:p w14:paraId="185AA749">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（一）谈判响应文件组成</w:t>
      </w:r>
    </w:p>
    <w:p w14:paraId="7D32EF60">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一、谈判响应函</w:t>
      </w:r>
    </w:p>
    <w:p w14:paraId="05E8DA5A">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、报价</w:t>
      </w:r>
      <w:r>
        <w:rPr>
          <w:rFonts w:hint="eastAsia" w:ascii="宋体" w:hAnsi="宋体" w:eastAsia="宋体" w:cs="宋体"/>
          <w:sz w:val="24"/>
          <w:szCs w:val="24"/>
          <w:lang w:val="en-US" w:eastAsia="zh-CN"/>
        </w:rPr>
        <w:t>单</w:t>
      </w:r>
    </w:p>
    <w:p w14:paraId="203B3D6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、法定代表人授权委托书</w:t>
      </w:r>
    </w:p>
    <w:p w14:paraId="7E1125A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、商务、技术响应偏离表</w:t>
      </w:r>
    </w:p>
    <w:p w14:paraId="1682B6D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、投标人资质证明文件</w:t>
      </w:r>
    </w:p>
    <w:p w14:paraId="19BA9933">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、外购设备及材料厂家授权、资质证明等其他必要资料</w:t>
      </w:r>
    </w:p>
    <w:p w14:paraId="33F0862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、业绩证明资料</w:t>
      </w:r>
    </w:p>
    <w:p w14:paraId="316D59E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、信用证明资料</w:t>
      </w:r>
    </w:p>
    <w:p w14:paraId="0D8CC68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、质量保证</w:t>
      </w:r>
      <w:r>
        <w:rPr>
          <w:rFonts w:hint="eastAsia" w:ascii="宋体" w:hAnsi="宋体" w:eastAsia="宋体" w:cs="宋体"/>
          <w:sz w:val="24"/>
          <w:szCs w:val="24"/>
          <w:lang w:val="en-US" w:eastAsia="zh-CN"/>
        </w:rPr>
        <w:t>体系</w:t>
      </w:r>
    </w:p>
    <w:p w14:paraId="3484FF7C">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十、售后</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承诺</w:t>
      </w:r>
    </w:p>
    <w:p w14:paraId="618C146D">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、竞争性谈判报价回执</w:t>
      </w:r>
    </w:p>
    <w:p w14:paraId="21A2AC0C">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（二）谈判响应文件份数及其他要求：</w:t>
      </w:r>
    </w:p>
    <w:p w14:paraId="02B81A2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lang w:val="zh-CN" w:eastAsia="zh-CN"/>
        </w:rPr>
        <w:t>一套正本、两套副本、</w:t>
      </w:r>
      <w:r>
        <w:rPr>
          <w:rFonts w:hint="eastAsia" w:ascii="宋体" w:hAnsi="宋体" w:eastAsia="宋体" w:cs="宋体"/>
          <w:sz w:val="24"/>
          <w:szCs w:val="24"/>
          <w:u w:val="single"/>
          <w:lang w:val="en-US" w:eastAsia="zh-CN"/>
        </w:rPr>
        <w:t>报价电子清单（U盘）</w:t>
      </w:r>
      <w:r>
        <w:rPr>
          <w:rFonts w:hint="eastAsia" w:ascii="宋体" w:hAnsi="宋体" w:eastAsia="宋体" w:cs="宋体"/>
          <w:sz w:val="24"/>
          <w:szCs w:val="24"/>
          <w:u w:val="single"/>
          <w:lang w:val="zh-CN" w:eastAsia="zh-CN"/>
        </w:rPr>
        <w:t>，</w:t>
      </w:r>
      <w:r>
        <w:rPr>
          <w:rFonts w:hint="eastAsia" w:ascii="宋体" w:hAnsi="宋体" w:eastAsia="宋体" w:cs="宋体"/>
          <w:sz w:val="24"/>
          <w:szCs w:val="24"/>
          <w:u w:val="single"/>
          <w:lang w:eastAsia="zh-CN"/>
        </w:rPr>
        <w:t>谈判响应文件每页加盖公章，封面、报价单等均应加盖报价单位印章并经法定代表人或其委托代理人签字（章）。由委托代理人签字或盖章的在谈判响应文件中须同时提交授权委托书。</w:t>
      </w:r>
    </w:p>
    <w:p w14:paraId="6DC04BC7">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u w:val="none"/>
          <w:lang w:val="en-US" w:eastAsia="zh-CN"/>
        </w:rPr>
        <w:t>2.</w:t>
      </w:r>
      <w:r>
        <w:rPr>
          <w:rFonts w:hint="eastAsia" w:ascii="宋体" w:hAnsi="宋体" w:eastAsia="宋体" w:cs="宋体"/>
          <w:sz w:val="24"/>
          <w:szCs w:val="24"/>
          <w:lang w:eastAsia="zh-CN"/>
        </w:rPr>
        <w:t>除报价单位对错误处须修改外，全套谈判响应文件应无涂改或行间插字和增删。如有修改，修改处应由报价单位加盖报价单位的印章或由报价文件签字人签（章）。</w:t>
      </w:r>
    </w:p>
    <w:p w14:paraId="34BA900C">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3.密封要求：封套上应载明投标人名称、投标人地址、项目名称、投标文件在2025年7月 </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 xml:space="preserve"> 日</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:00 前不得开启。</w:t>
      </w:r>
    </w:p>
    <w:p w14:paraId="40235D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谈判响应文件应密封完好，递交时间：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eastAsia="zh-CN"/>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zh-CN" w:eastAsia="zh-CN"/>
        </w:rPr>
        <w:t>月</w:t>
      </w:r>
      <w:r>
        <w:rPr>
          <w:rFonts w:hint="eastAsia" w:ascii="宋体" w:hAnsi="宋体" w:eastAsia="宋体" w:cs="宋体"/>
          <w:sz w:val="24"/>
          <w:szCs w:val="24"/>
          <w:highlight w:val="none"/>
          <w:u w:val="single"/>
          <w:lang w:val="en-US" w:eastAsia="zh-CN"/>
        </w:rPr>
        <w:t xml:space="preserve"> 24</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val="zh-CN" w:eastAsia="zh-CN"/>
        </w:rPr>
        <w:t>日</w:t>
      </w:r>
      <w:r>
        <w:rPr>
          <w:rFonts w:hint="eastAsia" w:ascii="宋体" w:hAnsi="宋体" w:eastAsia="宋体" w:cs="宋体"/>
          <w:sz w:val="24"/>
          <w:szCs w:val="24"/>
          <w:highlight w:val="none"/>
          <w:lang w:val="en-US" w:eastAsia="zh-CN"/>
        </w:rPr>
        <w:t>下</w:t>
      </w:r>
      <w:r>
        <w:rPr>
          <w:rFonts w:hint="eastAsia" w:ascii="宋体" w:hAnsi="宋体" w:eastAsia="宋体" w:cs="宋体"/>
          <w:sz w:val="24"/>
          <w:szCs w:val="24"/>
          <w:highlight w:val="none"/>
          <w:lang w:eastAsia="zh-CN"/>
        </w:rPr>
        <w:t>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0前，地点：</w:t>
      </w:r>
      <w:r>
        <w:rPr>
          <w:rFonts w:hint="eastAsia" w:ascii="宋体" w:hAnsi="宋体" w:eastAsia="宋体" w:cs="宋体"/>
          <w:color w:val="000000"/>
          <w:sz w:val="24"/>
          <w:szCs w:val="24"/>
          <w:highlight w:val="none"/>
        </w:rPr>
        <w:t>西安市未央区陕西燃气产业研发与孵化基地A1座14楼</w:t>
      </w:r>
      <w:r>
        <w:rPr>
          <w:rFonts w:hint="eastAsia" w:ascii="宋体" w:hAnsi="宋体" w:eastAsia="宋体" w:cs="宋体"/>
          <w:sz w:val="24"/>
          <w:szCs w:val="24"/>
          <w:highlight w:val="none"/>
          <w:lang w:eastAsia="zh-CN"/>
        </w:rPr>
        <w:t>。逾期送达的或者未送达指定地点的报价文件，逾期恕不接受。</w:t>
      </w:r>
    </w:p>
    <w:p w14:paraId="359FC4A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5.递交报价文件及开标要求</w:t>
      </w:r>
    </w:p>
    <w:p w14:paraId="2468D66D">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（1）报价单位须按谈判响应文件规定的时间和方式递交报价文件；</w:t>
      </w:r>
    </w:p>
    <w:p w14:paraId="22D8CE10">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若报价单位委托代理人办理报价事宜，（该委托人与办理线上回执手续的人员为同一人），该授权委托人在递交报价文件时，须同时提交：经报价单位法定代表人签字（或盖章）并加盖报价单位公章的《法定授权委托书》原件及本人有效的居民身份证原件（供核验）。</w:t>
      </w:r>
    </w:p>
    <w:p w14:paraId="7DC7B5B7">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（3）报价单位的法定代表人亲自办理报价事宜，在递交报价文件时，持本人有效的居民身份证原件（供核验）。</w:t>
      </w:r>
    </w:p>
    <w:p w14:paraId="5F165BA8">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highlight w:val="none"/>
          <w:lang w:eastAsia="zh-CN"/>
        </w:rPr>
      </w:pPr>
      <w:r>
        <w:rPr>
          <w:rFonts w:hint="eastAsia" w:ascii="宋体" w:hAnsi="宋体" w:eastAsia="宋体" w:cs="宋体"/>
          <w:sz w:val="24"/>
          <w:szCs w:val="24"/>
          <w:lang w:val="en-US" w:eastAsia="zh-CN"/>
        </w:rPr>
        <w:t>（4）满足上述条件，且通过报价文件密封性检查后，方予开标。</w:t>
      </w:r>
    </w:p>
    <w:p w14:paraId="1DB745C7">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afterAutospacing="0" w:line="500" w:lineRule="exact"/>
        <w:ind w:leftChars="0" w:firstLine="482"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九、联系方式：</w:t>
      </w:r>
    </w:p>
    <w:p w14:paraId="22AE9BFC">
      <w:pPr>
        <w:keepNext w:val="0"/>
        <w:keepLines w:val="0"/>
        <w:pageBreakBefore w:val="0"/>
        <w:widowControl/>
        <w:kinsoku/>
        <w:wordWrap/>
        <w:overflowPunct/>
        <w:topLinePunct w:val="0"/>
        <w:autoSpaceDE/>
        <w:autoSpaceDN/>
        <w:bidi w:val="0"/>
        <w:adjustRightInd/>
        <w:snapToGrid/>
        <w:spacing w:after="0" w:afterAutospacing="0" w:line="580" w:lineRule="exact"/>
        <w:ind w:left="638" w:leftChars="29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bidi="ar-SA"/>
        </w:rPr>
        <w:t>地址</w:t>
      </w:r>
      <w:r>
        <w:rPr>
          <w:rFonts w:hint="eastAsia" w:ascii="宋体" w:hAnsi="宋体" w:eastAsia="宋体" w:cs="宋体"/>
          <w:sz w:val="24"/>
          <w:szCs w:val="24"/>
          <w:highlight w:val="none"/>
          <w:lang w:val="zh-TW" w:eastAsia="zh-CN" w:bidi="ar-SA"/>
        </w:rPr>
        <w:t>：</w:t>
      </w:r>
      <w:r>
        <w:rPr>
          <w:rFonts w:hint="eastAsia" w:ascii="宋体" w:hAnsi="宋体" w:eastAsia="宋体" w:cs="宋体"/>
          <w:color w:val="000000"/>
          <w:sz w:val="24"/>
          <w:szCs w:val="24"/>
          <w:highlight w:val="none"/>
        </w:rPr>
        <w:t>西安市未央区陕西燃气产业研发与孵化基地A1座14楼</w:t>
      </w:r>
    </w:p>
    <w:p w14:paraId="6B35D5A7">
      <w:pPr>
        <w:keepNext w:val="0"/>
        <w:keepLines w:val="0"/>
        <w:pageBreakBefore w:val="0"/>
        <w:widowControl/>
        <w:kinsoku/>
        <w:wordWrap/>
        <w:overflowPunct/>
        <w:topLinePunct w:val="0"/>
        <w:autoSpaceDE/>
        <w:autoSpaceDN/>
        <w:bidi w:val="0"/>
        <w:adjustRightInd/>
        <w:snapToGrid/>
        <w:spacing w:after="0" w:afterAutospacing="0" w:line="580" w:lineRule="exact"/>
        <w:ind w:left="638" w:leftChars="29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联系人：周建宏      联系电话：15991805936</w:t>
      </w:r>
    </w:p>
    <w:p w14:paraId="0DCCD0DE">
      <w:pPr>
        <w:keepNext w:val="0"/>
        <w:keepLines w:val="0"/>
        <w:pageBreakBefore w:val="0"/>
        <w:widowControl/>
        <w:kinsoku/>
        <w:wordWrap/>
        <w:overflowPunct/>
        <w:topLinePunct w:val="0"/>
        <w:autoSpaceDE/>
        <w:autoSpaceDN/>
        <w:bidi w:val="0"/>
        <w:adjustRightInd/>
        <w:snapToGrid/>
        <w:spacing w:after="0" w:afterAutospacing="0" w:line="580" w:lineRule="exact"/>
        <w:ind w:left="638" w:leftChars="290" w:firstLine="0" w:firstLine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蒲江        联系电话：15353661046</w:t>
      </w:r>
    </w:p>
    <w:p w14:paraId="10345E21">
      <w:pPr>
        <w:keepNext w:val="0"/>
        <w:keepLines w:val="0"/>
        <w:pageBreakBefore w:val="0"/>
        <w:widowControl/>
        <w:kinsoku/>
        <w:wordWrap/>
        <w:overflowPunct/>
        <w:topLinePunct w:val="0"/>
        <w:autoSpaceDE/>
        <w:autoSpaceDN/>
        <w:bidi w:val="0"/>
        <w:adjustRightInd/>
        <w:snapToGrid/>
        <w:spacing w:after="0" w:afterAutospacing="0" w:line="580" w:lineRule="exact"/>
        <w:ind w:left="638" w:leftChars="290" w:firstLine="0" w:firstLine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bookmarkEnd w:id="0"/>
    <w:p w14:paraId="2934CE9E">
      <w:pPr>
        <w:spacing w:after="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十、评审方法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5BB0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34" w:type="pct"/>
            <w:vAlign w:val="center"/>
          </w:tcPr>
          <w:p w14:paraId="21C1EB0A">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4D6C3354">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3CF0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20B23E0A">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4BDD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3F31D697">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50551388">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23EA6AF0">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6D4FCF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636B2C90">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19B54294">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461C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6541A259">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03C24B2E">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012A0A14">
            <w:pPr>
              <w:pStyle w:val="2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5A40E07F">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0"/>
        <w:tblW w:w="4932"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851"/>
        <w:gridCol w:w="7415"/>
      </w:tblGrid>
      <w:tr w14:paraId="74F0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right"/>
        </w:trPr>
        <w:tc>
          <w:tcPr>
            <w:tcW w:w="376" w:type="pct"/>
            <w:tcMar>
              <w:top w:w="0" w:type="dxa"/>
              <w:left w:w="108" w:type="dxa"/>
              <w:bottom w:w="0" w:type="dxa"/>
              <w:right w:w="108" w:type="dxa"/>
            </w:tcMar>
            <w:vAlign w:val="center"/>
          </w:tcPr>
          <w:p w14:paraId="3053AAB0">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6" w:type="pct"/>
            <w:tcMar>
              <w:top w:w="0" w:type="dxa"/>
              <w:left w:w="108" w:type="dxa"/>
              <w:bottom w:w="0" w:type="dxa"/>
              <w:right w:w="108" w:type="dxa"/>
            </w:tcMar>
            <w:vAlign w:val="center"/>
          </w:tcPr>
          <w:p w14:paraId="6D156DCA">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46" w:type="pct"/>
            <w:tcMar>
              <w:top w:w="0" w:type="dxa"/>
              <w:left w:w="108" w:type="dxa"/>
              <w:bottom w:w="0" w:type="dxa"/>
              <w:right w:w="108" w:type="dxa"/>
            </w:tcMar>
            <w:vAlign w:val="center"/>
          </w:tcPr>
          <w:p w14:paraId="58463CC6">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53B4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6" w:type="pct"/>
            <w:tcMar>
              <w:top w:w="0" w:type="dxa"/>
              <w:left w:w="108" w:type="dxa"/>
              <w:bottom w:w="0" w:type="dxa"/>
              <w:right w:w="108" w:type="dxa"/>
            </w:tcMar>
            <w:vAlign w:val="center"/>
          </w:tcPr>
          <w:p w14:paraId="7BE8213E">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0A48142D">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6" w:type="pct"/>
            <w:tcMar>
              <w:top w:w="0" w:type="dxa"/>
              <w:left w:w="108" w:type="dxa"/>
              <w:bottom w:w="0" w:type="dxa"/>
              <w:right w:w="108" w:type="dxa"/>
            </w:tcMar>
            <w:vAlign w:val="center"/>
          </w:tcPr>
          <w:p w14:paraId="7AB559C2">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46" w:type="pct"/>
            <w:tcMar>
              <w:top w:w="0" w:type="dxa"/>
              <w:left w:w="108" w:type="dxa"/>
              <w:bottom w:w="0" w:type="dxa"/>
              <w:right w:w="108" w:type="dxa"/>
            </w:tcMar>
            <w:vAlign w:val="center"/>
          </w:tcPr>
          <w:p w14:paraId="753FF2D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7C88E614">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74A32D01">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63D8976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34E9FBF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2ED6571E">
      <w:pPr>
        <w:shd w:val="clear" w:color="auto" w:fill="FFFFFF"/>
        <w:spacing w:line="360" w:lineRule="atLeast"/>
        <w:jc w:val="both"/>
        <w:rPr>
          <w:rFonts w:hint="eastAsia" w:ascii="宋体" w:hAnsi="宋体" w:eastAsia="宋体" w:cs="宋体"/>
          <w:b/>
          <w:bCs/>
          <w:sz w:val="24"/>
          <w:szCs w:val="24"/>
        </w:rPr>
      </w:pPr>
    </w:p>
    <w:p w14:paraId="7A8FABBC">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0"/>
        <w:tblW w:w="89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105"/>
      </w:tblGrid>
      <w:tr w14:paraId="1067A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3DC3E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81CA9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F6783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2396BAF8">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6B1312">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80181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61B67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7" w:hRule="atLeast"/>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14:paraId="640EE993">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2A760370">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6B223DD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3D5BFD8">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bottom w:val="single" w:color="auto" w:sz="4" w:space="0"/>
              <w:right w:val="single" w:color="auto" w:sz="4" w:space="0"/>
            </w:tcBorders>
            <w:vAlign w:val="center"/>
          </w:tcPr>
          <w:p w14:paraId="3FA05FFB">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44711B38">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5791ED">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6616CE">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9204C5">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20天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5E586A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4B80E643">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04640530">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77DB16">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3B4DB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20F6E5">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销售合同文件（含业绩合同标的物页），</w:t>
            </w:r>
            <w:r>
              <w:rPr>
                <w:rFonts w:hint="eastAsia" w:ascii="宋体" w:hAnsi="宋体" w:eastAsia="宋体" w:cs="宋体"/>
                <w:sz w:val="21"/>
                <w:szCs w:val="21"/>
                <w:highlight w:val="none"/>
                <w:lang w:val="en-US" w:eastAsia="zh-CN"/>
              </w:rPr>
              <w:t>提供三份得基本分21分，每增加一份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14:paraId="539CB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58F609BE">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2878CCF9">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B72BEA">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EAEEF">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E76EE7">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14:paraId="7DD21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14:paraId="5D31F216">
            <w:pPr>
              <w:spacing w:after="0" w:line="240" w:lineRule="auto"/>
              <w:rPr>
                <w:rFonts w:ascii="宋体" w:hAnsi="宋体" w:eastAsia="宋体" w:cs="宋体"/>
                <w:sz w:val="21"/>
                <w:szCs w:val="21"/>
                <w:lang w:eastAsia="zh-CN"/>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77A67B12">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349C8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FEE67">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20分</w:t>
            </w:r>
          </w:p>
        </w:tc>
        <w:tc>
          <w:tcPr>
            <w:tcW w:w="6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63D8F5">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对各投标人的售后服务内容进行横向比较，针对本项目建立了专职机构，配备专门的技术人员，保障设备就位安装及正常投产运行，以及甲方验收的问题整改承诺按差别赋分。优得11-20分，一般得1-10分。</w:t>
            </w:r>
          </w:p>
        </w:tc>
      </w:tr>
    </w:tbl>
    <w:p w14:paraId="6360E446">
      <w:pPr>
        <w:keepNext w:val="0"/>
        <w:keepLines w:val="0"/>
        <w:pageBreakBefore w:val="0"/>
        <w:widowControl/>
        <w:kinsoku/>
        <w:wordWrap/>
        <w:overflowPunct/>
        <w:topLinePunct w:val="0"/>
        <w:autoSpaceDE/>
        <w:autoSpaceDN/>
        <w:bidi w:val="0"/>
        <w:adjustRightInd/>
        <w:snapToGrid/>
        <w:spacing w:after="0" w:line="360" w:lineRule="auto"/>
        <w:ind w:firstLine="241" w:firstLineChars="1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十一、确定单位程序</w:t>
      </w:r>
    </w:p>
    <w:p w14:paraId="6B2ABAD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1EB7D46E">
      <w:pPr>
        <w:pStyle w:val="23"/>
        <w:rPr>
          <w:lang w:eastAsia="zh-CN"/>
        </w:rPr>
      </w:pPr>
    </w:p>
    <w:p w14:paraId="16922B0E">
      <w:pPr>
        <w:spacing w:after="0" w:line="360" w:lineRule="auto"/>
        <w:ind w:firstLine="4080" w:firstLineChars="1700"/>
        <w:jc w:val="center"/>
        <w:rPr>
          <w:rFonts w:ascii="宋体" w:hAnsi="宋体" w:eastAsia="宋体" w:cs="宋体"/>
          <w:sz w:val="24"/>
          <w:szCs w:val="24"/>
          <w:lang w:eastAsia="zh-CN"/>
        </w:rPr>
      </w:pPr>
      <w:r>
        <w:rPr>
          <w:rFonts w:hint="eastAsia" w:ascii="宋体" w:hAnsi="宋体" w:eastAsia="宋体" w:cs="宋体"/>
          <w:sz w:val="24"/>
          <w:szCs w:val="24"/>
          <w:lang w:eastAsia="zh-CN"/>
        </w:rPr>
        <w:t>陕西燃气集团工程有限公司</w:t>
      </w:r>
    </w:p>
    <w:p w14:paraId="3426BF33">
      <w:pPr>
        <w:spacing w:after="0" w:line="360" w:lineRule="auto"/>
        <w:ind w:firstLine="480" w:firstLineChars="200"/>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日</w:t>
      </w:r>
    </w:p>
    <w:p w14:paraId="4870475D">
      <w:pPr>
        <w:rPr>
          <w:rFonts w:hint="eastAsia" w:ascii="宋体" w:hAnsi="宋体" w:eastAsia="宋体" w:cs="宋体"/>
          <w:sz w:val="28"/>
          <w:szCs w:val="28"/>
          <w:lang w:eastAsia="zh-CN"/>
        </w:rPr>
      </w:pPr>
    </w:p>
    <w:p w14:paraId="31FD250D">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14:paraId="32E0707B">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14:paraId="178540CF">
      <w:pPr>
        <w:jc w:val="right"/>
        <w:rPr>
          <w:rFonts w:hint="eastAsia" w:ascii="宋体" w:hAnsi="宋体" w:eastAsia="宋体" w:cs="宋体"/>
          <w:b/>
          <w:sz w:val="32"/>
          <w:szCs w:val="32"/>
          <w:highlight w:val="none"/>
        </w:rPr>
      </w:pPr>
    </w:p>
    <w:p w14:paraId="1A92B440">
      <w:pPr>
        <w:jc w:val="center"/>
        <w:rPr>
          <w:rFonts w:hint="eastAsia" w:ascii="宋体" w:hAnsi="宋体" w:eastAsia="宋体" w:cs="宋体"/>
          <w:b/>
          <w:bCs/>
          <w:kern w:val="0"/>
          <w:sz w:val="48"/>
          <w:szCs w:val="48"/>
          <w:highlight w:val="none"/>
        </w:rPr>
      </w:pPr>
      <w:r>
        <w:rPr>
          <w:rFonts w:hint="eastAsia" w:ascii="宋体" w:hAnsi="宋体" w:eastAsia="宋体" w:cs="宋体"/>
          <w:b/>
          <w:bCs/>
          <w:kern w:val="0"/>
          <w:sz w:val="48"/>
          <w:szCs w:val="48"/>
          <w:highlight w:val="none"/>
          <w:lang w:eastAsia="zh-CN"/>
        </w:rPr>
        <w:t>陕西燃气</w:t>
      </w:r>
      <w:r>
        <w:rPr>
          <w:rFonts w:hint="eastAsia" w:ascii="宋体" w:hAnsi="宋体" w:eastAsia="宋体" w:cs="宋体"/>
          <w:b/>
          <w:bCs/>
          <w:kern w:val="0"/>
          <w:sz w:val="48"/>
          <w:szCs w:val="48"/>
          <w:highlight w:val="none"/>
        </w:rPr>
        <w:t>集团工程有限公司</w:t>
      </w:r>
    </w:p>
    <w:p w14:paraId="3DCC6EA9">
      <w:pPr>
        <w:jc w:val="center"/>
        <w:rPr>
          <w:rFonts w:hint="eastAsia" w:ascii="宋体" w:hAnsi="宋体" w:eastAsia="宋体" w:cs="宋体"/>
          <w:b/>
          <w:bCs/>
          <w:kern w:val="0"/>
          <w:sz w:val="48"/>
          <w:szCs w:val="48"/>
          <w:highlight w:val="none"/>
          <w:lang w:val="en-US" w:eastAsia="zh-CN"/>
        </w:rPr>
      </w:pPr>
      <w:r>
        <w:rPr>
          <w:rFonts w:hint="eastAsia" w:ascii="宋体" w:hAnsi="宋体" w:eastAsia="宋体" w:cs="宋体"/>
          <w:b/>
          <w:bCs/>
          <w:kern w:val="0"/>
          <w:sz w:val="48"/>
          <w:szCs w:val="48"/>
          <w:highlight w:val="none"/>
          <w:lang w:val="en-US" w:eastAsia="zh-CN"/>
        </w:rPr>
        <w:t>开放式管道自动焊机设备采购</w:t>
      </w:r>
    </w:p>
    <w:p w14:paraId="4EB0C25D">
      <w:pPr>
        <w:rPr>
          <w:rFonts w:hint="eastAsia" w:ascii="宋体" w:hAnsi="宋体" w:eastAsia="宋体" w:cs="宋体"/>
          <w:b/>
          <w:sz w:val="36"/>
          <w:szCs w:val="36"/>
          <w:highlight w:val="none"/>
        </w:rPr>
      </w:pPr>
    </w:p>
    <w:p w14:paraId="5ECD0A54">
      <w:pPr>
        <w:pStyle w:val="7"/>
        <w:rPr>
          <w:rFonts w:hint="eastAsia"/>
        </w:rPr>
      </w:pPr>
    </w:p>
    <w:p w14:paraId="1C4DA721">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14:paraId="652B4E62">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16F6CD11">
      <w:pPr>
        <w:rPr>
          <w:rFonts w:hint="eastAsia" w:ascii="宋体" w:hAnsi="宋体" w:eastAsia="宋体" w:cs="宋体"/>
          <w:b/>
          <w:sz w:val="36"/>
          <w:szCs w:val="36"/>
          <w:highlight w:val="none"/>
        </w:rPr>
      </w:pPr>
    </w:p>
    <w:p w14:paraId="2187F2CF">
      <w:pPr>
        <w:rPr>
          <w:rFonts w:hint="eastAsia" w:ascii="宋体" w:hAnsi="宋体" w:eastAsia="宋体" w:cs="宋体"/>
          <w:b/>
          <w:sz w:val="36"/>
          <w:szCs w:val="36"/>
          <w:highlight w:val="none"/>
        </w:rPr>
      </w:pPr>
    </w:p>
    <w:p w14:paraId="56DA482B">
      <w:pPr>
        <w:rPr>
          <w:rFonts w:hint="eastAsia" w:ascii="宋体" w:hAnsi="宋体" w:eastAsia="宋体" w:cs="宋体"/>
          <w:b/>
          <w:sz w:val="36"/>
          <w:szCs w:val="36"/>
          <w:highlight w:val="none"/>
        </w:rPr>
      </w:pPr>
    </w:p>
    <w:p w14:paraId="4D6E840C">
      <w:pPr>
        <w:rPr>
          <w:rFonts w:hint="eastAsia" w:ascii="宋体" w:hAnsi="宋体" w:eastAsia="宋体" w:cs="宋体"/>
          <w:b/>
          <w:sz w:val="36"/>
          <w:szCs w:val="36"/>
          <w:highlight w:val="none"/>
        </w:rPr>
      </w:pPr>
    </w:p>
    <w:p w14:paraId="3955A3C3">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49826451">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46B98F90">
      <w:pPr>
        <w:spacing w:line="360" w:lineRule="auto"/>
        <w:jc w:val="center"/>
        <w:rPr>
          <w:rFonts w:ascii="宋体" w:hAnsi="宋体" w:eastAsia="宋体" w:cs="宋体"/>
          <w:spacing w:val="4"/>
          <w:sz w:val="24"/>
          <w:szCs w:val="24"/>
          <w:lang w:eastAsia="zh-CN"/>
        </w:rPr>
      </w:pPr>
      <w:r>
        <w:rPr>
          <w:rFonts w:hint="eastAsia" w:ascii="宋体" w:hAnsi="宋体" w:eastAsia="宋体" w:cs="宋体"/>
          <w:b/>
          <w:bCs/>
          <w:sz w:val="36"/>
          <w:szCs w:val="36"/>
          <w:lang w:eastAsia="zh-CN"/>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lang w:eastAsia="zh-CN"/>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lang w:eastAsia="zh-CN"/>
        </w:rPr>
        <w:t>月</w:t>
      </w:r>
      <w:r>
        <w:rPr>
          <w:rFonts w:hint="eastAsia" w:ascii="宋体" w:hAnsi="宋体" w:eastAsia="宋体" w:cs="宋体"/>
          <w:b/>
          <w:sz w:val="36"/>
          <w:szCs w:val="36"/>
          <w:highlight w:val="none"/>
        </w:rPr>
        <w:br w:type="page"/>
      </w:r>
    </w:p>
    <w:p w14:paraId="0A88FF8B">
      <w:pPr>
        <w:keepNext w:val="0"/>
        <w:keepLines w:val="0"/>
        <w:pageBreakBefore w:val="0"/>
        <w:widowControl/>
        <w:tabs>
          <w:tab w:val="center" w:pos="5346"/>
        </w:tabs>
        <w:kinsoku/>
        <w:wordWrap/>
        <w:overflowPunct/>
        <w:topLinePunct w:val="0"/>
        <w:autoSpaceDE/>
        <w:autoSpaceDN/>
        <w:bidi w:val="0"/>
        <w:adjustRightInd/>
        <w:spacing w:line="580" w:lineRule="exact"/>
        <w:jc w:val="center"/>
        <w:textAlignment w:val="auto"/>
        <w:rPr>
          <w:rFonts w:ascii="宋体" w:hAnsi="宋体" w:eastAsia="宋体" w:cs="宋体"/>
          <w:b/>
          <w:sz w:val="32"/>
          <w:szCs w:val="18"/>
          <w:lang w:eastAsia="zh-CN"/>
        </w:rPr>
      </w:pPr>
      <w:bookmarkStart w:id="1" w:name="_Toc344572156"/>
      <w:r>
        <w:rPr>
          <w:rFonts w:hint="eastAsia" w:ascii="宋体" w:hAnsi="宋体" w:eastAsia="宋体" w:cs="宋体"/>
          <w:b/>
          <w:sz w:val="32"/>
          <w:szCs w:val="18"/>
          <w:lang w:eastAsia="zh-CN"/>
        </w:rPr>
        <w:t>目  录</w:t>
      </w:r>
    </w:p>
    <w:p w14:paraId="4794D57C">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一、谈判响应函</w:t>
      </w:r>
    </w:p>
    <w:p w14:paraId="31ED8D0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、报价</w:t>
      </w:r>
      <w:r>
        <w:rPr>
          <w:rFonts w:hint="eastAsia" w:ascii="宋体" w:hAnsi="宋体" w:eastAsia="宋体" w:cs="宋体"/>
          <w:sz w:val="24"/>
          <w:szCs w:val="24"/>
          <w:lang w:val="en-US" w:eastAsia="zh-CN"/>
        </w:rPr>
        <w:t>单</w:t>
      </w:r>
    </w:p>
    <w:p w14:paraId="3354A56E">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、法定代表人授权委托书</w:t>
      </w:r>
    </w:p>
    <w:p w14:paraId="1DB8605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、商务、技术响应偏离表</w:t>
      </w:r>
    </w:p>
    <w:p w14:paraId="7BCCA14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、投标人资质证明文件</w:t>
      </w:r>
    </w:p>
    <w:p w14:paraId="0A8FBFA5">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、外购设备及材料厂家授权、资质证明等其他必要资料</w:t>
      </w:r>
    </w:p>
    <w:p w14:paraId="363BAA2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、业绩证明资料</w:t>
      </w:r>
    </w:p>
    <w:p w14:paraId="54BFD609">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、信用证明资料</w:t>
      </w:r>
    </w:p>
    <w:p w14:paraId="6062B48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九</w:t>
      </w:r>
      <w:r>
        <w:rPr>
          <w:rFonts w:hint="eastAsia" w:ascii="宋体" w:hAnsi="宋体" w:eastAsia="宋体" w:cs="宋体"/>
          <w:sz w:val="24"/>
          <w:szCs w:val="24"/>
          <w:lang w:eastAsia="zh-CN"/>
        </w:rPr>
        <w:t>、质量保证</w:t>
      </w:r>
      <w:r>
        <w:rPr>
          <w:rFonts w:hint="eastAsia" w:ascii="宋体" w:hAnsi="宋体" w:eastAsia="宋体" w:cs="宋体"/>
          <w:sz w:val="24"/>
          <w:szCs w:val="24"/>
          <w:lang w:val="en-US" w:eastAsia="zh-CN"/>
        </w:rPr>
        <w:t>体系</w:t>
      </w:r>
    </w:p>
    <w:p w14:paraId="1D05CEEC">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十、售后</w:t>
      </w:r>
      <w:r>
        <w:rPr>
          <w:rFonts w:hint="eastAsia" w:ascii="宋体" w:hAnsi="宋体" w:eastAsia="宋体" w:cs="宋体"/>
          <w:sz w:val="24"/>
          <w:szCs w:val="24"/>
          <w:lang w:val="en-US" w:eastAsia="zh-CN"/>
        </w:rPr>
        <w:t>服务</w:t>
      </w:r>
      <w:r>
        <w:rPr>
          <w:rFonts w:hint="eastAsia" w:ascii="宋体" w:hAnsi="宋体" w:eastAsia="宋体" w:cs="宋体"/>
          <w:sz w:val="24"/>
          <w:szCs w:val="24"/>
          <w:lang w:eastAsia="zh-CN"/>
        </w:rPr>
        <w:t>承诺</w:t>
      </w:r>
    </w:p>
    <w:p w14:paraId="1F8EE3F6">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、竞争性谈判报价回执</w:t>
      </w:r>
    </w:p>
    <w:p w14:paraId="29713938">
      <w:pPr>
        <w:pStyle w:val="2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200"/>
        <w:textAlignment w:val="auto"/>
        <w:rPr>
          <w:rFonts w:ascii="宋体" w:hAnsi="宋体" w:eastAsia="宋体" w:cs="宋体"/>
          <w:b/>
          <w:bCs/>
          <w:sz w:val="28"/>
          <w:szCs w:val="28"/>
          <w:lang w:eastAsia="zh-CN"/>
        </w:rPr>
      </w:pPr>
    </w:p>
    <w:p w14:paraId="3483733B">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14:paraId="532BFAA0">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3FB8BA1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陕西</w:t>
      </w:r>
      <w:r>
        <w:rPr>
          <w:rFonts w:hint="eastAsia" w:asciiTheme="minorEastAsia" w:hAnsiTheme="minorEastAsia" w:eastAsiaTheme="minorEastAsia" w:cstheme="minorEastAsia"/>
          <w:color w:val="auto"/>
          <w:sz w:val="24"/>
          <w:szCs w:val="24"/>
          <w:lang w:eastAsia="zh-CN"/>
        </w:rPr>
        <w:t>燃气集团工程有限公司</w:t>
      </w:r>
      <w:r>
        <w:rPr>
          <w:rFonts w:hint="eastAsia" w:asciiTheme="minorEastAsia" w:hAnsiTheme="minorEastAsia" w:eastAsiaTheme="minorEastAsia" w:cstheme="minorEastAsia"/>
          <w:color w:val="auto"/>
          <w:sz w:val="24"/>
          <w:szCs w:val="24"/>
        </w:rPr>
        <w:t>：</w:t>
      </w:r>
    </w:p>
    <w:p w14:paraId="1B6B8DE5">
      <w:pPr>
        <w:keepNext w:val="0"/>
        <w:keepLines w:val="0"/>
        <w:pageBreakBefore w:val="0"/>
        <w:widowControl/>
        <w:kinsoku/>
        <w:wordWrap/>
        <w:overflowPunct/>
        <w:topLinePunct w:val="0"/>
        <w:autoSpaceDE/>
        <w:autoSpaceDN/>
        <w:bidi w:val="0"/>
        <w:adjustRightInd/>
        <w:snapToGrid/>
        <w:spacing w:after="0" w:line="5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我们收到贵公司</w:t>
      </w:r>
      <w:r>
        <w:rPr>
          <w:rFonts w:hint="eastAsia" w:asciiTheme="minorEastAsia" w:hAnsiTheme="minorEastAsia" w:eastAsiaTheme="minorEastAsia" w:cstheme="minorEastAsia"/>
          <w:kern w:val="0"/>
          <w:sz w:val="24"/>
          <w:szCs w:val="24"/>
          <w:u w:val="single"/>
          <w:lang w:val="en-US" w:eastAsia="zh-CN" w:bidi="ar-SA"/>
        </w:rPr>
        <w:t>开放式管道自动焊机设备</w:t>
      </w:r>
      <w:r>
        <w:rPr>
          <w:rFonts w:hint="eastAsia" w:asciiTheme="minorEastAsia" w:hAnsiTheme="minorEastAsia" w:eastAsiaTheme="minorEastAsia" w:cstheme="minorEastAsia"/>
          <w:sz w:val="24"/>
          <w:szCs w:val="24"/>
          <w:u w:val="single"/>
          <w:lang w:val="en-US" w:eastAsia="zh-CN"/>
        </w:rPr>
        <w:t>采购</w:t>
      </w:r>
      <w:r>
        <w:rPr>
          <w:rFonts w:hint="eastAsia" w:asciiTheme="minorEastAsia" w:hAnsiTheme="minorEastAsia" w:eastAsiaTheme="minorEastAsia" w:cstheme="minorEastAsia"/>
          <w:color w:val="auto"/>
          <w:sz w:val="24"/>
          <w:szCs w:val="24"/>
        </w:rPr>
        <w:t>的谈判文件，经</w:t>
      </w:r>
      <w:r>
        <w:rPr>
          <w:rFonts w:hint="eastAsia" w:asciiTheme="minorEastAsia" w:hAnsiTheme="minorEastAsia" w:eastAsiaTheme="minorEastAsia" w:cstheme="minorEastAsia"/>
          <w:color w:val="auto"/>
          <w:sz w:val="24"/>
          <w:szCs w:val="24"/>
          <w:lang w:eastAsia="zh-CN"/>
        </w:rPr>
        <w:t>了解</w:t>
      </w:r>
      <w:r>
        <w:rPr>
          <w:rFonts w:hint="eastAsia" w:asciiTheme="minorEastAsia" w:hAnsiTheme="minorEastAsia" w:eastAsiaTheme="minorEastAsia" w:cstheme="minorEastAsia"/>
          <w:color w:val="auto"/>
          <w:sz w:val="24"/>
          <w:szCs w:val="24"/>
        </w:rPr>
        <w:t>及澄清疑问，已充分理解并掌握了本</w:t>
      </w: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rPr>
        <w:t>谈判的全部情况，同意接受谈判文件的全部内容和条件，并按此确定本</w:t>
      </w: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rPr>
        <w:t xml:space="preserve">的要约内容。 </w:t>
      </w:r>
    </w:p>
    <w:p w14:paraId="442B135C">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1、本文件项下的所有内容，组成了我们的谈判响应文件，并且该文件内的所有内容都是真实的。</w:t>
      </w:r>
    </w:p>
    <w:p w14:paraId="5734C748">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2、我们完全同意谈判文件规定的谈判程序及评审方法，我们完全接受并认同谈判文件的全部内容，愿意遵守谈判文件中的各项规定。</w:t>
      </w:r>
    </w:p>
    <w:p w14:paraId="2363A21F">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3、一旦我方成交，我方保证按期供应材料；质量承诺达到</w:t>
      </w:r>
      <w:r>
        <w:rPr>
          <w:rFonts w:hint="eastAsia" w:ascii="宋体" w:hAnsi="宋体" w:eastAsia="宋体" w:cs="宋体"/>
          <w:sz w:val="24"/>
          <w:szCs w:val="24"/>
          <w:u w:val="single"/>
          <w:lang w:eastAsia="zh-CN"/>
        </w:rPr>
        <w:t>合格</w:t>
      </w:r>
      <w:r>
        <w:rPr>
          <w:rFonts w:hint="eastAsia" w:ascii="宋体" w:hAnsi="宋体" w:eastAsia="宋体" w:cs="宋体"/>
          <w:sz w:val="24"/>
          <w:szCs w:val="24"/>
          <w:lang w:eastAsia="zh-CN"/>
        </w:rPr>
        <w:t>验收标准。</w:t>
      </w:r>
    </w:p>
    <w:p w14:paraId="55BC8189">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4、如由我方成交，我方保证在接到你方通知后30天内，按成交通知、谈判文件和本谈判响应函的约定签订合同，履行规定的一切责任和义务。</w:t>
      </w:r>
    </w:p>
    <w:p w14:paraId="6027DA05">
      <w:pPr>
        <w:spacing w:after="0"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5、对于贵公司要求进一步提供的其它资料，我们愿意尽快提供或答复。</w:t>
      </w:r>
    </w:p>
    <w:p w14:paraId="06FAE56A">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6、所有关于本次谈判响应函电联系，请寄到下列地址：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14B37B13">
      <w:pPr>
        <w:pStyle w:val="23"/>
        <w:spacing w:line="360" w:lineRule="auto"/>
        <w:ind w:firstLineChars="175"/>
        <w:rPr>
          <w:rFonts w:hint="default"/>
          <w:sz w:val="24"/>
          <w:szCs w:val="24"/>
        </w:rPr>
      </w:pPr>
    </w:p>
    <w:p w14:paraId="515C52DA">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谈判响应单位名称（公章）：                       </w:t>
      </w:r>
    </w:p>
    <w:p w14:paraId="691E935D">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地址/邮编：                                       </w:t>
      </w:r>
    </w:p>
    <w:p w14:paraId="77C12553">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电     话：                   传     真：                                      </w:t>
      </w:r>
    </w:p>
    <w:p w14:paraId="133350FD">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开户银行：                    账     号：                    </w:t>
      </w:r>
    </w:p>
    <w:p w14:paraId="084BFFD0">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法定代表人或委托代理人（签名或盖章）：           </w:t>
      </w:r>
    </w:p>
    <w:p w14:paraId="29ADACC3">
      <w:pPr>
        <w:spacing w:after="0" w:line="48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日     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12019F88">
      <w:pPr>
        <w:pStyle w:val="4"/>
        <w:spacing w:after="0" w:line="240" w:lineRule="auto"/>
        <w:ind w:firstLine="0" w:firstLineChars="0"/>
        <w:rPr>
          <w:rFonts w:ascii="宋体" w:hAnsi="宋体" w:eastAsia="宋体" w:cs="宋体"/>
          <w:lang w:eastAsia="zh-CN"/>
        </w:rPr>
      </w:pPr>
    </w:p>
    <w:p w14:paraId="2F86E082">
      <w:pPr>
        <w:spacing w:line="360" w:lineRule="auto"/>
        <w:outlineLvl w:val="1"/>
        <w:rPr>
          <w:rFonts w:hint="eastAsia" w:ascii="仿宋_GB2312" w:hAnsi="仿宋_GB2312" w:eastAsia="仿宋_GB2312" w:cs="仿宋_GB2312"/>
          <w:color w:val="auto"/>
          <w:spacing w:val="4"/>
          <w:sz w:val="24"/>
        </w:rPr>
      </w:pPr>
    </w:p>
    <w:p w14:paraId="7E256541">
      <w:pPr>
        <w:pStyle w:val="4"/>
        <w:keepNext w:val="0"/>
        <w:keepLines w:val="0"/>
        <w:pageBreakBefore w:val="0"/>
        <w:wordWrap/>
        <w:bidi w:val="0"/>
        <w:spacing w:after="0" w:line="240" w:lineRule="auto"/>
        <w:ind w:left="0" w:leftChars="0" w:firstLine="0" w:firstLineChars="0"/>
        <w:rPr>
          <w:rFonts w:hint="eastAsia" w:ascii="仿宋_GB2312" w:hAnsi="仿宋_GB2312" w:eastAsia="仿宋_GB2312" w:cs="仿宋_GB2312"/>
          <w:lang w:eastAsia="zh-CN"/>
        </w:rPr>
        <w:sectPr>
          <w:footerReference r:id="rId5" w:type="default"/>
          <w:pgSz w:w="11906" w:h="16838"/>
          <w:pgMar w:top="2098" w:right="1474" w:bottom="1928" w:left="1587" w:header="851" w:footer="992" w:gutter="0"/>
          <w:pgNumType w:fmt="decimal"/>
          <w:cols w:space="720" w:num="1"/>
          <w:docGrid w:type="lines" w:linePitch="312" w:charSpace="0"/>
        </w:sectPr>
      </w:pPr>
    </w:p>
    <w:bookmarkEnd w:id="1"/>
    <w:p w14:paraId="1F99FAAB">
      <w:pPr>
        <w:spacing w:line="580" w:lineRule="exact"/>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lang w:val="en-US" w:eastAsia="zh-CN"/>
        </w:rPr>
        <w:t>二、</w:t>
      </w:r>
      <w:r>
        <w:rPr>
          <w:rFonts w:hint="eastAsia" w:ascii="方正小标宋简体" w:hAnsi="方正小标宋简体" w:eastAsia="方正小标宋简体" w:cs="方正小标宋简体"/>
          <w:b w:val="0"/>
          <w:bCs w:val="0"/>
          <w:sz w:val="36"/>
          <w:szCs w:val="36"/>
          <w:highlight w:val="none"/>
        </w:rPr>
        <w:t>报  价  单</w:t>
      </w:r>
    </w:p>
    <w:p w14:paraId="3981F893">
      <w:pPr>
        <w:keepNext w:val="0"/>
        <w:keepLines w:val="0"/>
        <w:pageBreakBefore w:val="0"/>
        <w:widowControl/>
        <w:kinsoku/>
        <w:wordWrap/>
        <w:overflowPunct/>
        <w:topLinePunct w:val="0"/>
        <w:autoSpaceDE/>
        <w:autoSpaceDN/>
        <w:bidi w:val="0"/>
        <w:adjustRightInd/>
        <w:snapToGrid/>
        <w:spacing w:after="0" w:line="580" w:lineRule="exact"/>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致：</w:t>
      </w:r>
      <w:r>
        <w:rPr>
          <w:rFonts w:hint="eastAsia" w:asciiTheme="minorEastAsia" w:hAnsiTheme="minorEastAsia" w:eastAsiaTheme="minorEastAsia" w:cstheme="minorEastAsia"/>
          <w:kern w:val="0"/>
          <w:sz w:val="24"/>
          <w:szCs w:val="24"/>
          <w:u w:val="single"/>
          <w:lang w:val="en-US" w:eastAsia="zh-CN" w:bidi="ar-SA"/>
        </w:rPr>
        <w:t>陕西燃气集团工程有限公司</w:t>
      </w:r>
    </w:p>
    <w:p w14:paraId="0491A96F">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580" w:lineRule="exact"/>
        <w:ind w:firstLine="480" w:firstLineChars="200"/>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就贵公司</w:t>
      </w:r>
      <w:r>
        <w:rPr>
          <w:rFonts w:hint="eastAsia" w:asciiTheme="minorEastAsia" w:hAnsiTheme="minorEastAsia" w:eastAsiaTheme="minorEastAsia" w:cstheme="minorEastAsia"/>
          <w:kern w:val="0"/>
          <w:sz w:val="24"/>
          <w:szCs w:val="24"/>
          <w:u w:val="single"/>
          <w:lang w:val="en-US" w:eastAsia="zh-CN" w:bidi="ar-SA"/>
        </w:rPr>
        <w:t>开放式管道自动焊机设备</w:t>
      </w:r>
      <w:r>
        <w:rPr>
          <w:rFonts w:hint="eastAsia" w:asciiTheme="minorEastAsia" w:hAnsiTheme="minorEastAsia" w:eastAsiaTheme="minorEastAsia" w:cstheme="minorEastAsia"/>
          <w:kern w:val="0"/>
          <w:sz w:val="24"/>
          <w:szCs w:val="24"/>
          <w:lang w:val="en-US" w:eastAsia="zh-CN" w:bidi="ar-SA"/>
        </w:rPr>
        <w:t>采购事宜，</w:t>
      </w:r>
      <w:r>
        <w:rPr>
          <w:rFonts w:hint="eastAsia" w:asciiTheme="minorEastAsia" w:hAnsiTheme="minorEastAsia" w:eastAsiaTheme="minorEastAsia" w:cstheme="minorEastAsia"/>
          <w:sz w:val="24"/>
          <w:szCs w:val="24"/>
          <w:lang w:eastAsia="zh-CN"/>
        </w:rPr>
        <w:t>结合市场行情，</w:t>
      </w:r>
      <w:r>
        <w:rPr>
          <w:rFonts w:hint="eastAsia" w:asciiTheme="minorEastAsia" w:hAnsiTheme="minorEastAsia" w:eastAsiaTheme="minorEastAsia" w:cstheme="minorEastAsia"/>
          <w:kern w:val="0"/>
          <w:sz w:val="24"/>
          <w:szCs w:val="24"/>
          <w:lang w:val="en-US" w:eastAsia="zh-CN" w:bidi="ar-SA"/>
        </w:rPr>
        <w:t>我单位报价为：</w:t>
      </w:r>
    </w:p>
    <w:tbl>
      <w:tblPr>
        <w:tblStyle w:val="1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94"/>
        <w:gridCol w:w="2760"/>
        <w:gridCol w:w="816"/>
        <w:gridCol w:w="1080"/>
        <w:gridCol w:w="795"/>
        <w:gridCol w:w="795"/>
        <w:gridCol w:w="795"/>
      </w:tblGrid>
      <w:tr w14:paraId="48A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1" w:type="dxa"/>
            <w:vAlign w:val="center"/>
          </w:tcPr>
          <w:p w14:paraId="7E75AC8D">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序号</w:t>
            </w:r>
          </w:p>
        </w:tc>
        <w:tc>
          <w:tcPr>
            <w:tcW w:w="2094" w:type="dxa"/>
            <w:vAlign w:val="center"/>
          </w:tcPr>
          <w:p w14:paraId="32F28184">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名称</w:t>
            </w:r>
          </w:p>
        </w:tc>
        <w:tc>
          <w:tcPr>
            <w:tcW w:w="2760" w:type="dxa"/>
            <w:vAlign w:val="center"/>
          </w:tcPr>
          <w:p w14:paraId="2653DD64">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技术参数</w:t>
            </w:r>
          </w:p>
        </w:tc>
        <w:tc>
          <w:tcPr>
            <w:tcW w:w="816" w:type="dxa"/>
            <w:vAlign w:val="center"/>
          </w:tcPr>
          <w:p w14:paraId="2F6FDCB6">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单位</w:t>
            </w:r>
          </w:p>
        </w:tc>
        <w:tc>
          <w:tcPr>
            <w:tcW w:w="1080" w:type="dxa"/>
            <w:vAlign w:val="center"/>
          </w:tcPr>
          <w:p w14:paraId="48E232C1">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数量</w:t>
            </w:r>
          </w:p>
        </w:tc>
        <w:tc>
          <w:tcPr>
            <w:tcW w:w="795" w:type="dxa"/>
            <w:vAlign w:val="center"/>
          </w:tcPr>
          <w:p w14:paraId="4EC7779A">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含税单价</w:t>
            </w:r>
          </w:p>
        </w:tc>
        <w:tc>
          <w:tcPr>
            <w:tcW w:w="795" w:type="dxa"/>
            <w:vAlign w:val="center"/>
          </w:tcPr>
          <w:p w14:paraId="4E6320A1">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含税金额</w:t>
            </w:r>
          </w:p>
        </w:tc>
        <w:tc>
          <w:tcPr>
            <w:tcW w:w="795" w:type="dxa"/>
            <w:vAlign w:val="center"/>
          </w:tcPr>
          <w:p w14:paraId="569B2B01">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备注</w:t>
            </w:r>
          </w:p>
        </w:tc>
      </w:tr>
      <w:tr w14:paraId="6BE0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1" w:type="dxa"/>
            <w:vAlign w:val="center"/>
          </w:tcPr>
          <w:p w14:paraId="1FC294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94" w:type="dxa"/>
            <w:vAlign w:val="center"/>
          </w:tcPr>
          <w:p w14:paraId="4C26AAD6">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开放式管道全位置氩弧焊自动焊机</w:t>
            </w:r>
          </w:p>
        </w:tc>
        <w:tc>
          <w:tcPr>
            <w:tcW w:w="2760" w:type="dxa"/>
            <w:vAlign w:val="center"/>
          </w:tcPr>
          <w:p w14:paraId="15172070">
            <w:pPr>
              <w:widowControl w:val="0"/>
              <w:spacing w:line="276" w:lineRule="auto"/>
              <w:jc w:val="center"/>
              <w:rPr>
                <w:rFonts w:hint="default"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DN</w:t>
            </w:r>
            <w:r>
              <w:rPr>
                <w:rFonts w:hint="eastAsia" w:ascii="幼圆" w:hAnsi="华文仿宋" w:eastAsia="幼圆" w:cs="宋体"/>
                <w:color w:val="000000"/>
                <w:sz w:val="21"/>
                <w:szCs w:val="21"/>
                <w:lang w:val="en-US" w:eastAsia="zh-CN"/>
              </w:rPr>
              <w:t>150</w:t>
            </w:r>
            <w:r>
              <w:rPr>
                <w:rFonts w:hint="eastAsia" w:ascii="幼圆" w:hAnsi="华文仿宋" w:eastAsia="幼圆" w:cs="宋体"/>
                <w:color w:val="000000"/>
                <w:sz w:val="21"/>
                <w:szCs w:val="21"/>
              </w:rPr>
              <w:t>-</w:t>
            </w:r>
            <w:r>
              <w:rPr>
                <w:rFonts w:hint="eastAsia" w:ascii="幼圆" w:hAnsi="华文仿宋" w:eastAsia="幼圆" w:cs="宋体"/>
                <w:color w:val="000000"/>
                <w:sz w:val="21"/>
                <w:szCs w:val="21"/>
                <w:lang w:val="en-US" w:eastAsia="zh-CN"/>
              </w:rPr>
              <w:t>300，焊机可实现全位置焊接</w:t>
            </w:r>
            <w:r>
              <w:rPr>
                <w:rFonts w:hint="eastAsia" w:ascii="幼圆" w:hAnsi="华文仿宋" w:eastAsia="幼圆" w:cs="宋体"/>
                <w:color w:val="000000"/>
                <w:sz w:val="21"/>
                <w:szCs w:val="21"/>
              </w:rPr>
              <w:t>，配套</w:t>
            </w:r>
            <w:r>
              <w:rPr>
                <w:rFonts w:hint="eastAsia" w:ascii="幼圆" w:hAnsi="华文仿宋" w:eastAsia="幼圆" w:cs="宋体"/>
                <w:color w:val="000000"/>
                <w:sz w:val="21"/>
                <w:szCs w:val="21"/>
                <w:lang w:val="en-US" w:eastAsia="zh-CN"/>
              </w:rPr>
              <w:t>软件编辑系统和数据采集传输系统</w:t>
            </w:r>
            <w:r>
              <w:rPr>
                <w:rFonts w:hint="eastAsia" w:ascii="幼圆" w:hAnsi="华文仿宋" w:eastAsia="幼圆" w:cs="宋体"/>
                <w:color w:val="000000"/>
                <w:sz w:val="21"/>
                <w:szCs w:val="21"/>
                <w:lang w:eastAsia="zh-CN"/>
              </w:rPr>
              <w:t>，</w:t>
            </w:r>
            <w:r>
              <w:rPr>
                <w:rFonts w:hint="eastAsia" w:ascii="幼圆" w:hAnsi="华文仿宋" w:eastAsia="幼圆" w:cs="宋体"/>
                <w:color w:val="000000"/>
                <w:sz w:val="21"/>
                <w:szCs w:val="21"/>
                <w:lang w:val="en-US" w:eastAsia="zh-CN"/>
              </w:rPr>
              <w:t>满足壁厚20mm以内的管道焊接任务，适应材质为碳钢、合金钢、不锈钢及低温钢。</w:t>
            </w:r>
          </w:p>
        </w:tc>
        <w:tc>
          <w:tcPr>
            <w:tcW w:w="816" w:type="dxa"/>
            <w:vAlign w:val="center"/>
          </w:tcPr>
          <w:p w14:paraId="7C6646E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套</w:t>
            </w:r>
          </w:p>
        </w:tc>
        <w:tc>
          <w:tcPr>
            <w:tcW w:w="1080" w:type="dxa"/>
            <w:vAlign w:val="center"/>
          </w:tcPr>
          <w:p w14:paraId="647B6379">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rPr>
              <w:t>1</w:t>
            </w:r>
          </w:p>
        </w:tc>
        <w:tc>
          <w:tcPr>
            <w:tcW w:w="795" w:type="dxa"/>
            <w:vAlign w:val="center"/>
          </w:tcPr>
          <w:p w14:paraId="003A1FED">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59F2618D">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449C785E">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r>
      <w:tr w14:paraId="41A8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130BF81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9135" w:type="dxa"/>
            <w:gridSpan w:val="7"/>
            <w:vAlign w:val="center"/>
          </w:tcPr>
          <w:p w14:paraId="3D8C0D7D">
            <w:pPr>
              <w:widowControl w:val="0"/>
              <w:spacing w:line="276"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rPr>
              <w:t>含税总价为：</w:t>
            </w:r>
            <w:r>
              <w:rPr>
                <w:rFonts w:hint="eastAsia" w:ascii="宋体" w:hAnsi="宋体" w:eastAsia="宋体" w:cs="宋体"/>
                <w:i w:val="0"/>
                <w:iCs w:val="0"/>
                <w:color w:val="000000"/>
                <w:sz w:val="21"/>
                <w:szCs w:val="21"/>
                <w:u w:val="single"/>
              </w:rPr>
              <w:t xml:space="preserve">        </w:t>
            </w:r>
            <w:r>
              <w:rPr>
                <w:rFonts w:hint="eastAsia" w:ascii="宋体" w:hAnsi="宋体" w:eastAsia="宋体" w:cs="宋体"/>
                <w:i w:val="0"/>
                <w:iCs w:val="0"/>
                <w:color w:val="000000"/>
                <w:sz w:val="21"/>
                <w:szCs w:val="21"/>
                <w:u w:val="none"/>
              </w:rPr>
              <w:t>元 人民币（大写）</w:t>
            </w:r>
            <w:r>
              <w:rPr>
                <w:rFonts w:hint="eastAsia" w:ascii="宋体" w:hAnsi="宋体" w:eastAsia="宋体" w:cs="宋体"/>
                <w:i w:val="0"/>
                <w:iCs w:val="0"/>
                <w:color w:val="000000"/>
                <w:sz w:val="21"/>
                <w:szCs w:val="21"/>
                <w:u w:val="single"/>
              </w:rPr>
              <w:t xml:space="preserve">       </w:t>
            </w:r>
            <w:r>
              <w:rPr>
                <w:rFonts w:hint="eastAsia" w:ascii="宋体" w:hAnsi="宋体" w:eastAsia="宋体" w:cs="宋体"/>
                <w:i w:val="0"/>
                <w:iCs w:val="0"/>
                <w:color w:val="000000"/>
                <w:sz w:val="21"/>
                <w:szCs w:val="21"/>
                <w:u w:val="none"/>
              </w:rPr>
              <w:t xml:space="preserve"> ，其中不含税总价：</w:t>
            </w:r>
            <w:r>
              <w:rPr>
                <w:rFonts w:hint="eastAsia" w:ascii="宋体" w:hAnsi="宋体" w:eastAsia="宋体" w:cs="宋体"/>
                <w:i w:val="0"/>
                <w:iCs w:val="0"/>
                <w:color w:val="000000"/>
                <w:sz w:val="21"/>
                <w:szCs w:val="21"/>
                <w:u w:val="single"/>
              </w:rPr>
              <w:t xml:space="preserve">     </w:t>
            </w:r>
            <w:r>
              <w:rPr>
                <w:rFonts w:hint="eastAsia" w:ascii="宋体" w:hAnsi="宋体" w:eastAsia="宋体" w:cs="宋体"/>
                <w:i w:val="0"/>
                <w:iCs w:val="0"/>
                <w:color w:val="000000"/>
                <w:sz w:val="21"/>
                <w:szCs w:val="21"/>
                <w:u w:val="none"/>
              </w:rPr>
              <w:t>元 ，增值税税率：</w:t>
            </w:r>
            <w:r>
              <w:rPr>
                <w:rFonts w:hint="eastAsia" w:ascii="宋体" w:hAnsi="宋体" w:eastAsia="宋体" w:cs="宋体"/>
                <w:i w:val="0"/>
                <w:iCs w:val="0"/>
                <w:color w:val="000000"/>
                <w:sz w:val="21"/>
                <w:szCs w:val="21"/>
                <w:u w:val="single"/>
              </w:rPr>
              <w:t xml:space="preserve">   </w:t>
            </w:r>
            <w:r>
              <w:rPr>
                <w:rFonts w:hint="eastAsia" w:ascii="宋体" w:hAnsi="宋体" w:eastAsia="宋体" w:cs="宋体"/>
                <w:i w:val="0"/>
                <w:iCs w:val="0"/>
                <w:color w:val="000000"/>
                <w:sz w:val="21"/>
                <w:szCs w:val="21"/>
                <w:u w:val="none"/>
              </w:rPr>
              <w:t>% ，税金：</w:t>
            </w:r>
            <w:r>
              <w:rPr>
                <w:rFonts w:hint="eastAsia" w:ascii="宋体" w:hAnsi="宋体" w:eastAsia="宋体" w:cs="宋体"/>
                <w:i w:val="0"/>
                <w:iCs w:val="0"/>
                <w:color w:val="000000"/>
                <w:sz w:val="21"/>
                <w:szCs w:val="21"/>
                <w:u w:val="single"/>
              </w:rPr>
              <w:t xml:space="preserve">      </w:t>
            </w:r>
            <w:r>
              <w:rPr>
                <w:rFonts w:hint="eastAsia" w:ascii="宋体" w:hAnsi="宋体" w:eastAsia="宋体" w:cs="宋体"/>
                <w:i w:val="0"/>
                <w:iCs w:val="0"/>
                <w:color w:val="000000"/>
                <w:sz w:val="21"/>
                <w:szCs w:val="21"/>
                <w:u w:val="none"/>
              </w:rPr>
              <w:t>元。</w:t>
            </w:r>
          </w:p>
        </w:tc>
      </w:tr>
    </w:tbl>
    <w:p w14:paraId="049350C4">
      <w:pPr>
        <w:spacing w:after="0" w:line="240" w:lineRule="auto"/>
        <w:ind w:firstLine="0" w:firstLineChars="0"/>
        <w:textAlignment w:val="center"/>
        <w:rPr>
          <w:rFonts w:hint="eastAsia" w:ascii="宋体" w:hAnsi="宋体" w:eastAsia="宋体" w:cs="仿宋_GB2312"/>
          <w:sz w:val="24"/>
          <w:szCs w:val="24"/>
          <w:lang w:eastAsia="zh-CN"/>
        </w:rPr>
      </w:pPr>
    </w:p>
    <w:p w14:paraId="66841D18">
      <w:pPr>
        <w:spacing w:after="0" w:line="360" w:lineRule="auto"/>
        <w:ind w:firstLine="480" w:firstLineChars="200"/>
        <w:textAlignment w:val="center"/>
        <w:rPr>
          <w:rFonts w:ascii="宋体" w:hAnsi="宋体" w:eastAsia="宋体" w:cs="仿宋_GB2312"/>
          <w:sz w:val="24"/>
          <w:szCs w:val="24"/>
          <w:lang w:eastAsia="zh-CN"/>
        </w:rPr>
      </w:pPr>
      <w:r>
        <w:rPr>
          <w:rFonts w:hint="eastAsia" w:ascii="宋体" w:hAnsi="宋体" w:eastAsia="宋体" w:cs="仿宋_GB2312"/>
          <w:sz w:val="24"/>
          <w:szCs w:val="24"/>
          <w:lang w:eastAsia="zh-CN"/>
        </w:rPr>
        <w:t>2.</w:t>
      </w:r>
      <w:r>
        <w:rPr>
          <w:rFonts w:ascii="宋体" w:hAnsi="宋体" w:eastAsia="宋体" w:cs="仿宋_GB2312"/>
          <w:sz w:val="24"/>
          <w:szCs w:val="24"/>
          <w:lang w:eastAsia="zh-CN"/>
        </w:rPr>
        <w:t>供货周期：</w:t>
      </w:r>
      <w:r>
        <w:rPr>
          <w:rFonts w:ascii="宋体" w:hAnsi="宋体" w:eastAsia="宋体" w:cs="仿宋_GB2312"/>
          <w:sz w:val="24"/>
          <w:szCs w:val="24"/>
          <w:highlight w:val="none"/>
          <w:lang w:eastAsia="zh-CN"/>
        </w:rPr>
        <w:t>买方下订单后</w:t>
      </w:r>
      <w:r>
        <w:rPr>
          <w:rFonts w:ascii="宋体" w:hAnsi="宋体" w:eastAsia="宋体" w:cs="仿宋_GB2312"/>
          <w:sz w:val="24"/>
          <w:szCs w:val="24"/>
          <w:highlight w:val="none"/>
          <w:u w:val="single"/>
          <w:lang w:eastAsia="zh-CN"/>
        </w:rPr>
        <w:t xml:space="preserve">     </w:t>
      </w:r>
      <w:r>
        <w:rPr>
          <w:rFonts w:ascii="宋体" w:hAnsi="宋体" w:eastAsia="宋体" w:cs="仿宋_GB2312"/>
          <w:sz w:val="24"/>
          <w:szCs w:val="24"/>
          <w:highlight w:val="none"/>
          <w:lang w:eastAsia="zh-CN"/>
        </w:rPr>
        <w:t>日内送到交货地点。</w:t>
      </w:r>
    </w:p>
    <w:p w14:paraId="5EADAE00">
      <w:pPr>
        <w:pStyle w:val="5"/>
        <w:spacing w:line="360" w:lineRule="auto"/>
        <w:ind w:firstLine="480" w:firstLineChars="200"/>
        <w:rPr>
          <w:rFonts w:hint="eastAsia" w:ascii="宋体" w:hAnsi="宋体" w:eastAsia="宋体" w:cs="仿宋_GB2312"/>
          <w:sz w:val="24"/>
          <w:szCs w:val="24"/>
          <w:lang w:eastAsia="zh-CN"/>
        </w:rPr>
      </w:pPr>
      <w:r>
        <w:rPr>
          <w:rFonts w:hint="eastAsia" w:ascii="宋体" w:hAnsi="宋体" w:eastAsia="宋体" w:cs="仿宋_GB2312"/>
          <w:sz w:val="24"/>
          <w:szCs w:val="24"/>
          <w:lang w:eastAsia="zh-CN"/>
        </w:rPr>
        <w:t>3.</w:t>
      </w:r>
      <w:r>
        <w:rPr>
          <w:rFonts w:ascii="宋体" w:hAnsi="宋体" w:eastAsia="宋体" w:cs="仿宋_GB2312"/>
          <w:sz w:val="24"/>
          <w:szCs w:val="24"/>
          <w:lang w:eastAsia="zh-CN"/>
        </w:rPr>
        <w:t>一旦贵单位确定由我方</w:t>
      </w:r>
      <w:r>
        <w:rPr>
          <w:rFonts w:hint="eastAsia" w:ascii="宋体" w:hAnsi="宋体" w:eastAsia="宋体" w:cs="仿宋_GB2312"/>
          <w:sz w:val="24"/>
          <w:szCs w:val="24"/>
          <w:lang w:val="en-US" w:eastAsia="zh-CN"/>
        </w:rPr>
        <w:t>设备</w:t>
      </w:r>
      <w:r>
        <w:rPr>
          <w:rFonts w:ascii="宋体" w:hAnsi="宋体" w:eastAsia="宋体" w:cs="仿宋_GB2312"/>
          <w:sz w:val="24"/>
          <w:szCs w:val="24"/>
          <w:lang w:eastAsia="zh-CN"/>
        </w:rPr>
        <w:t>供应，我方承诺将全力保证优质</w:t>
      </w:r>
      <w:r>
        <w:rPr>
          <w:rFonts w:hint="eastAsia" w:ascii="宋体" w:hAnsi="宋体" w:eastAsia="宋体" w:cs="仿宋_GB2312"/>
          <w:sz w:val="24"/>
          <w:szCs w:val="24"/>
          <w:lang w:eastAsia="zh-CN"/>
        </w:rPr>
        <w:t>产品。</w:t>
      </w:r>
    </w:p>
    <w:p w14:paraId="162CF514">
      <w:pPr>
        <w:rPr>
          <w:lang w:eastAsia="zh-CN"/>
        </w:rPr>
      </w:pPr>
    </w:p>
    <w:p w14:paraId="64C5623C">
      <w:pPr>
        <w:tabs>
          <w:tab w:val="left" w:pos="5940"/>
        </w:tabs>
        <w:spacing w:line="360" w:lineRule="auto"/>
        <w:rPr>
          <w:rFonts w:ascii="宋体" w:hAnsi="宋体" w:eastAsia="宋体" w:cs="仿宋_GB2312"/>
          <w:sz w:val="24"/>
          <w:szCs w:val="24"/>
          <w:lang w:eastAsia="zh-CN"/>
        </w:rPr>
      </w:pPr>
      <w:r>
        <w:rPr>
          <w:rFonts w:hint="eastAsia" w:ascii="宋体" w:hAnsi="宋体" w:eastAsia="宋体"/>
          <w:sz w:val="24"/>
          <w:szCs w:val="24"/>
          <w:lang w:eastAsia="zh-CN"/>
        </w:rPr>
        <w:t xml:space="preserve">                                         </w:t>
      </w:r>
      <w:r>
        <w:rPr>
          <w:rFonts w:hint="eastAsia" w:ascii="宋体" w:hAnsi="宋体" w:eastAsia="宋体" w:cs="仿宋_GB2312"/>
          <w:sz w:val="24"/>
          <w:szCs w:val="24"/>
          <w:lang w:eastAsia="zh-CN"/>
        </w:rPr>
        <w:t>谈判响应单位（盖章）：</w:t>
      </w:r>
      <w:r>
        <w:rPr>
          <w:rFonts w:hint="eastAsia" w:ascii="宋体" w:hAnsi="宋体" w:eastAsia="宋体" w:cs="仿宋_GB2312"/>
          <w:sz w:val="24"/>
          <w:szCs w:val="24"/>
          <w:u w:val="single"/>
          <w:lang w:eastAsia="zh-CN"/>
        </w:rPr>
        <w:t xml:space="preserve">                           </w:t>
      </w:r>
    </w:p>
    <w:p w14:paraId="30595E95">
      <w:pPr>
        <w:tabs>
          <w:tab w:val="left" w:pos="5940"/>
        </w:tabs>
        <w:spacing w:line="360" w:lineRule="auto"/>
        <w:ind w:firstLine="3600" w:firstLineChars="1500"/>
        <w:rPr>
          <w:rFonts w:ascii="宋体" w:hAnsi="宋体" w:eastAsia="宋体" w:cs="仿宋_GB2312"/>
          <w:sz w:val="24"/>
          <w:szCs w:val="24"/>
          <w:u w:val="single"/>
          <w:lang w:eastAsia="zh-CN"/>
        </w:rPr>
      </w:pPr>
      <w:r>
        <w:rPr>
          <w:rFonts w:hint="eastAsia" w:ascii="宋体" w:hAnsi="宋体" w:eastAsia="宋体" w:cs="仿宋_GB2312"/>
          <w:sz w:val="24"/>
          <w:szCs w:val="24"/>
          <w:lang w:eastAsia="zh-CN"/>
        </w:rPr>
        <w:t>法定代表人或其委托代理人（签字）：</w:t>
      </w:r>
      <w:r>
        <w:rPr>
          <w:rFonts w:hint="eastAsia" w:ascii="宋体" w:hAnsi="宋体" w:eastAsia="宋体" w:cs="仿宋_GB2312"/>
          <w:sz w:val="24"/>
          <w:szCs w:val="24"/>
          <w:u w:val="single"/>
          <w:lang w:eastAsia="zh-CN"/>
        </w:rPr>
        <w:t xml:space="preserve">  </w:t>
      </w:r>
      <w:r>
        <w:rPr>
          <w:rFonts w:ascii="宋体" w:hAnsi="宋体" w:eastAsia="宋体" w:cs="仿宋_GB2312"/>
          <w:sz w:val="24"/>
          <w:szCs w:val="24"/>
          <w:u w:val="single"/>
          <w:lang w:eastAsia="zh-CN"/>
        </w:rPr>
        <w:t xml:space="preserve">    </w:t>
      </w:r>
      <w:r>
        <w:rPr>
          <w:rFonts w:hint="eastAsia" w:ascii="宋体" w:hAnsi="宋体" w:eastAsia="宋体" w:cs="仿宋_GB2312"/>
          <w:sz w:val="24"/>
          <w:szCs w:val="24"/>
          <w:u w:val="single"/>
          <w:lang w:eastAsia="zh-CN"/>
        </w:rPr>
        <w:t xml:space="preserve">         </w:t>
      </w:r>
      <w:r>
        <w:rPr>
          <w:rFonts w:ascii="宋体" w:hAnsi="宋体" w:eastAsia="宋体" w:cs="仿宋_GB2312"/>
          <w:sz w:val="24"/>
          <w:szCs w:val="24"/>
          <w:u w:val="single"/>
          <w:lang w:eastAsia="zh-CN"/>
        </w:rPr>
        <w:t xml:space="preserve"> </w:t>
      </w:r>
    </w:p>
    <w:p w14:paraId="6BC4A266">
      <w:pPr>
        <w:spacing w:line="580" w:lineRule="exact"/>
        <w:jc w:val="center"/>
        <w:rPr>
          <w:rFonts w:hint="eastAsia" w:ascii="方正小标宋简体" w:hAnsi="方正小标宋简体" w:eastAsia="方正小标宋简体" w:cs="方正小标宋简体"/>
          <w:b w:val="0"/>
          <w:bCs w:val="0"/>
          <w:sz w:val="36"/>
          <w:szCs w:val="36"/>
          <w:highlight w:val="none"/>
          <w:lang w:val="en-US" w:eastAsia="zh-CN"/>
        </w:rPr>
      </w:pPr>
      <w:r>
        <w:rPr>
          <w:rFonts w:hint="eastAsia" w:ascii="宋体" w:hAnsi="宋体" w:eastAsia="宋体" w:cs="仿宋_GB2312"/>
          <w:sz w:val="28"/>
          <w:szCs w:val="28"/>
          <w:lang w:val="en-US" w:eastAsia="zh-CN"/>
        </w:rPr>
        <w:t xml:space="preserve">                              </w:t>
      </w: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eastAsia="zh-CN"/>
        </w:rPr>
        <w:t>年    月    日</w:t>
      </w:r>
    </w:p>
    <w:p w14:paraId="2725500C">
      <w:pPr>
        <w:spacing w:line="580" w:lineRule="exact"/>
        <w:jc w:val="center"/>
        <w:rPr>
          <w:rFonts w:hint="eastAsia" w:ascii="方正小标宋简体" w:hAnsi="方正小标宋简体" w:eastAsia="方正小标宋简体" w:cs="方正小标宋简体"/>
          <w:b w:val="0"/>
          <w:bCs w:val="0"/>
          <w:sz w:val="36"/>
          <w:szCs w:val="36"/>
          <w:highlight w:val="none"/>
          <w:lang w:val="en-US" w:eastAsia="zh-CN"/>
        </w:rPr>
      </w:pPr>
    </w:p>
    <w:p w14:paraId="044C2B1B">
      <w:pPr>
        <w:spacing w:line="580" w:lineRule="exact"/>
        <w:jc w:val="center"/>
        <w:rPr>
          <w:rFonts w:hint="eastAsia" w:ascii="方正小标宋简体" w:hAnsi="方正小标宋简体" w:eastAsia="方正小标宋简体" w:cs="方正小标宋简体"/>
          <w:b w:val="0"/>
          <w:bCs w:val="0"/>
          <w:sz w:val="36"/>
          <w:szCs w:val="36"/>
          <w:highlight w:val="none"/>
          <w:lang w:val="en-US" w:eastAsia="zh-CN"/>
        </w:rPr>
      </w:pPr>
    </w:p>
    <w:p w14:paraId="4036F082">
      <w:pPr>
        <w:spacing w:line="580" w:lineRule="exact"/>
        <w:jc w:val="center"/>
        <w:rPr>
          <w:rFonts w:hint="eastAsia" w:ascii="方正小标宋简体" w:hAnsi="方正小标宋简体" w:eastAsia="方正小标宋简体" w:cs="方正小标宋简体"/>
          <w:b w:val="0"/>
          <w:bCs w:val="0"/>
          <w:sz w:val="36"/>
          <w:szCs w:val="36"/>
          <w:highlight w:val="none"/>
          <w:lang w:val="en-US" w:eastAsia="zh-CN"/>
        </w:rPr>
      </w:pPr>
    </w:p>
    <w:p w14:paraId="03596806">
      <w:pPr>
        <w:widowControl w:val="0"/>
        <w:spacing w:line="360" w:lineRule="auto"/>
        <w:ind w:firstLine="3373" w:firstLineChars="1200"/>
        <w:rPr>
          <w:rFonts w:hint="eastAsia" w:ascii="方正小标宋简体" w:hAnsi="方正小标宋简体" w:eastAsia="方正小标宋简体" w:cs="方正小标宋简体"/>
          <w:b w:val="0"/>
          <w:bCs w:val="0"/>
          <w:sz w:val="36"/>
          <w:szCs w:val="36"/>
          <w:highlight w:val="none"/>
          <w:lang w:val="en-US" w:eastAsia="zh-CN"/>
        </w:rPr>
      </w:pPr>
      <w:r>
        <w:rPr>
          <w:rFonts w:hint="eastAsia" w:ascii="宋体" w:hAnsi="宋体" w:eastAsia="宋体" w:cs="宋体"/>
          <w:b/>
          <w:bCs/>
          <w:sz w:val="28"/>
          <w:szCs w:val="28"/>
          <w:lang w:eastAsia="zh-CN"/>
        </w:rPr>
        <w:t>设备主要配置清单</w:t>
      </w:r>
      <w:r>
        <w:rPr>
          <w:rFonts w:hint="eastAsia" w:ascii="宋体" w:hAnsi="宋体" w:eastAsia="宋体" w:cs="宋体"/>
          <w:b/>
          <w:bCs/>
          <w:sz w:val="28"/>
          <w:szCs w:val="28"/>
          <w:lang w:val="en-US" w:eastAsia="zh-CN"/>
        </w:rPr>
        <w:t>报价表</w:t>
      </w:r>
    </w:p>
    <w:tbl>
      <w:tblPr>
        <w:tblStyle w:val="11"/>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94"/>
        <w:gridCol w:w="2760"/>
        <w:gridCol w:w="816"/>
        <w:gridCol w:w="1080"/>
        <w:gridCol w:w="795"/>
        <w:gridCol w:w="795"/>
        <w:gridCol w:w="795"/>
      </w:tblGrid>
      <w:tr w14:paraId="67F6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1" w:type="dxa"/>
            <w:vAlign w:val="center"/>
          </w:tcPr>
          <w:p w14:paraId="7D144BA2">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序号</w:t>
            </w:r>
          </w:p>
        </w:tc>
        <w:tc>
          <w:tcPr>
            <w:tcW w:w="2094" w:type="dxa"/>
            <w:vAlign w:val="center"/>
          </w:tcPr>
          <w:p w14:paraId="73FD385B">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名称</w:t>
            </w:r>
          </w:p>
        </w:tc>
        <w:tc>
          <w:tcPr>
            <w:tcW w:w="2760" w:type="dxa"/>
            <w:vAlign w:val="center"/>
          </w:tcPr>
          <w:p w14:paraId="06E5354B">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技术参数</w:t>
            </w:r>
          </w:p>
        </w:tc>
        <w:tc>
          <w:tcPr>
            <w:tcW w:w="816" w:type="dxa"/>
            <w:vAlign w:val="center"/>
          </w:tcPr>
          <w:p w14:paraId="3455A5A9">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单位</w:t>
            </w:r>
          </w:p>
        </w:tc>
        <w:tc>
          <w:tcPr>
            <w:tcW w:w="1080" w:type="dxa"/>
            <w:vAlign w:val="center"/>
          </w:tcPr>
          <w:p w14:paraId="4D6674A5">
            <w:pPr>
              <w:pStyle w:val="9"/>
              <w:widowControl w:val="0"/>
              <w:spacing w:line="23" w:lineRule="atLeast"/>
              <w:jc w:val="center"/>
              <w:rPr>
                <w:rFonts w:hint="eastAsia" w:ascii="仿宋_GB2312" w:hAnsi="仿宋_GB2312" w:eastAsia="仿宋_GB2312" w:cs="仿宋_GB2312"/>
                <w:sz w:val="28"/>
                <w:szCs w:val="28"/>
                <w:vertAlign w:val="baseline"/>
                <w:lang w:eastAsia="zh-CN"/>
              </w:rPr>
            </w:pPr>
            <w:r>
              <w:rPr>
                <w:rFonts w:hint="eastAsia" w:ascii="宋体" w:hAnsi="宋体" w:eastAsia="宋体" w:cs="宋体"/>
                <w:b/>
                <w:bCs/>
                <w:szCs w:val="24"/>
              </w:rPr>
              <w:t>数量</w:t>
            </w:r>
          </w:p>
        </w:tc>
        <w:tc>
          <w:tcPr>
            <w:tcW w:w="795" w:type="dxa"/>
            <w:vAlign w:val="center"/>
          </w:tcPr>
          <w:p w14:paraId="5E617A1B">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含税单价</w:t>
            </w:r>
          </w:p>
        </w:tc>
        <w:tc>
          <w:tcPr>
            <w:tcW w:w="795" w:type="dxa"/>
            <w:vAlign w:val="center"/>
          </w:tcPr>
          <w:p w14:paraId="37DF43AA">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含税金额</w:t>
            </w:r>
          </w:p>
        </w:tc>
        <w:tc>
          <w:tcPr>
            <w:tcW w:w="795" w:type="dxa"/>
            <w:vAlign w:val="center"/>
          </w:tcPr>
          <w:p w14:paraId="4662C777">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备注</w:t>
            </w:r>
          </w:p>
        </w:tc>
      </w:tr>
      <w:tr w14:paraId="2F6F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1" w:type="dxa"/>
            <w:vAlign w:val="center"/>
          </w:tcPr>
          <w:p w14:paraId="7DC668F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94" w:type="dxa"/>
            <w:vAlign w:val="center"/>
          </w:tcPr>
          <w:p w14:paraId="26EBE371">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枪架系统</w:t>
            </w:r>
          </w:p>
        </w:tc>
        <w:tc>
          <w:tcPr>
            <w:tcW w:w="2760" w:type="dxa"/>
            <w:vAlign w:val="center"/>
          </w:tcPr>
          <w:p w14:paraId="4D282FA7">
            <w:pPr>
              <w:widowControl w:val="0"/>
              <w:spacing w:line="276" w:lineRule="auto"/>
              <w:jc w:val="center"/>
              <w:rPr>
                <w:rFonts w:hint="default"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氩弧焊</w:t>
            </w:r>
          </w:p>
        </w:tc>
        <w:tc>
          <w:tcPr>
            <w:tcW w:w="816" w:type="dxa"/>
            <w:vAlign w:val="center"/>
          </w:tcPr>
          <w:p w14:paraId="6E8013A9">
            <w:pPr>
              <w:widowControl w:val="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1B57E1A7">
            <w:pPr>
              <w:widowControl w:val="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387C80E3">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79D398AD">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c>
          <w:tcPr>
            <w:tcW w:w="795" w:type="dxa"/>
            <w:vAlign w:val="center"/>
          </w:tcPr>
          <w:p w14:paraId="49451FF3">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p>
        </w:tc>
      </w:tr>
      <w:tr w14:paraId="4290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71" w:type="dxa"/>
            <w:vAlign w:val="center"/>
          </w:tcPr>
          <w:p w14:paraId="571F0CF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94" w:type="dxa"/>
            <w:vAlign w:val="center"/>
          </w:tcPr>
          <w:p w14:paraId="00DF0D4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焊接小车</w:t>
            </w:r>
          </w:p>
        </w:tc>
        <w:tc>
          <w:tcPr>
            <w:tcW w:w="2760" w:type="dxa"/>
            <w:vAlign w:val="center"/>
          </w:tcPr>
          <w:p w14:paraId="553C0420">
            <w:pPr>
              <w:widowControl w:val="0"/>
              <w:spacing w:line="276" w:lineRule="auto"/>
              <w:jc w:val="center"/>
              <w:rPr>
                <w:rFonts w:hint="default"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DN150-300</w:t>
            </w:r>
          </w:p>
        </w:tc>
        <w:tc>
          <w:tcPr>
            <w:tcW w:w="816" w:type="dxa"/>
            <w:vAlign w:val="center"/>
          </w:tcPr>
          <w:p w14:paraId="6479A044">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台</w:t>
            </w:r>
          </w:p>
        </w:tc>
        <w:tc>
          <w:tcPr>
            <w:tcW w:w="1080" w:type="dxa"/>
            <w:vAlign w:val="center"/>
          </w:tcPr>
          <w:p w14:paraId="083B6DD9">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3EAF5FA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0FE0035D">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08180C4">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11E7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1" w:type="dxa"/>
            <w:vAlign w:val="center"/>
          </w:tcPr>
          <w:p w14:paraId="7567BD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094" w:type="dxa"/>
            <w:vAlign w:val="center"/>
          </w:tcPr>
          <w:p w14:paraId="055395E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全数字多功能焊机</w:t>
            </w:r>
          </w:p>
        </w:tc>
        <w:tc>
          <w:tcPr>
            <w:tcW w:w="2760" w:type="dxa"/>
            <w:vAlign w:val="center"/>
          </w:tcPr>
          <w:p w14:paraId="290E1CE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含循环冷却系统</w:t>
            </w:r>
          </w:p>
        </w:tc>
        <w:tc>
          <w:tcPr>
            <w:tcW w:w="816" w:type="dxa"/>
            <w:vAlign w:val="center"/>
          </w:tcPr>
          <w:p w14:paraId="567A5B5B">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341AA35C">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4A09B5BB">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64AFA7F">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73569309">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2F04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1" w:type="dxa"/>
            <w:vAlign w:val="center"/>
          </w:tcPr>
          <w:p w14:paraId="7F8456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094" w:type="dxa"/>
            <w:vAlign w:val="center"/>
          </w:tcPr>
          <w:p w14:paraId="0B0D339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无线遥控器</w:t>
            </w:r>
          </w:p>
        </w:tc>
        <w:tc>
          <w:tcPr>
            <w:tcW w:w="2760" w:type="dxa"/>
            <w:vAlign w:val="center"/>
          </w:tcPr>
          <w:p w14:paraId="6E7DA9D4">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满足工艺要求</w:t>
            </w:r>
          </w:p>
        </w:tc>
        <w:tc>
          <w:tcPr>
            <w:tcW w:w="816" w:type="dxa"/>
            <w:vAlign w:val="center"/>
          </w:tcPr>
          <w:p w14:paraId="4F24C072">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0827ABD6">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279715A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0D3C091D">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645F55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1ED9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1" w:type="dxa"/>
            <w:vAlign w:val="center"/>
          </w:tcPr>
          <w:p w14:paraId="3D5EC6E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094" w:type="dxa"/>
            <w:vAlign w:val="center"/>
          </w:tcPr>
          <w:p w14:paraId="279609F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水冷气保焊枪组件</w:t>
            </w:r>
          </w:p>
        </w:tc>
        <w:tc>
          <w:tcPr>
            <w:tcW w:w="2760" w:type="dxa"/>
            <w:vAlign w:val="center"/>
          </w:tcPr>
          <w:p w14:paraId="6AD87DE7">
            <w:pPr>
              <w:widowControl w:val="0"/>
              <w:spacing w:line="276" w:lineRule="auto"/>
              <w:jc w:val="center"/>
              <w:rPr>
                <w:rFonts w:hint="eastAsia" w:ascii="宋体" w:hAnsi="宋体" w:eastAsia="幼圆"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满足工艺要求，长度不少于6m</w:t>
            </w:r>
          </w:p>
        </w:tc>
        <w:tc>
          <w:tcPr>
            <w:tcW w:w="816" w:type="dxa"/>
            <w:vAlign w:val="center"/>
          </w:tcPr>
          <w:p w14:paraId="29680554">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626AFE8F">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733878E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1ED54E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85396A4">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758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1" w:type="dxa"/>
            <w:vAlign w:val="center"/>
          </w:tcPr>
          <w:p w14:paraId="0633F0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094" w:type="dxa"/>
            <w:vAlign w:val="center"/>
          </w:tcPr>
          <w:p w14:paraId="6B59386F">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水冷冷丝氩弧焊</w:t>
            </w:r>
          </w:p>
          <w:p w14:paraId="0530C41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焊枪</w:t>
            </w:r>
          </w:p>
        </w:tc>
        <w:tc>
          <w:tcPr>
            <w:tcW w:w="2760" w:type="dxa"/>
            <w:vAlign w:val="center"/>
          </w:tcPr>
          <w:p w14:paraId="432FA37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r>
              <w:rPr>
                <w:rFonts w:hint="eastAsia" w:ascii="幼圆" w:hAnsi="华文仿宋" w:eastAsia="幼圆" w:cs="宋体"/>
                <w:color w:val="000000"/>
                <w:sz w:val="21"/>
                <w:szCs w:val="21"/>
                <w:lang w:val="en-US" w:eastAsia="zh-CN"/>
              </w:rPr>
              <w:t>满足工艺要求，长度不少于6m</w:t>
            </w:r>
          </w:p>
        </w:tc>
        <w:tc>
          <w:tcPr>
            <w:tcW w:w="816" w:type="dxa"/>
            <w:vAlign w:val="center"/>
          </w:tcPr>
          <w:p w14:paraId="561DBF0E">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417E07B0">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565BC8F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F7F0FC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F26E90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32EA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18CA1C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094" w:type="dxa"/>
            <w:vAlign w:val="center"/>
          </w:tcPr>
          <w:p w14:paraId="73543CA2">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保护气供气管</w:t>
            </w:r>
          </w:p>
        </w:tc>
        <w:tc>
          <w:tcPr>
            <w:tcW w:w="2760" w:type="dxa"/>
            <w:vAlign w:val="center"/>
          </w:tcPr>
          <w:p w14:paraId="35BD365C">
            <w:pPr>
              <w:widowControl w:val="0"/>
              <w:spacing w:line="276" w:lineRule="auto"/>
              <w:jc w:val="center"/>
              <w:rPr>
                <w:rFonts w:hint="default"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满足工艺要求</w:t>
            </w:r>
          </w:p>
        </w:tc>
        <w:tc>
          <w:tcPr>
            <w:tcW w:w="816" w:type="dxa"/>
            <w:vAlign w:val="center"/>
          </w:tcPr>
          <w:p w14:paraId="122CA334">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6AB16A6B">
            <w:pPr>
              <w:widowControl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629D4A1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438987E7">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B4F6F5C">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6D7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2EABE2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094" w:type="dxa"/>
            <w:vAlign w:val="center"/>
          </w:tcPr>
          <w:p w14:paraId="6052F5A1">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引弧圈组件</w:t>
            </w:r>
          </w:p>
        </w:tc>
        <w:tc>
          <w:tcPr>
            <w:tcW w:w="2760" w:type="dxa"/>
            <w:vAlign w:val="center"/>
          </w:tcPr>
          <w:p w14:paraId="3E8CD5D1">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满足工艺要求</w:t>
            </w:r>
          </w:p>
        </w:tc>
        <w:tc>
          <w:tcPr>
            <w:tcW w:w="816" w:type="dxa"/>
            <w:vAlign w:val="center"/>
          </w:tcPr>
          <w:p w14:paraId="20D7F03C">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37EA8093">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3AE7358F">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9D75612">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05AB63F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3BFE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4132D8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094" w:type="dxa"/>
            <w:vAlign w:val="center"/>
          </w:tcPr>
          <w:p w14:paraId="379A7DC2">
            <w:pPr>
              <w:widowControl w:val="0"/>
              <w:spacing w:after="0" w:line="240"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接地线反馈线组件</w:t>
            </w:r>
          </w:p>
        </w:tc>
        <w:tc>
          <w:tcPr>
            <w:tcW w:w="2760" w:type="dxa"/>
            <w:vAlign w:val="center"/>
          </w:tcPr>
          <w:p w14:paraId="6937299C">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满足工艺要求，长度不少于15m</w:t>
            </w:r>
          </w:p>
        </w:tc>
        <w:tc>
          <w:tcPr>
            <w:tcW w:w="816" w:type="dxa"/>
            <w:vAlign w:val="center"/>
          </w:tcPr>
          <w:p w14:paraId="04B8090B">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5E6B7E7A">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5D2B4D4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79F1C45">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69F47D2">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66AB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0169B1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094" w:type="dxa"/>
            <w:vAlign w:val="center"/>
          </w:tcPr>
          <w:p w14:paraId="71F1472A">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小车中继控制线</w:t>
            </w:r>
          </w:p>
        </w:tc>
        <w:tc>
          <w:tcPr>
            <w:tcW w:w="2760" w:type="dxa"/>
            <w:vAlign w:val="center"/>
          </w:tcPr>
          <w:p w14:paraId="293D69E5">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满足工艺要求，长度不少于6m</w:t>
            </w:r>
          </w:p>
        </w:tc>
        <w:tc>
          <w:tcPr>
            <w:tcW w:w="816" w:type="dxa"/>
            <w:vAlign w:val="center"/>
          </w:tcPr>
          <w:p w14:paraId="36490051">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2DFB3A89">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0645DA1E">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671557E3">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06444F31">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45FD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6DFEF8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094" w:type="dxa"/>
            <w:vAlign w:val="center"/>
          </w:tcPr>
          <w:p w14:paraId="15ABD62E">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枪架系统</w:t>
            </w:r>
          </w:p>
        </w:tc>
        <w:tc>
          <w:tcPr>
            <w:tcW w:w="2760" w:type="dxa"/>
            <w:vAlign w:val="center"/>
          </w:tcPr>
          <w:p w14:paraId="51846485">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氩弧焊</w:t>
            </w:r>
          </w:p>
        </w:tc>
        <w:tc>
          <w:tcPr>
            <w:tcW w:w="816" w:type="dxa"/>
            <w:vAlign w:val="center"/>
          </w:tcPr>
          <w:p w14:paraId="647F8551">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个</w:t>
            </w:r>
          </w:p>
        </w:tc>
        <w:tc>
          <w:tcPr>
            <w:tcW w:w="1080" w:type="dxa"/>
            <w:vAlign w:val="center"/>
          </w:tcPr>
          <w:p w14:paraId="34FC167E">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50627E4A">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2DB09D59">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3C96B00B">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24FE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76BB02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094" w:type="dxa"/>
            <w:vAlign w:val="center"/>
          </w:tcPr>
          <w:p w14:paraId="113C54AA">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焊接小车</w:t>
            </w:r>
          </w:p>
        </w:tc>
        <w:tc>
          <w:tcPr>
            <w:tcW w:w="2760" w:type="dxa"/>
            <w:vAlign w:val="center"/>
          </w:tcPr>
          <w:p w14:paraId="6D36F574">
            <w:pPr>
              <w:widowControl w:val="0"/>
              <w:spacing w:line="276" w:lineRule="auto"/>
              <w:jc w:val="center"/>
              <w:rPr>
                <w:rFonts w:hint="eastAsia" w:ascii="幼圆" w:hAnsi="华文仿宋" w:eastAsia="幼圆" w:cs="宋体"/>
                <w:color w:val="000000"/>
                <w:sz w:val="21"/>
                <w:szCs w:val="21"/>
                <w:lang w:val="en-US" w:eastAsia="zh-CN"/>
              </w:rPr>
            </w:pPr>
            <w:r>
              <w:rPr>
                <w:rFonts w:hint="eastAsia" w:ascii="幼圆" w:hAnsi="华文仿宋" w:eastAsia="幼圆" w:cs="宋体"/>
                <w:color w:val="000000"/>
                <w:sz w:val="21"/>
                <w:szCs w:val="21"/>
                <w:lang w:val="en-US" w:eastAsia="zh-CN"/>
              </w:rPr>
              <w:t>DN150-300</w:t>
            </w:r>
          </w:p>
        </w:tc>
        <w:tc>
          <w:tcPr>
            <w:tcW w:w="816" w:type="dxa"/>
            <w:vAlign w:val="center"/>
          </w:tcPr>
          <w:p w14:paraId="4107E875">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台</w:t>
            </w:r>
          </w:p>
        </w:tc>
        <w:tc>
          <w:tcPr>
            <w:tcW w:w="1080" w:type="dxa"/>
            <w:vAlign w:val="center"/>
          </w:tcPr>
          <w:p w14:paraId="268F4DC0">
            <w:pPr>
              <w:widowControl w:val="0"/>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sz w:val="20"/>
                <w:szCs w:val="20"/>
                <w:u w:val="none"/>
                <w:lang w:val="en-US" w:eastAsia="zh-CN"/>
              </w:rPr>
              <w:t>1</w:t>
            </w:r>
          </w:p>
        </w:tc>
        <w:tc>
          <w:tcPr>
            <w:tcW w:w="795" w:type="dxa"/>
            <w:vAlign w:val="center"/>
          </w:tcPr>
          <w:p w14:paraId="7734EE93">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356CC7A0">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5DE8EF62">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r w14:paraId="73DC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1" w:type="dxa"/>
            <w:vAlign w:val="center"/>
          </w:tcPr>
          <w:p w14:paraId="33D3CE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094" w:type="dxa"/>
            <w:vAlign w:val="center"/>
          </w:tcPr>
          <w:p w14:paraId="362E4790">
            <w:pPr>
              <w:widowControl w:val="0"/>
              <w:spacing w:line="276" w:lineRule="auto"/>
              <w:jc w:val="center"/>
              <w:rPr>
                <w:rFonts w:hint="eastAsia" w:ascii="幼圆" w:hAnsi="华文仿宋" w:eastAsia="幼圆" w:cs="宋体"/>
                <w:color w:val="000000"/>
                <w:sz w:val="21"/>
                <w:szCs w:val="21"/>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2760" w:type="dxa"/>
            <w:vAlign w:val="center"/>
          </w:tcPr>
          <w:p w14:paraId="680FDA2D">
            <w:pPr>
              <w:widowControl w:val="0"/>
              <w:spacing w:line="276" w:lineRule="auto"/>
              <w:jc w:val="center"/>
              <w:rPr>
                <w:rFonts w:hint="eastAsia" w:ascii="幼圆" w:hAnsi="华文仿宋" w:eastAsia="幼圆" w:cs="宋体"/>
                <w:color w:val="000000"/>
                <w:sz w:val="21"/>
                <w:szCs w:val="21"/>
                <w:lang w:val="en-US" w:eastAsia="zh-CN"/>
              </w:rPr>
            </w:pPr>
          </w:p>
        </w:tc>
        <w:tc>
          <w:tcPr>
            <w:tcW w:w="816" w:type="dxa"/>
            <w:vAlign w:val="center"/>
          </w:tcPr>
          <w:p w14:paraId="071E00C1">
            <w:pPr>
              <w:widowControl w:val="0"/>
              <w:spacing w:line="276" w:lineRule="auto"/>
              <w:jc w:val="center"/>
              <w:rPr>
                <w:rFonts w:hint="eastAsia" w:ascii="幼圆" w:hAnsi="华文仿宋" w:eastAsia="幼圆" w:cs="宋体"/>
                <w:color w:val="000000"/>
                <w:sz w:val="21"/>
                <w:szCs w:val="21"/>
                <w:lang w:val="en-US" w:eastAsia="zh-CN"/>
              </w:rPr>
            </w:pPr>
          </w:p>
        </w:tc>
        <w:tc>
          <w:tcPr>
            <w:tcW w:w="1080" w:type="dxa"/>
            <w:vAlign w:val="center"/>
          </w:tcPr>
          <w:p w14:paraId="085BF3F2">
            <w:pPr>
              <w:widowControl w:val="0"/>
              <w:spacing w:line="276" w:lineRule="auto"/>
              <w:jc w:val="center"/>
              <w:rPr>
                <w:rFonts w:hint="eastAsia" w:ascii="幼圆" w:hAnsi="华文仿宋" w:eastAsia="幼圆" w:cs="宋体"/>
                <w:color w:val="000000"/>
                <w:sz w:val="21"/>
                <w:szCs w:val="21"/>
                <w:lang w:val="en-US" w:eastAsia="zh-CN"/>
              </w:rPr>
            </w:pPr>
          </w:p>
        </w:tc>
        <w:tc>
          <w:tcPr>
            <w:tcW w:w="795" w:type="dxa"/>
            <w:vAlign w:val="center"/>
          </w:tcPr>
          <w:p w14:paraId="63ED4F66">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94DF243">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c>
          <w:tcPr>
            <w:tcW w:w="795" w:type="dxa"/>
            <w:vAlign w:val="center"/>
          </w:tcPr>
          <w:p w14:paraId="15E0F1C8">
            <w:pPr>
              <w:widowControl w:val="0"/>
              <w:spacing w:line="276" w:lineRule="auto"/>
              <w:jc w:val="center"/>
              <w:rPr>
                <w:rFonts w:hint="eastAsia" w:ascii="宋体" w:hAnsi="宋体" w:eastAsia="宋体" w:cs="宋体"/>
                <w:i w:val="0"/>
                <w:iCs w:val="0"/>
                <w:color w:val="000000"/>
                <w:kern w:val="0"/>
                <w:sz w:val="21"/>
                <w:szCs w:val="21"/>
                <w:u w:val="none"/>
                <w:lang w:val="en-US" w:eastAsia="zh-CN" w:bidi="ar"/>
              </w:rPr>
            </w:pPr>
          </w:p>
        </w:tc>
      </w:tr>
    </w:tbl>
    <w:p w14:paraId="5938B2CE">
      <w:pPr>
        <w:spacing w:line="580" w:lineRule="exact"/>
        <w:jc w:val="both"/>
        <w:rPr>
          <w:rFonts w:hint="eastAsia" w:ascii="方正小标宋简体" w:hAnsi="方正小标宋简体" w:eastAsia="方正小标宋简体" w:cs="方正小标宋简体"/>
          <w:b w:val="0"/>
          <w:bCs w:val="0"/>
          <w:sz w:val="36"/>
          <w:szCs w:val="36"/>
          <w:highlight w:val="none"/>
          <w:lang w:val="en-US" w:eastAsia="zh-CN"/>
        </w:rPr>
      </w:pPr>
    </w:p>
    <w:p w14:paraId="183E91DA">
      <w:pPr>
        <w:spacing w:line="580" w:lineRule="exact"/>
        <w:jc w:val="both"/>
        <w:rPr>
          <w:rFonts w:hint="eastAsia" w:ascii="方正小标宋简体" w:hAnsi="方正小标宋简体" w:eastAsia="方正小标宋简体" w:cs="方正小标宋简体"/>
          <w:b w:val="0"/>
          <w:bCs w:val="0"/>
          <w:sz w:val="36"/>
          <w:szCs w:val="36"/>
          <w:highlight w:val="none"/>
          <w:lang w:val="en-US" w:eastAsia="zh-CN"/>
        </w:rPr>
      </w:pPr>
    </w:p>
    <w:p w14:paraId="54767DFB">
      <w:pPr>
        <w:pStyle w:val="3"/>
        <w:jc w:val="center"/>
        <w:rPr>
          <w:rFonts w:ascii="宋体" w:hAnsi="宋体" w:eastAsia="宋体"/>
          <w:sz w:val="28"/>
          <w:szCs w:val="28"/>
          <w:lang w:eastAsia="zh-CN"/>
        </w:rPr>
      </w:pPr>
      <w:r>
        <w:rPr>
          <w:rFonts w:hint="eastAsia" w:ascii="宋体" w:hAnsi="宋体" w:eastAsia="宋体"/>
          <w:sz w:val="28"/>
          <w:szCs w:val="28"/>
          <w:lang w:val="en-US" w:eastAsia="zh-CN"/>
        </w:rPr>
        <w:t>三</w:t>
      </w:r>
      <w:r>
        <w:rPr>
          <w:rFonts w:hint="eastAsia" w:ascii="宋体" w:hAnsi="宋体" w:eastAsia="宋体"/>
          <w:sz w:val="28"/>
          <w:szCs w:val="28"/>
          <w:lang w:eastAsia="zh-CN"/>
        </w:rPr>
        <w:t>、法定代表人授权委托书</w:t>
      </w:r>
    </w:p>
    <w:p w14:paraId="4990A98D">
      <w:pPr>
        <w:topLinePunct/>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本人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u w:val="single"/>
          <w:lang w:val="en-US" w:eastAsia="zh-CN"/>
        </w:rPr>
        <w:t xml:space="preserve">  </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系</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u w:val="single"/>
          <w:lang w:val="en-US" w:eastAsia="zh-CN"/>
        </w:rPr>
        <w:t xml:space="preserve">        </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的法定代表人，现委托</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为我方代理人。代理人根据授权，以我方名义签署、澄清、说明、补正、递交、撤回、修改</w:t>
      </w:r>
      <w:r>
        <w:rPr>
          <w:rFonts w:hint="eastAsia" w:asciiTheme="minorEastAsia" w:hAnsiTheme="minorEastAsia" w:eastAsiaTheme="minorEastAsia" w:cstheme="minorEastAsia"/>
          <w:kern w:val="0"/>
          <w:sz w:val="24"/>
          <w:szCs w:val="24"/>
          <w:u w:val="single"/>
          <w:lang w:val="en-US" w:eastAsia="zh-CN" w:bidi="ar-SA"/>
        </w:rPr>
        <w:t>开放式管道自动焊机设备采购</w:t>
      </w:r>
      <w:r>
        <w:rPr>
          <w:rFonts w:hint="eastAsia" w:ascii="宋体" w:hAnsi="宋体" w:eastAsia="宋体" w:cs="仿宋_GB2312"/>
          <w:sz w:val="24"/>
          <w:szCs w:val="24"/>
          <w:lang w:eastAsia="zh-CN"/>
        </w:rPr>
        <w:t>报价、签订合同和处理有关事宜，其法律后果由我方承担。</w:t>
      </w:r>
    </w:p>
    <w:p w14:paraId="5DCAB895">
      <w:pPr>
        <w:spacing w:line="360" w:lineRule="auto"/>
        <w:rPr>
          <w:rFonts w:ascii="宋体" w:hAnsi="宋体" w:eastAsia="宋体" w:cs="仿宋_GB2312"/>
          <w:sz w:val="24"/>
          <w:szCs w:val="24"/>
          <w:lang w:eastAsia="zh-CN"/>
        </w:rPr>
      </w:pPr>
      <w:r>
        <w:rPr>
          <w:rFonts w:hint="eastAsia" w:ascii="宋体" w:hAnsi="宋体" w:eastAsia="宋体" w:cs="仿宋_GB2312"/>
          <w:sz w:val="24"/>
          <w:szCs w:val="24"/>
          <w:lang w:eastAsia="zh-CN"/>
        </w:rPr>
        <w:t xml:space="preserve">    委托期限：</w:t>
      </w:r>
      <w:r>
        <w:rPr>
          <w:rFonts w:hint="eastAsia" w:ascii="宋体" w:hAnsi="宋体" w:eastAsia="宋体" w:cs="仿宋_GB2312"/>
          <w:sz w:val="24"/>
          <w:szCs w:val="24"/>
          <w:u w:val="single"/>
          <w:lang w:val="en-US" w:eastAsia="zh-CN"/>
        </w:rPr>
        <w:t xml:space="preserve">              </w:t>
      </w:r>
      <w:r>
        <w:rPr>
          <w:rFonts w:hint="eastAsia" w:ascii="宋体" w:hAnsi="宋体" w:eastAsia="宋体" w:cs="仿宋_GB2312"/>
          <w:sz w:val="24"/>
          <w:szCs w:val="24"/>
          <w:lang w:eastAsia="zh-CN"/>
        </w:rPr>
        <w:t>。</w:t>
      </w:r>
    </w:p>
    <w:p w14:paraId="3FC77044">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代理人无转委托权。</w:t>
      </w:r>
    </w:p>
    <w:p w14:paraId="440A4C69">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附：法定代表人及委托人身份证明</w:t>
      </w:r>
    </w:p>
    <w:p w14:paraId="41ABA954">
      <w:pPr>
        <w:spacing w:line="360" w:lineRule="auto"/>
        <w:rPr>
          <w:rFonts w:ascii="宋体" w:hAnsi="宋体" w:eastAsia="宋体" w:cs="仿宋_GB2312"/>
          <w:sz w:val="24"/>
          <w:szCs w:val="24"/>
          <w:lang w:eastAsia="zh-CN"/>
        </w:rPr>
      </w:pPr>
    </w:p>
    <w:p w14:paraId="069FC168">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谈判响应单位：</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（盖章）</w:t>
      </w:r>
    </w:p>
    <w:p w14:paraId="5DA04D80">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法定代表人：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（签字）</w:t>
      </w:r>
    </w:p>
    <w:p w14:paraId="63444171">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eastAsia="zh-CN"/>
        </w:rPr>
        <w:t xml:space="preserve">                             </w:t>
      </w:r>
    </w:p>
    <w:p w14:paraId="1C4F5486">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委托代理人：</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 xml:space="preserve">（签字） </w:t>
      </w:r>
    </w:p>
    <w:p w14:paraId="003C8221">
      <w:pPr>
        <w:spacing w:line="360" w:lineRule="auto"/>
        <w:ind w:firstLine="480" w:firstLineChars="200"/>
        <w:rPr>
          <w:rFonts w:ascii="宋体" w:hAnsi="宋体" w:eastAsia="宋体" w:cs="仿宋_GB2312"/>
          <w:sz w:val="24"/>
          <w:szCs w:val="24"/>
          <w:lang w:eastAsia="zh-CN"/>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eastAsia="zh-CN"/>
        </w:rPr>
        <w:t xml:space="preserve">                             </w:t>
      </w:r>
      <w:r>
        <w:rPr>
          <w:rFonts w:hint="eastAsia" w:ascii="宋体" w:hAnsi="宋体" w:eastAsia="宋体" w:cs="仿宋_GB2312"/>
          <w:sz w:val="24"/>
          <w:szCs w:val="24"/>
          <w:lang w:eastAsia="zh-CN"/>
        </w:rPr>
        <w:t xml:space="preserve">                  </w:t>
      </w:r>
    </w:p>
    <w:p w14:paraId="1B0F952A">
      <w:pPr>
        <w:spacing w:line="360" w:lineRule="auto"/>
        <w:jc w:val="both"/>
        <w:rPr>
          <w:rFonts w:ascii="宋体" w:hAnsi="宋体" w:eastAsia="宋体" w:cs="仿宋_GB2312"/>
          <w:sz w:val="24"/>
          <w:szCs w:val="24"/>
          <w:lang w:eastAsia="zh-CN"/>
        </w:rPr>
      </w:pPr>
      <w:r>
        <w:rPr>
          <w:rFonts w:hint="eastAsia" w:ascii="宋体" w:hAnsi="宋体" w:eastAsia="宋体" w:cs="仿宋_GB2312"/>
          <w:sz w:val="24"/>
          <w:szCs w:val="24"/>
          <w:lang w:eastAsia="zh-CN"/>
        </w:rPr>
        <w:t xml:space="preserve">                                         年  月  日</w:t>
      </w:r>
    </w:p>
    <w:p w14:paraId="2F917806">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55527BE8">
      <w:pPr>
        <w:pStyle w:val="3"/>
        <w:rPr>
          <w:rFonts w:ascii="宋体" w:hAnsi="宋体" w:eastAsia="宋体"/>
          <w:sz w:val="28"/>
          <w:szCs w:val="28"/>
          <w:lang w:eastAsia="zh-CN"/>
        </w:rPr>
      </w:pPr>
      <w:r>
        <w:rPr>
          <w:rFonts w:hint="eastAsia" w:ascii="宋体" w:hAnsi="宋体" w:eastAsia="宋体"/>
          <w:sz w:val="28"/>
          <w:szCs w:val="28"/>
          <w:lang w:val="en-US" w:eastAsia="zh-CN"/>
        </w:rPr>
        <w:t>四</w:t>
      </w:r>
      <w:r>
        <w:rPr>
          <w:rFonts w:hint="eastAsia" w:ascii="宋体" w:hAnsi="宋体" w:eastAsia="宋体"/>
          <w:sz w:val="28"/>
          <w:szCs w:val="28"/>
          <w:lang w:eastAsia="zh-CN"/>
        </w:rPr>
        <w:t>、商务、技术响应偏离表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349"/>
        <w:gridCol w:w="1374"/>
      </w:tblGrid>
      <w:tr w14:paraId="5232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394612BC">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序号</w:t>
            </w:r>
          </w:p>
        </w:tc>
        <w:tc>
          <w:tcPr>
            <w:tcW w:w="2509" w:type="dxa"/>
            <w:vAlign w:val="center"/>
          </w:tcPr>
          <w:p w14:paraId="4CB46429">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谈判文件商务、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 xml:space="preserve"> 技术要求</w:t>
            </w:r>
          </w:p>
        </w:tc>
        <w:tc>
          <w:tcPr>
            <w:tcW w:w="2768" w:type="dxa"/>
            <w:vAlign w:val="center"/>
          </w:tcPr>
          <w:p w14:paraId="28196DEB">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报价文件商务、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技术响应</w:t>
            </w:r>
          </w:p>
        </w:tc>
        <w:tc>
          <w:tcPr>
            <w:tcW w:w="1349" w:type="dxa"/>
            <w:vAlign w:val="center"/>
          </w:tcPr>
          <w:p w14:paraId="381440CF">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偏离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情况</w:t>
            </w:r>
          </w:p>
        </w:tc>
        <w:tc>
          <w:tcPr>
            <w:tcW w:w="1374" w:type="dxa"/>
            <w:vAlign w:val="center"/>
          </w:tcPr>
          <w:p w14:paraId="02FD80B8">
            <w:pPr>
              <w:widowControl w:val="0"/>
              <w:spacing w:after="0" w:line="440" w:lineRule="exact"/>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偏离  </w:t>
            </w:r>
            <w:r>
              <w:rPr>
                <w:rFonts w:hint="eastAsia" w:ascii="宋体" w:hAnsi="宋体" w:eastAsia="宋体" w:cs="仿宋"/>
                <w:sz w:val="24"/>
                <w:szCs w:val="24"/>
                <w:lang w:val="en-US" w:eastAsia="zh-CN"/>
              </w:rPr>
              <w:t xml:space="preserve">  </w:t>
            </w:r>
            <w:r>
              <w:rPr>
                <w:rFonts w:hint="eastAsia" w:ascii="宋体" w:hAnsi="宋体" w:eastAsia="宋体" w:cs="仿宋"/>
                <w:sz w:val="24"/>
                <w:szCs w:val="24"/>
                <w:lang w:eastAsia="zh-CN"/>
              </w:rPr>
              <w:t>说明</w:t>
            </w:r>
          </w:p>
        </w:tc>
      </w:tr>
      <w:tr w14:paraId="0A2D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3CFC8FBF">
            <w:pPr>
              <w:widowControl w:val="0"/>
              <w:jc w:val="center"/>
              <w:rPr>
                <w:rFonts w:ascii="宋体" w:hAnsi="宋体" w:eastAsia="宋体" w:cs="仿宋"/>
                <w:b/>
                <w:bCs/>
                <w:sz w:val="24"/>
                <w:szCs w:val="24"/>
                <w:lang w:eastAsia="zh-CN"/>
              </w:rPr>
            </w:pPr>
          </w:p>
        </w:tc>
        <w:tc>
          <w:tcPr>
            <w:tcW w:w="2509" w:type="dxa"/>
            <w:vAlign w:val="center"/>
          </w:tcPr>
          <w:p w14:paraId="2F01A675">
            <w:pPr>
              <w:widowControl w:val="0"/>
              <w:jc w:val="center"/>
              <w:rPr>
                <w:rFonts w:ascii="宋体" w:hAnsi="宋体" w:eastAsia="宋体" w:cs="仿宋"/>
                <w:b/>
                <w:bCs/>
                <w:sz w:val="24"/>
                <w:szCs w:val="24"/>
                <w:lang w:eastAsia="zh-CN"/>
              </w:rPr>
            </w:pPr>
          </w:p>
        </w:tc>
        <w:tc>
          <w:tcPr>
            <w:tcW w:w="2768" w:type="dxa"/>
            <w:vAlign w:val="center"/>
          </w:tcPr>
          <w:p w14:paraId="69121D87">
            <w:pPr>
              <w:widowControl w:val="0"/>
              <w:jc w:val="center"/>
              <w:rPr>
                <w:rFonts w:ascii="宋体" w:hAnsi="宋体" w:eastAsia="宋体" w:cs="仿宋"/>
                <w:b/>
                <w:bCs/>
                <w:sz w:val="24"/>
                <w:szCs w:val="24"/>
                <w:lang w:eastAsia="zh-CN"/>
              </w:rPr>
            </w:pPr>
          </w:p>
        </w:tc>
        <w:tc>
          <w:tcPr>
            <w:tcW w:w="1349" w:type="dxa"/>
            <w:vAlign w:val="center"/>
          </w:tcPr>
          <w:p w14:paraId="65F83C04">
            <w:pPr>
              <w:widowControl w:val="0"/>
              <w:jc w:val="center"/>
              <w:rPr>
                <w:rFonts w:ascii="宋体" w:hAnsi="宋体" w:eastAsia="宋体" w:cs="仿宋"/>
                <w:b/>
                <w:bCs/>
                <w:sz w:val="24"/>
                <w:szCs w:val="24"/>
                <w:lang w:eastAsia="zh-CN"/>
              </w:rPr>
            </w:pPr>
          </w:p>
        </w:tc>
        <w:tc>
          <w:tcPr>
            <w:tcW w:w="1374" w:type="dxa"/>
            <w:vAlign w:val="center"/>
          </w:tcPr>
          <w:p w14:paraId="0F7F692A">
            <w:pPr>
              <w:widowControl w:val="0"/>
              <w:jc w:val="center"/>
              <w:rPr>
                <w:rFonts w:ascii="宋体" w:hAnsi="宋体" w:eastAsia="宋体" w:cs="仿宋"/>
                <w:b/>
                <w:bCs/>
                <w:sz w:val="24"/>
                <w:szCs w:val="24"/>
                <w:lang w:eastAsia="zh-CN"/>
              </w:rPr>
            </w:pPr>
          </w:p>
        </w:tc>
      </w:tr>
      <w:tr w14:paraId="3B7A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7E2A9CE8">
            <w:pPr>
              <w:widowControl w:val="0"/>
              <w:jc w:val="center"/>
              <w:rPr>
                <w:rFonts w:ascii="宋体" w:hAnsi="宋体" w:eastAsia="宋体" w:cs="仿宋"/>
                <w:b/>
                <w:bCs/>
                <w:sz w:val="24"/>
                <w:szCs w:val="24"/>
                <w:lang w:eastAsia="zh-CN"/>
              </w:rPr>
            </w:pPr>
          </w:p>
        </w:tc>
        <w:tc>
          <w:tcPr>
            <w:tcW w:w="2509" w:type="dxa"/>
            <w:vAlign w:val="center"/>
          </w:tcPr>
          <w:p w14:paraId="7E213317">
            <w:pPr>
              <w:widowControl w:val="0"/>
              <w:jc w:val="center"/>
              <w:rPr>
                <w:rFonts w:ascii="宋体" w:hAnsi="宋体" w:eastAsia="宋体" w:cs="仿宋"/>
                <w:b/>
                <w:bCs/>
                <w:sz w:val="24"/>
                <w:szCs w:val="24"/>
                <w:lang w:eastAsia="zh-CN"/>
              </w:rPr>
            </w:pPr>
          </w:p>
        </w:tc>
        <w:tc>
          <w:tcPr>
            <w:tcW w:w="2768" w:type="dxa"/>
            <w:vAlign w:val="center"/>
          </w:tcPr>
          <w:p w14:paraId="678FEF09">
            <w:pPr>
              <w:widowControl w:val="0"/>
              <w:jc w:val="center"/>
              <w:rPr>
                <w:rFonts w:ascii="宋体" w:hAnsi="宋体" w:eastAsia="宋体" w:cs="仿宋"/>
                <w:b/>
                <w:bCs/>
                <w:sz w:val="24"/>
                <w:szCs w:val="24"/>
                <w:lang w:eastAsia="zh-CN"/>
              </w:rPr>
            </w:pPr>
          </w:p>
        </w:tc>
        <w:tc>
          <w:tcPr>
            <w:tcW w:w="1349" w:type="dxa"/>
            <w:vAlign w:val="center"/>
          </w:tcPr>
          <w:p w14:paraId="24D90553">
            <w:pPr>
              <w:widowControl w:val="0"/>
              <w:jc w:val="center"/>
              <w:rPr>
                <w:rFonts w:ascii="宋体" w:hAnsi="宋体" w:eastAsia="宋体" w:cs="仿宋"/>
                <w:b/>
                <w:bCs/>
                <w:sz w:val="24"/>
                <w:szCs w:val="24"/>
                <w:lang w:eastAsia="zh-CN"/>
              </w:rPr>
            </w:pPr>
          </w:p>
        </w:tc>
        <w:tc>
          <w:tcPr>
            <w:tcW w:w="1374" w:type="dxa"/>
            <w:vAlign w:val="center"/>
          </w:tcPr>
          <w:p w14:paraId="599B7B79">
            <w:pPr>
              <w:widowControl w:val="0"/>
              <w:jc w:val="center"/>
              <w:rPr>
                <w:rFonts w:ascii="宋体" w:hAnsi="宋体" w:eastAsia="宋体" w:cs="仿宋"/>
                <w:b/>
                <w:bCs/>
                <w:sz w:val="24"/>
                <w:szCs w:val="24"/>
                <w:lang w:eastAsia="zh-CN"/>
              </w:rPr>
            </w:pPr>
          </w:p>
        </w:tc>
      </w:tr>
      <w:tr w14:paraId="387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44B2EFC7">
            <w:pPr>
              <w:widowControl w:val="0"/>
              <w:jc w:val="center"/>
              <w:rPr>
                <w:rFonts w:ascii="宋体" w:hAnsi="宋体" w:eastAsia="宋体" w:cs="仿宋"/>
                <w:b/>
                <w:bCs/>
                <w:sz w:val="24"/>
                <w:szCs w:val="24"/>
                <w:lang w:eastAsia="zh-CN"/>
              </w:rPr>
            </w:pPr>
          </w:p>
        </w:tc>
        <w:tc>
          <w:tcPr>
            <w:tcW w:w="2509" w:type="dxa"/>
            <w:vAlign w:val="center"/>
          </w:tcPr>
          <w:p w14:paraId="7425EFAF">
            <w:pPr>
              <w:widowControl w:val="0"/>
              <w:jc w:val="center"/>
              <w:rPr>
                <w:rFonts w:ascii="宋体" w:hAnsi="宋体" w:eastAsia="宋体" w:cs="仿宋"/>
                <w:b/>
                <w:bCs/>
                <w:sz w:val="24"/>
                <w:szCs w:val="24"/>
                <w:lang w:eastAsia="zh-CN"/>
              </w:rPr>
            </w:pPr>
          </w:p>
        </w:tc>
        <w:tc>
          <w:tcPr>
            <w:tcW w:w="2768" w:type="dxa"/>
            <w:vAlign w:val="center"/>
          </w:tcPr>
          <w:p w14:paraId="66500C99">
            <w:pPr>
              <w:widowControl w:val="0"/>
              <w:jc w:val="center"/>
              <w:rPr>
                <w:rFonts w:ascii="宋体" w:hAnsi="宋体" w:eastAsia="宋体" w:cs="仿宋"/>
                <w:b/>
                <w:bCs/>
                <w:sz w:val="24"/>
                <w:szCs w:val="24"/>
                <w:lang w:eastAsia="zh-CN"/>
              </w:rPr>
            </w:pPr>
          </w:p>
        </w:tc>
        <w:tc>
          <w:tcPr>
            <w:tcW w:w="1349" w:type="dxa"/>
            <w:vAlign w:val="center"/>
          </w:tcPr>
          <w:p w14:paraId="0E9CDCED">
            <w:pPr>
              <w:widowControl w:val="0"/>
              <w:jc w:val="center"/>
              <w:rPr>
                <w:rFonts w:ascii="宋体" w:hAnsi="宋体" w:eastAsia="宋体" w:cs="仿宋"/>
                <w:b/>
                <w:bCs/>
                <w:sz w:val="24"/>
                <w:szCs w:val="24"/>
                <w:lang w:eastAsia="zh-CN"/>
              </w:rPr>
            </w:pPr>
          </w:p>
        </w:tc>
        <w:tc>
          <w:tcPr>
            <w:tcW w:w="1374" w:type="dxa"/>
            <w:vAlign w:val="center"/>
          </w:tcPr>
          <w:p w14:paraId="67FC2CAB">
            <w:pPr>
              <w:widowControl w:val="0"/>
              <w:jc w:val="center"/>
              <w:rPr>
                <w:rFonts w:ascii="宋体" w:hAnsi="宋体" w:eastAsia="宋体" w:cs="仿宋"/>
                <w:b/>
                <w:bCs/>
                <w:sz w:val="24"/>
                <w:szCs w:val="24"/>
                <w:lang w:eastAsia="zh-CN"/>
              </w:rPr>
            </w:pPr>
          </w:p>
        </w:tc>
      </w:tr>
      <w:tr w14:paraId="3599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19B62BE3">
            <w:pPr>
              <w:widowControl w:val="0"/>
              <w:jc w:val="center"/>
              <w:rPr>
                <w:rFonts w:ascii="宋体" w:hAnsi="宋体" w:eastAsia="宋体" w:cs="仿宋"/>
                <w:b/>
                <w:bCs/>
                <w:sz w:val="24"/>
                <w:szCs w:val="24"/>
                <w:lang w:eastAsia="zh-CN"/>
              </w:rPr>
            </w:pPr>
          </w:p>
        </w:tc>
        <w:tc>
          <w:tcPr>
            <w:tcW w:w="2509" w:type="dxa"/>
            <w:vAlign w:val="center"/>
          </w:tcPr>
          <w:p w14:paraId="3B8BF3F8">
            <w:pPr>
              <w:widowControl w:val="0"/>
              <w:jc w:val="center"/>
              <w:rPr>
                <w:rFonts w:ascii="宋体" w:hAnsi="宋体" w:eastAsia="宋体" w:cs="仿宋"/>
                <w:b/>
                <w:bCs/>
                <w:sz w:val="24"/>
                <w:szCs w:val="24"/>
                <w:lang w:eastAsia="zh-CN"/>
              </w:rPr>
            </w:pPr>
          </w:p>
        </w:tc>
        <w:tc>
          <w:tcPr>
            <w:tcW w:w="2768" w:type="dxa"/>
            <w:vAlign w:val="center"/>
          </w:tcPr>
          <w:p w14:paraId="1DE4A5E3">
            <w:pPr>
              <w:widowControl w:val="0"/>
              <w:jc w:val="center"/>
              <w:rPr>
                <w:rFonts w:ascii="宋体" w:hAnsi="宋体" w:eastAsia="宋体" w:cs="仿宋"/>
                <w:b/>
                <w:bCs/>
                <w:sz w:val="24"/>
                <w:szCs w:val="24"/>
                <w:lang w:eastAsia="zh-CN"/>
              </w:rPr>
            </w:pPr>
          </w:p>
        </w:tc>
        <w:tc>
          <w:tcPr>
            <w:tcW w:w="1349" w:type="dxa"/>
            <w:vAlign w:val="center"/>
          </w:tcPr>
          <w:p w14:paraId="3179206B">
            <w:pPr>
              <w:widowControl w:val="0"/>
              <w:jc w:val="center"/>
              <w:rPr>
                <w:rFonts w:ascii="宋体" w:hAnsi="宋体" w:eastAsia="宋体" w:cs="仿宋"/>
                <w:b/>
                <w:bCs/>
                <w:sz w:val="24"/>
                <w:szCs w:val="24"/>
                <w:lang w:eastAsia="zh-CN"/>
              </w:rPr>
            </w:pPr>
          </w:p>
        </w:tc>
        <w:tc>
          <w:tcPr>
            <w:tcW w:w="1374" w:type="dxa"/>
            <w:vAlign w:val="center"/>
          </w:tcPr>
          <w:p w14:paraId="4BC7CA69">
            <w:pPr>
              <w:widowControl w:val="0"/>
              <w:jc w:val="center"/>
              <w:rPr>
                <w:rFonts w:ascii="宋体" w:hAnsi="宋体" w:eastAsia="宋体" w:cs="仿宋"/>
                <w:b/>
                <w:bCs/>
                <w:sz w:val="24"/>
                <w:szCs w:val="24"/>
                <w:lang w:eastAsia="zh-CN"/>
              </w:rPr>
            </w:pPr>
          </w:p>
        </w:tc>
      </w:tr>
      <w:tr w14:paraId="1064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7C1EC512">
            <w:pPr>
              <w:widowControl w:val="0"/>
              <w:jc w:val="center"/>
              <w:rPr>
                <w:rFonts w:ascii="宋体" w:hAnsi="宋体" w:eastAsia="宋体" w:cs="仿宋"/>
                <w:b/>
                <w:bCs/>
                <w:sz w:val="24"/>
                <w:szCs w:val="24"/>
                <w:lang w:eastAsia="zh-CN"/>
              </w:rPr>
            </w:pPr>
          </w:p>
        </w:tc>
        <w:tc>
          <w:tcPr>
            <w:tcW w:w="2509" w:type="dxa"/>
            <w:vAlign w:val="center"/>
          </w:tcPr>
          <w:p w14:paraId="411B2FC9">
            <w:pPr>
              <w:widowControl w:val="0"/>
              <w:jc w:val="center"/>
              <w:rPr>
                <w:rFonts w:ascii="宋体" w:hAnsi="宋体" w:eastAsia="宋体" w:cs="仿宋"/>
                <w:b/>
                <w:bCs/>
                <w:sz w:val="24"/>
                <w:szCs w:val="24"/>
                <w:lang w:eastAsia="zh-CN"/>
              </w:rPr>
            </w:pPr>
          </w:p>
        </w:tc>
        <w:tc>
          <w:tcPr>
            <w:tcW w:w="2768" w:type="dxa"/>
            <w:vAlign w:val="center"/>
          </w:tcPr>
          <w:p w14:paraId="77DBD7FC">
            <w:pPr>
              <w:widowControl w:val="0"/>
              <w:jc w:val="center"/>
              <w:rPr>
                <w:rFonts w:ascii="宋体" w:hAnsi="宋体" w:eastAsia="宋体" w:cs="仿宋"/>
                <w:b/>
                <w:bCs/>
                <w:sz w:val="24"/>
                <w:szCs w:val="24"/>
                <w:lang w:eastAsia="zh-CN"/>
              </w:rPr>
            </w:pPr>
          </w:p>
        </w:tc>
        <w:tc>
          <w:tcPr>
            <w:tcW w:w="1349" w:type="dxa"/>
            <w:vAlign w:val="center"/>
          </w:tcPr>
          <w:p w14:paraId="4DB011BC">
            <w:pPr>
              <w:widowControl w:val="0"/>
              <w:jc w:val="center"/>
              <w:rPr>
                <w:rFonts w:ascii="宋体" w:hAnsi="宋体" w:eastAsia="宋体" w:cs="仿宋"/>
                <w:b/>
                <w:bCs/>
                <w:sz w:val="24"/>
                <w:szCs w:val="24"/>
                <w:lang w:eastAsia="zh-CN"/>
              </w:rPr>
            </w:pPr>
          </w:p>
        </w:tc>
        <w:tc>
          <w:tcPr>
            <w:tcW w:w="1374" w:type="dxa"/>
            <w:vAlign w:val="center"/>
          </w:tcPr>
          <w:p w14:paraId="7A7CB74B">
            <w:pPr>
              <w:widowControl w:val="0"/>
              <w:jc w:val="center"/>
              <w:rPr>
                <w:rFonts w:ascii="宋体" w:hAnsi="宋体" w:eastAsia="宋体" w:cs="仿宋"/>
                <w:b/>
                <w:bCs/>
                <w:sz w:val="24"/>
                <w:szCs w:val="24"/>
                <w:lang w:eastAsia="zh-CN"/>
              </w:rPr>
            </w:pPr>
          </w:p>
        </w:tc>
      </w:tr>
      <w:tr w14:paraId="777C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40EA949E">
            <w:pPr>
              <w:widowControl w:val="0"/>
              <w:jc w:val="center"/>
              <w:rPr>
                <w:rFonts w:ascii="宋体" w:hAnsi="宋体" w:eastAsia="宋体" w:cs="仿宋"/>
                <w:b/>
                <w:bCs/>
                <w:sz w:val="24"/>
                <w:szCs w:val="24"/>
                <w:lang w:eastAsia="zh-CN"/>
              </w:rPr>
            </w:pPr>
          </w:p>
        </w:tc>
        <w:tc>
          <w:tcPr>
            <w:tcW w:w="2509" w:type="dxa"/>
            <w:tcBorders>
              <w:bottom w:val="single" w:color="auto" w:sz="4" w:space="0"/>
            </w:tcBorders>
            <w:vAlign w:val="center"/>
          </w:tcPr>
          <w:p w14:paraId="71189FA4">
            <w:pPr>
              <w:widowControl w:val="0"/>
              <w:jc w:val="center"/>
              <w:rPr>
                <w:rFonts w:ascii="宋体" w:hAnsi="宋体" w:eastAsia="宋体" w:cs="仿宋"/>
                <w:b/>
                <w:bCs/>
                <w:sz w:val="24"/>
                <w:szCs w:val="24"/>
                <w:lang w:eastAsia="zh-CN"/>
              </w:rPr>
            </w:pPr>
          </w:p>
        </w:tc>
        <w:tc>
          <w:tcPr>
            <w:tcW w:w="2768" w:type="dxa"/>
            <w:tcBorders>
              <w:bottom w:val="single" w:color="auto" w:sz="4" w:space="0"/>
            </w:tcBorders>
            <w:vAlign w:val="center"/>
          </w:tcPr>
          <w:p w14:paraId="78E9584B">
            <w:pPr>
              <w:widowControl w:val="0"/>
              <w:jc w:val="center"/>
              <w:rPr>
                <w:rFonts w:ascii="宋体" w:hAnsi="宋体" w:eastAsia="宋体" w:cs="仿宋"/>
                <w:b/>
                <w:bCs/>
                <w:sz w:val="24"/>
                <w:szCs w:val="24"/>
                <w:lang w:eastAsia="zh-CN"/>
              </w:rPr>
            </w:pPr>
          </w:p>
        </w:tc>
        <w:tc>
          <w:tcPr>
            <w:tcW w:w="1349" w:type="dxa"/>
            <w:tcBorders>
              <w:bottom w:val="single" w:color="auto" w:sz="4" w:space="0"/>
            </w:tcBorders>
            <w:vAlign w:val="center"/>
          </w:tcPr>
          <w:p w14:paraId="7435CA6D">
            <w:pPr>
              <w:widowControl w:val="0"/>
              <w:jc w:val="center"/>
              <w:rPr>
                <w:rFonts w:ascii="宋体" w:hAnsi="宋体" w:eastAsia="宋体" w:cs="仿宋"/>
                <w:b/>
                <w:bCs/>
                <w:sz w:val="24"/>
                <w:szCs w:val="24"/>
                <w:lang w:eastAsia="zh-CN"/>
              </w:rPr>
            </w:pPr>
          </w:p>
        </w:tc>
        <w:tc>
          <w:tcPr>
            <w:tcW w:w="1374" w:type="dxa"/>
            <w:tcBorders>
              <w:bottom w:val="single" w:color="auto" w:sz="4" w:space="0"/>
            </w:tcBorders>
            <w:vAlign w:val="center"/>
          </w:tcPr>
          <w:p w14:paraId="50122BF7">
            <w:pPr>
              <w:widowControl w:val="0"/>
              <w:jc w:val="center"/>
              <w:rPr>
                <w:rFonts w:ascii="宋体" w:hAnsi="宋体" w:eastAsia="宋体" w:cs="仿宋"/>
                <w:b/>
                <w:bCs/>
                <w:sz w:val="24"/>
                <w:szCs w:val="24"/>
                <w:lang w:eastAsia="zh-CN"/>
              </w:rPr>
            </w:pPr>
          </w:p>
        </w:tc>
      </w:tr>
      <w:tr w14:paraId="1E55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7B825AD0">
            <w:pPr>
              <w:widowControl w:val="0"/>
              <w:jc w:val="center"/>
              <w:rPr>
                <w:rFonts w:ascii="宋体" w:hAnsi="宋体" w:eastAsia="宋体" w:cs="仿宋"/>
                <w:b/>
                <w:bCs/>
                <w:sz w:val="24"/>
                <w:szCs w:val="24"/>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5AF3F8F7">
            <w:pPr>
              <w:widowControl w:val="0"/>
              <w:jc w:val="center"/>
              <w:rPr>
                <w:rFonts w:ascii="宋体" w:hAnsi="宋体" w:eastAsia="宋体" w:cs="仿宋"/>
                <w:b/>
                <w:bCs/>
                <w:sz w:val="24"/>
                <w:szCs w:val="24"/>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5DAE7E00">
            <w:pPr>
              <w:widowControl w:val="0"/>
              <w:jc w:val="center"/>
              <w:rPr>
                <w:rFonts w:ascii="宋体" w:hAnsi="宋体" w:eastAsia="宋体" w:cs="仿宋"/>
                <w:b/>
                <w:bCs/>
                <w:sz w:val="24"/>
                <w:szCs w:val="24"/>
                <w:lang w:eastAsia="zh-CN"/>
              </w:rPr>
            </w:pPr>
          </w:p>
        </w:tc>
        <w:tc>
          <w:tcPr>
            <w:tcW w:w="1349" w:type="dxa"/>
            <w:tcBorders>
              <w:top w:val="single" w:color="auto" w:sz="4" w:space="0"/>
              <w:left w:val="single" w:color="auto" w:sz="4" w:space="0"/>
              <w:bottom w:val="single" w:color="auto" w:sz="4" w:space="0"/>
              <w:right w:val="single" w:color="auto" w:sz="4" w:space="0"/>
            </w:tcBorders>
            <w:vAlign w:val="center"/>
          </w:tcPr>
          <w:p w14:paraId="137A9533">
            <w:pPr>
              <w:widowControl w:val="0"/>
              <w:jc w:val="center"/>
              <w:rPr>
                <w:rFonts w:ascii="宋体" w:hAnsi="宋体" w:eastAsia="宋体" w:cs="仿宋"/>
                <w:b/>
                <w:bCs/>
                <w:sz w:val="24"/>
                <w:szCs w:val="24"/>
                <w:lang w:eastAsia="zh-CN"/>
              </w:rPr>
            </w:pPr>
          </w:p>
        </w:tc>
        <w:tc>
          <w:tcPr>
            <w:tcW w:w="1374" w:type="dxa"/>
            <w:tcBorders>
              <w:top w:val="single" w:color="auto" w:sz="4" w:space="0"/>
              <w:left w:val="single" w:color="auto" w:sz="4" w:space="0"/>
              <w:bottom w:val="single" w:color="auto" w:sz="4" w:space="0"/>
              <w:right w:val="single" w:color="auto" w:sz="4" w:space="0"/>
            </w:tcBorders>
            <w:vAlign w:val="center"/>
          </w:tcPr>
          <w:p w14:paraId="17D63B5B">
            <w:pPr>
              <w:widowControl w:val="0"/>
              <w:jc w:val="center"/>
              <w:rPr>
                <w:rFonts w:ascii="宋体" w:hAnsi="宋体" w:eastAsia="宋体" w:cs="仿宋"/>
                <w:b/>
                <w:bCs/>
                <w:sz w:val="24"/>
                <w:szCs w:val="24"/>
                <w:lang w:eastAsia="zh-CN"/>
              </w:rPr>
            </w:pPr>
          </w:p>
        </w:tc>
      </w:tr>
    </w:tbl>
    <w:p w14:paraId="0BD571C9">
      <w:pPr>
        <w:pStyle w:val="26"/>
        <w:snapToGrid w:val="0"/>
        <w:spacing w:after="0" w:line="360" w:lineRule="auto"/>
        <w:ind w:firstLine="640" w:firstLineChars="200"/>
        <w:jc w:val="both"/>
        <w:rPr>
          <w:rFonts w:ascii="宋体" w:hAnsi="宋体" w:eastAsia="宋体" w:cs="仿宋"/>
          <w:kern w:val="2"/>
          <w:sz w:val="32"/>
          <w:szCs w:val="32"/>
        </w:rPr>
      </w:pPr>
    </w:p>
    <w:p w14:paraId="221C677E">
      <w:pPr>
        <w:tabs>
          <w:tab w:val="left" w:pos="6600"/>
        </w:tabs>
        <w:snapToGrid w:val="0"/>
        <w:spacing w:after="0" w:line="360" w:lineRule="auto"/>
        <w:ind w:firstLine="2880" w:firstLineChars="1200"/>
        <w:jc w:val="both"/>
        <w:textAlignment w:val="bottom"/>
        <w:rPr>
          <w:rFonts w:ascii="宋体" w:hAnsi="宋体" w:eastAsia="宋体" w:cs="仿宋"/>
          <w:sz w:val="24"/>
          <w:szCs w:val="24"/>
          <w:lang w:eastAsia="zh-CN"/>
        </w:rPr>
      </w:pPr>
      <w:r>
        <w:rPr>
          <w:rFonts w:hint="eastAsia" w:ascii="宋体" w:hAnsi="宋体" w:eastAsia="宋体" w:cs="仿宋"/>
          <w:sz w:val="24"/>
          <w:szCs w:val="24"/>
          <w:lang w:eastAsia="zh-CN"/>
        </w:rPr>
        <w:t>谈判响应单位（盖章）：</w:t>
      </w:r>
    </w:p>
    <w:p w14:paraId="4D4CBFBF">
      <w:pPr>
        <w:tabs>
          <w:tab w:val="left" w:pos="6600"/>
        </w:tabs>
        <w:snapToGrid w:val="0"/>
        <w:spacing w:after="0" w:line="360" w:lineRule="auto"/>
        <w:ind w:firstLine="1800" w:firstLineChars="750"/>
        <w:jc w:val="both"/>
        <w:textAlignment w:val="bottom"/>
        <w:rPr>
          <w:rFonts w:ascii="宋体" w:hAnsi="宋体" w:eastAsia="宋体" w:cs="仿宋"/>
          <w:sz w:val="24"/>
          <w:szCs w:val="24"/>
          <w:lang w:eastAsia="zh-CN"/>
        </w:rPr>
      </w:pPr>
      <w:r>
        <w:rPr>
          <w:rFonts w:hint="eastAsia" w:ascii="宋体" w:hAnsi="宋体" w:eastAsia="宋体" w:cs="仿宋"/>
          <w:sz w:val="24"/>
          <w:szCs w:val="24"/>
          <w:lang w:eastAsia="zh-CN"/>
        </w:rPr>
        <w:t>法定代表人或委托代理人（签字）：</w:t>
      </w:r>
    </w:p>
    <w:p w14:paraId="011E1427">
      <w:pPr>
        <w:spacing w:line="360" w:lineRule="auto"/>
        <w:jc w:val="center"/>
        <w:rPr>
          <w:rFonts w:ascii="宋体" w:hAnsi="宋体" w:eastAsia="宋体" w:cs="仿宋"/>
          <w:sz w:val="24"/>
          <w:szCs w:val="24"/>
          <w:lang w:eastAsia="zh-CN"/>
        </w:rPr>
      </w:pPr>
      <w:r>
        <w:rPr>
          <w:rFonts w:hint="eastAsia" w:ascii="宋体" w:hAnsi="宋体" w:eastAsia="宋体" w:cs="仿宋"/>
          <w:sz w:val="24"/>
          <w:szCs w:val="24"/>
          <w:lang w:eastAsia="zh-CN"/>
        </w:rPr>
        <w:t xml:space="preserve">                     日期：</w:t>
      </w:r>
    </w:p>
    <w:p w14:paraId="53556C7B">
      <w:pPr>
        <w:rPr>
          <w:rFonts w:ascii="宋体" w:hAnsi="宋体" w:eastAsia="宋体" w:cs="仿宋"/>
          <w:sz w:val="32"/>
          <w:szCs w:val="32"/>
          <w:lang w:eastAsia="zh-CN"/>
        </w:rPr>
      </w:pPr>
    </w:p>
    <w:p w14:paraId="2E86B9D8">
      <w:pPr>
        <w:pStyle w:val="23"/>
        <w:ind w:left="0" w:leftChars="0" w:firstLine="0" w:firstLineChars="0"/>
        <w:rPr>
          <w:lang w:eastAsia="zh-CN"/>
        </w:rPr>
      </w:pPr>
    </w:p>
    <w:p w14:paraId="41F0A9BD">
      <w:pPr>
        <w:pStyle w:val="3"/>
        <w:rPr>
          <w:rFonts w:ascii="宋体" w:hAnsi="宋体" w:eastAsia="宋体"/>
          <w:sz w:val="28"/>
          <w:szCs w:val="28"/>
          <w:lang w:eastAsia="zh-CN"/>
        </w:rPr>
      </w:pPr>
      <w:r>
        <w:rPr>
          <w:rFonts w:hint="eastAsia" w:ascii="宋体" w:hAnsi="宋体" w:eastAsia="宋体" w:cs="宋体"/>
          <w:bCs/>
          <w:sz w:val="28"/>
          <w:szCs w:val="28"/>
          <w:lang w:val="en-US" w:eastAsia="zh-CN"/>
        </w:rPr>
        <w:t>五</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投标人</w:t>
      </w:r>
      <w:r>
        <w:rPr>
          <w:rFonts w:hint="eastAsia" w:ascii="宋体" w:hAnsi="宋体" w:eastAsia="宋体" w:cs="宋体"/>
          <w:bCs/>
          <w:sz w:val="28"/>
          <w:szCs w:val="28"/>
          <w:lang w:eastAsia="zh-CN"/>
        </w:rPr>
        <w:t>资质证明文件</w:t>
      </w:r>
    </w:p>
    <w:p w14:paraId="417EDFC8">
      <w:pPr>
        <w:pStyle w:val="23"/>
        <w:spacing w:before="0" w:beforeAutospacing="0" w:after="0" w:afterAutospacing="0" w:line="360" w:lineRule="auto"/>
        <w:ind w:firstLine="0" w:firstLineChars="0"/>
        <w:rPr>
          <w:rFonts w:hint="default" w:cs="宋体"/>
          <w:sz w:val="24"/>
          <w:szCs w:val="24"/>
        </w:rPr>
      </w:pPr>
      <w:r>
        <w:rPr>
          <w:rFonts w:cs="宋体"/>
          <w:sz w:val="24"/>
          <w:szCs w:val="24"/>
        </w:rPr>
        <w:t>包含且不限于以下材料：</w:t>
      </w:r>
    </w:p>
    <w:p w14:paraId="0A7ECD78">
      <w:pPr>
        <w:pStyle w:val="23"/>
        <w:spacing w:before="0" w:beforeAutospacing="0" w:after="0" w:afterAutospacing="0" w:line="360" w:lineRule="auto"/>
        <w:ind w:firstLine="0" w:firstLineChars="0"/>
        <w:rPr>
          <w:rFonts w:hint="default" w:cs="宋体"/>
          <w:sz w:val="24"/>
          <w:szCs w:val="24"/>
        </w:rPr>
      </w:pPr>
      <w:r>
        <w:rPr>
          <w:rFonts w:cs="宋体"/>
          <w:sz w:val="24"/>
          <w:szCs w:val="24"/>
        </w:rPr>
        <w:t>营业执照、开户许可</w:t>
      </w:r>
      <w:r>
        <w:rPr>
          <w:rFonts w:hint="eastAsia" w:cs="宋体"/>
          <w:sz w:val="24"/>
          <w:szCs w:val="24"/>
          <w:lang w:val="en-US" w:eastAsia="zh-CN"/>
        </w:rPr>
        <w:t>证</w:t>
      </w:r>
      <w:r>
        <w:rPr>
          <w:rFonts w:cs="宋体"/>
          <w:sz w:val="24"/>
          <w:szCs w:val="24"/>
        </w:rPr>
        <w:t>、</w:t>
      </w:r>
      <w:r>
        <w:rPr>
          <w:rFonts w:hint="eastAsia" w:cs="宋体"/>
          <w:sz w:val="24"/>
          <w:szCs w:val="24"/>
          <w:lang w:val="en-US" w:eastAsia="zh-CN"/>
        </w:rPr>
        <w:t>压力容器特种设备</w:t>
      </w:r>
      <w:r>
        <w:rPr>
          <w:rFonts w:cs="宋体"/>
          <w:sz w:val="24"/>
          <w:szCs w:val="24"/>
        </w:rPr>
        <w:t>生产</w:t>
      </w:r>
      <w:r>
        <w:rPr>
          <w:rFonts w:hint="eastAsia" w:cs="宋体"/>
          <w:sz w:val="24"/>
          <w:szCs w:val="24"/>
          <w:lang w:val="en-US" w:eastAsia="zh-CN"/>
        </w:rPr>
        <w:t>许可证、三体系认证证书</w:t>
      </w:r>
      <w:r>
        <w:rPr>
          <w:rFonts w:cs="宋体"/>
          <w:sz w:val="24"/>
          <w:szCs w:val="24"/>
        </w:rPr>
        <w:t>等；</w:t>
      </w:r>
    </w:p>
    <w:p w14:paraId="49440651">
      <w:pPr>
        <w:pStyle w:val="25"/>
        <w:spacing w:line="580" w:lineRule="exact"/>
        <w:jc w:val="center"/>
        <w:rPr>
          <w:rFonts w:ascii="宋体" w:hAnsi="宋体" w:eastAsia="宋体" w:cs="方正小标宋简体"/>
          <w:kern w:val="2"/>
          <w:sz w:val="44"/>
          <w:szCs w:val="44"/>
          <w:lang w:eastAsia="zh-CN"/>
        </w:rPr>
      </w:pPr>
    </w:p>
    <w:p w14:paraId="4775C0D4">
      <w:pPr>
        <w:pStyle w:val="25"/>
        <w:spacing w:line="580" w:lineRule="exact"/>
        <w:jc w:val="center"/>
        <w:rPr>
          <w:rFonts w:ascii="宋体" w:hAnsi="宋体" w:eastAsia="宋体" w:cs="方正小标宋简体"/>
          <w:kern w:val="2"/>
          <w:sz w:val="36"/>
          <w:szCs w:val="36"/>
          <w:lang w:eastAsia="zh-CN"/>
        </w:rPr>
      </w:pPr>
    </w:p>
    <w:p w14:paraId="0F67B294">
      <w:pPr>
        <w:pStyle w:val="25"/>
        <w:spacing w:line="580" w:lineRule="exact"/>
        <w:jc w:val="center"/>
        <w:rPr>
          <w:rFonts w:ascii="宋体" w:hAnsi="宋体" w:eastAsia="宋体" w:cs="方正小标宋简体"/>
          <w:kern w:val="2"/>
          <w:sz w:val="36"/>
          <w:szCs w:val="36"/>
          <w:lang w:eastAsia="zh-CN"/>
        </w:rPr>
      </w:pPr>
    </w:p>
    <w:p w14:paraId="1A7F5158">
      <w:pPr>
        <w:pStyle w:val="25"/>
        <w:spacing w:line="580" w:lineRule="exact"/>
        <w:jc w:val="center"/>
        <w:rPr>
          <w:rFonts w:ascii="宋体" w:hAnsi="宋体" w:eastAsia="宋体" w:cs="方正小标宋简体"/>
          <w:kern w:val="2"/>
          <w:sz w:val="36"/>
          <w:szCs w:val="36"/>
          <w:lang w:eastAsia="zh-CN"/>
        </w:rPr>
      </w:pPr>
    </w:p>
    <w:p w14:paraId="33CF055C">
      <w:pPr>
        <w:pStyle w:val="25"/>
        <w:spacing w:line="580" w:lineRule="exact"/>
        <w:jc w:val="center"/>
        <w:rPr>
          <w:rFonts w:ascii="宋体" w:hAnsi="宋体" w:eastAsia="宋体" w:cs="方正小标宋简体"/>
          <w:kern w:val="2"/>
          <w:sz w:val="36"/>
          <w:szCs w:val="36"/>
          <w:lang w:eastAsia="zh-CN"/>
        </w:rPr>
      </w:pPr>
    </w:p>
    <w:p w14:paraId="7039E825">
      <w:pPr>
        <w:pStyle w:val="25"/>
        <w:spacing w:line="580" w:lineRule="exact"/>
        <w:jc w:val="center"/>
        <w:rPr>
          <w:rFonts w:ascii="宋体" w:hAnsi="宋体" w:eastAsia="宋体" w:cs="方正小标宋简体"/>
          <w:kern w:val="2"/>
          <w:sz w:val="36"/>
          <w:szCs w:val="36"/>
          <w:lang w:eastAsia="zh-CN"/>
        </w:rPr>
      </w:pPr>
    </w:p>
    <w:p w14:paraId="0B0FC557">
      <w:pPr>
        <w:pStyle w:val="25"/>
        <w:spacing w:line="580" w:lineRule="exact"/>
        <w:jc w:val="center"/>
        <w:rPr>
          <w:rFonts w:ascii="宋体" w:hAnsi="宋体" w:eastAsia="宋体" w:cs="方正小标宋简体"/>
          <w:kern w:val="2"/>
          <w:sz w:val="36"/>
          <w:szCs w:val="36"/>
          <w:lang w:eastAsia="zh-CN"/>
        </w:rPr>
      </w:pPr>
    </w:p>
    <w:p w14:paraId="71AC375A">
      <w:pPr>
        <w:pStyle w:val="25"/>
        <w:spacing w:line="580" w:lineRule="exact"/>
        <w:jc w:val="center"/>
        <w:rPr>
          <w:rFonts w:ascii="宋体" w:hAnsi="宋体" w:eastAsia="宋体" w:cs="方正小标宋简体"/>
          <w:kern w:val="2"/>
          <w:sz w:val="36"/>
          <w:szCs w:val="36"/>
          <w:lang w:eastAsia="zh-CN"/>
        </w:rPr>
      </w:pPr>
    </w:p>
    <w:p w14:paraId="26400822">
      <w:pPr>
        <w:pStyle w:val="25"/>
        <w:spacing w:line="580" w:lineRule="exact"/>
        <w:jc w:val="center"/>
        <w:rPr>
          <w:rFonts w:ascii="宋体" w:hAnsi="宋体" w:eastAsia="宋体" w:cs="方正小标宋简体"/>
          <w:kern w:val="2"/>
          <w:sz w:val="36"/>
          <w:szCs w:val="36"/>
          <w:lang w:eastAsia="zh-CN"/>
        </w:rPr>
      </w:pPr>
    </w:p>
    <w:p w14:paraId="15489C3D">
      <w:pPr>
        <w:pStyle w:val="25"/>
        <w:spacing w:line="580" w:lineRule="exact"/>
        <w:jc w:val="center"/>
        <w:rPr>
          <w:rFonts w:ascii="宋体" w:hAnsi="宋体" w:eastAsia="宋体" w:cs="方正小标宋简体"/>
          <w:kern w:val="2"/>
          <w:sz w:val="36"/>
          <w:szCs w:val="36"/>
          <w:lang w:eastAsia="zh-CN"/>
        </w:rPr>
      </w:pPr>
    </w:p>
    <w:p w14:paraId="06E130DD">
      <w:pPr>
        <w:pStyle w:val="25"/>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68CA049E">
      <w:pPr>
        <w:pStyle w:val="3"/>
        <w:rPr>
          <w:rFonts w:ascii="宋体" w:hAnsi="宋体" w:eastAsia="宋体"/>
          <w:szCs w:val="32"/>
          <w:lang w:eastAsia="zh-CN"/>
        </w:rPr>
      </w:pPr>
      <w:r>
        <w:rPr>
          <w:rFonts w:hint="eastAsia" w:ascii="宋体" w:hAnsi="宋体" w:eastAsia="宋体"/>
          <w:sz w:val="28"/>
          <w:szCs w:val="28"/>
          <w:lang w:val="en-US" w:eastAsia="zh-CN"/>
        </w:rPr>
        <w:t>六、外购设备及材料厂家授权、资质证明等其他必要资料</w:t>
      </w:r>
    </w:p>
    <w:p w14:paraId="3A06E9AD">
      <w:pPr>
        <w:pStyle w:val="25"/>
        <w:spacing w:line="580" w:lineRule="exact"/>
        <w:jc w:val="center"/>
        <w:rPr>
          <w:rFonts w:ascii="宋体" w:hAnsi="宋体" w:eastAsia="宋体" w:cs="宋体"/>
          <w:b/>
          <w:bCs/>
          <w:sz w:val="32"/>
          <w:szCs w:val="32"/>
          <w:lang w:eastAsia="zh-CN"/>
        </w:rPr>
      </w:pPr>
    </w:p>
    <w:p w14:paraId="04FB8D82">
      <w:pPr>
        <w:pStyle w:val="25"/>
        <w:spacing w:line="580" w:lineRule="exact"/>
        <w:jc w:val="center"/>
        <w:rPr>
          <w:rFonts w:ascii="宋体" w:hAnsi="宋体" w:eastAsia="宋体" w:cs="宋体"/>
          <w:b/>
          <w:bCs/>
          <w:sz w:val="32"/>
          <w:szCs w:val="32"/>
          <w:lang w:eastAsia="zh-CN"/>
        </w:rPr>
      </w:pPr>
    </w:p>
    <w:p w14:paraId="67CF0B0A">
      <w:pPr>
        <w:pStyle w:val="25"/>
        <w:spacing w:line="580" w:lineRule="exact"/>
        <w:jc w:val="center"/>
        <w:rPr>
          <w:rFonts w:ascii="宋体" w:hAnsi="宋体" w:eastAsia="宋体" w:cs="宋体"/>
          <w:b/>
          <w:bCs/>
          <w:sz w:val="32"/>
          <w:szCs w:val="32"/>
          <w:lang w:eastAsia="zh-CN"/>
        </w:rPr>
      </w:pPr>
    </w:p>
    <w:p w14:paraId="14B46628">
      <w:pPr>
        <w:pStyle w:val="25"/>
        <w:spacing w:line="580" w:lineRule="exact"/>
        <w:jc w:val="center"/>
        <w:rPr>
          <w:rFonts w:ascii="宋体" w:hAnsi="宋体" w:eastAsia="宋体" w:cs="宋体"/>
          <w:b/>
          <w:bCs/>
          <w:sz w:val="32"/>
          <w:szCs w:val="32"/>
          <w:lang w:eastAsia="zh-CN"/>
        </w:rPr>
      </w:pPr>
    </w:p>
    <w:p w14:paraId="07E8277E">
      <w:pPr>
        <w:pStyle w:val="25"/>
        <w:spacing w:line="580" w:lineRule="exact"/>
        <w:jc w:val="center"/>
        <w:rPr>
          <w:rFonts w:ascii="宋体" w:hAnsi="宋体" w:eastAsia="宋体" w:cs="宋体"/>
          <w:b/>
          <w:bCs/>
          <w:sz w:val="32"/>
          <w:szCs w:val="32"/>
          <w:lang w:eastAsia="zh-CN"/>
        </w:rPr>
      </w:pPr>
    </w:p>
    <w:p w14:paraId="717F7C2F">
      <w:pPr>
        <w:pStyle w:val="25"/>
        <w:spacing w:line="580" w:lineRule="exact"/>
        <w:jc w:val="center"/>
        <w:rPr>
          <w:rFonts w:ascii="宋体" w:hAnsi="宋体" w:eastAsia="宋体" w:cs="宋体"/>
          <w:b/>
          <w:bCs/>
          <w:sz w:val="32"/>
          <w:szCs w:val="32"/>
          <w:lang w:eastAsia="zh-CN"/>
        </w:rPr>
      </w:pPr>
    </w:p>
    <w:p w14:paraId="131938B9">
      <w:pPr>
        <w:pStyle w:val="25"/>
        <w:spacing w:line="580" w:lineRule="exact"/>
        <w:jc w:val="center"/>
        <w:rPr>
          <w:rFonts w:ascii="宋体" w:hAnsi="宋体" w:eastAsia="宋体" w:cs="宋体"/>
          <w:b/>
          <w:bCs/>
          <w:sz w:val="32"/>
          <w:szCs w:val="32"/>
          <w:lang w:eastAsia="zh-CN"/>
        </w:rPr>
      </w:pPr>
    </w:p>
    <w:p w14:paraId="3724A9BD">
      <w:pPr>
        <w:pStyle w:val="25"/>
        <w:spacing w:line="580" w:lineRule="exact"/>
        <w:jc w:val="center"/>
        <w:rPr>
          <w:rFonts w:ascii="宋体" w:hAnsi="宋体" w:eastAsia="宋体" w:cs="宋体"/>
          <w:b/>
          <w:bCs/>
          <w:sz w:val="32"/>
          <w:szCs w:val="32"/>
          <w:lang w:eastAsia="zh-CN"/>
        </w:rPr>
      </w:pPr>
    </w:p>
    <w:p w14:paraId="142A09F8">
      <w:pPr>
        <w:pStyle w:val="25"/>
        <w:spacing w:line="580" w:lineRule="exact"/>
        <w:jc w:val="center"/>
        <w:rPr>
          <w:rFonts w:ascii="宋体" w:hAnsi="宋体" w:eastAsia="宋体" w:cs="宋体"/>
          <w:b/>
          <w:bCs/>
          <w:sz w:val="32"/>
          <w:szCs w:val="32"/>
          <w:lang w:eastAsia="zh-CN"/>
        </w:rPr>
      </w:pPr>
    </w:p>
    <w:p w14:paraId="6CA1AC55">
      <w:pPr>
        <w:pStyle w:val="25"/>
        <w:spacing w:line="580" w:lineRule="exact"/>
        <w:jc w:val="center"/>
        <w:rPr>
          <w:rFonts w:ascii="宋体" w:hAnsi="宋体" w:eastAsia="宋体" w:cs="宋体"/>
          <w:b/>
          <w:bCs/>
          <w:sz w:val="32"/>
          <w:szCs w:val="32"/>
          <w:lang w:eastAsia="zh-CN"/>
        </w:rPr>
      </w:pPr>
    </w:p>
    <w:p w14:paraId="0620809D">
      <w:pPr>
        <w:pStyle w:val="25"/>
        <w:spacing w:line="580" w:lineRule="exact"/>
        <w:jc w:val="center"/>
        <w:rPr>
          <w:rFonts w:ascii="宋体" w:hAnsi="宋体" w:eastAsia="宋体" w:cs="方正小标宋简体"/>
          <w:kern w:val="2"/>
          <w:sz w:val="36"/>
          <w:szCs w:val="36"/>
          <w:lang w:eastAsia="zh-CN"/>
        </w:rPr>
      </w:pPr>
    </w:p>
    <w:p w14:paraId="4FC3A36A">
      <w:pPr>
        <w:pStyle w:val="25"/>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4CC7B8D">
      <w:pPr>
        <w:pStyle w:val="3"/>
        <w:numPr>
          <w:ilvl w:val="0"/>
          <w:numId w:val="0"/>
        </w:num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七、业绩证明资料（含业绩合同标</w:t>
      </w:r>
      <w:bookmarkStart w:id="2" w:name="_GoBack"/>
      <w:bookmarkEnd w:id="2"/>
      <w:r>
        <w:rPr>
          <w:rFonts w:hint="eastAsia" w:ascii="宋体" w:hAnsi="宋体" w:eastAsia="宋体"/>
          <w:sz w:val="28"/>
          <w:szCs w:val="28"/>
          <w:lang w:val="en-US" w:eastAsia="zh-CN"/>
        </w:rPr>
        <w:t>的物页）</w:t>
      </w:r>
    </w:p>
    <w:p w14:paraId="4C41AC7E">
      <w:pPr>
        <w:pStyle w:val="2"/>
        <w:widowControl w:val="0"/>
        <w:snapToGrid w:val="0"/>
        <w:spacing w:before="0" w:after="0" w:line="360" w:lineRule="auto"/>
        <w:rPr>
          <w:rFonts w:ascii="宋体" w:hAnsi="宋体" w:cs="宋体"/>
          <w:color w:val="000000"/>
          <w:spacing w:val="1"/>
          <w:lang w:eastAsia="zh-CN"/>
        </w:rPr>
      </w:pPr>
    </w:p>
    <w:p w14:paraId="4A47A4CB">
      <w:pPr>
        <w:pStyle w:val="25"/>
        <w:spacing w:line="580" w:lineRule="exact"/>
        <w:jc w:val="center"/>
        <w:rPr>
          <w:rFonts w:ascii="宋体" w:hAnsi="宋体" w:eastAsia="宋体" w:cs="宋体"/>
          <w:b/>
          <w:bCs/>
          <w:sz w:val="32"/>
          <w:szCs w:val="32"/>
          <w:lang w:eastAsia="zh-CN"/>
        </w:rPr>
      </w:pPr>
    </w:p>
    <w:p w14:paraId="699975F6">
      <w:pPr>
        <w:pStyle w:val="25"/>
        <w:spacing w:line="580" w:lineRule="exact"/>
        <w:jc w:val="center"/>
        <w:rPr>
          <w:rFonts w:ascii="宋体" w:hAnsi="宋体" w:eastAsia="宋体" w:cs="宋体"/>
          <w:b/>
          <w:bCs/>
          <w:sz w:val="32"/>
          <w:szCs w:val="32"/>
          <w:lang w:eastAsia="zh-CN"/>
        </w:rPr>
      </w:pPr>
    </w:p>
    <w:p w14:paraId="18BFED82">
      <w:pPr>
        <w:pStyle w:val="25"/>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15A01456">
      <w:pPr>
        <w:pStyle w:val="2"/>
        <w:widowControl w:val="0"/>
        <w:snapToGrid w:val="0"/>
        <w:spacing w:before="0" w:after="0" w:line="360" w:lineRule="auto"/>
        <w:rPr>
          <w:rFonts w:ascii="宋体" w:hAnsi="宋体" w:eastAsia="宋体" w:cs="宋体"/>
          <w:sz w:val="28"/>
          <w:szCs w:val="28"/>
          <w:lang w:eastAsia="zh-CN"/>
        </w:rPr>
      </w:pPr>
      <w:r>
        <w:rPr>
          <w:rFonts w:hint="eastAsia" w:ascii="宋体" w:hAnsi="宋体"/>
          <w:sz w:val="28"/>
          <w:szCs w:val="28"/>
          <w:lang w:val="en-US" w:eastAsia="zh-CN"/>
        </w:rPr>
        <w:t>八</w:t>
      </w:r>
      <w:r>
        <w:rPr>
          <w:rFonts w:hint="eastAsia" w:ascii="宋体" w:hAnsi="宋体" w:eastAsia="宋体"/>
          <w:sz w:val="28"/>
          <w:szCs w:val="28"/>
          <w:lang w:eastAsia="zh-CN"/>
        </w:rPr>
        <w:t>、</w:t>
      </w:r>
      <w:r>
        <w:rPr>
          <w:rFonts w:hint="eastAsia" w:ascii="宋体" w:hAnsi="宋体" w:eastAsia="宋体" w:cs="宋体"/>
          <w:sz w:val="28"/>
          <w:szCs w:val="28"/>
          <w:lang w:eastAsia="zh-CN"/>
        </w:rPr>
        <w:t>信用证明资料</w:t>
      </w:r>
    </w:p>
    <w:p w14:paraId="474322F5">
      <w:pPr>
        <w:pStyle w:val="23"/>
        <w:spacing w:before="0" w:beforeAutospacing="0" w:after="0" w:afterAutospacing="0" w:line="360" w:lineRule="auto"/>
        <w:ind w:firstLine="0" w:firstLineChars="0"/>
        <w:rPr>
          <w:rFonts w:hint="default" w:cs="宋体"/>
          <w:sz w:val="24"/>
          <w:szCs w:val="24"/>
        </w:rPr>
      </w:pPr>
      <w:r>
        <w:rPr>
          <w:rFonts w:cs="宋体"/>
          <w:sz w:val="24"/>
          <w:szCs w:val="24"/>
        </w:rPr>
        <w:t>包含且不限于以下材料：</w:t>
      </w:r>
    </w:p>
    <w:p w14:paraId="49B3DA87">
      <w:pPr>
        <w:pStyle w:val="23"/>
        <w:spacing w:before="0" w:beforeAutospacing="0" w:afterAutospacing="0" w:line="360" w:lineRule="auto"/>
        <w:ind w:firstLine="0" w:firstLineChars="0"/>
        <w:rPr>
          <w:rFonts w:hint="default" w:cs="宋体"/>
          <w:sz w:val="24"/>
          <w:szCs w:val="24"/>
        </w:rPr>
      </w:pPr>
      <w:r>
        <w:rPr>
          <w:rFonts w:cs="宋体"/>
          <w:sz w:val="24"/>
          <w:szCs w:val="24"/>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4"/>
          <w:szCs w:val="24"/>
          <w:lang w:val="en-US" w:eastAsia="zh-CN"/>
        </w:rPr>
        <w:t>附单独</w:t>
      </w:r>
      <w:r>
        <w:rPr>
          <w:rFonts w:cs="宋体"/>
          <w:sz w:val="24"/>
          <w:szCs w:val="24"/>
        </w:rPr>
        <w:t>承诺书加盖公章）。</w:t>
      </w:r>
    </w:p>
    <w:p w14:paraId="3E6DAB27">
      <w:pPr>
        <w:pStyle w:val="3"/>
        <w:rPr>
          <w:rFonts w:ascii="宋体" w:hAnsi="宋体" w:eastAsia="宋体"/>
          <w:szCs w:val="32"/>
          <w:lang w:eastAsia="zh-CN"/>
        </w:rPr>
      </w:pPr>
    </w:p>
    <w:p w14:paraId="165C73CE">
      <w:pPr>
        <w:pStyle w:val="25"/>
        <w:spacing w:after="0" w:line="24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14:paraId="0997D391">
      <w:pPr>
        <w:pStyle w:val="25"/>
        <w:spacing w:after="0" w:line="240" w:lineRule="auto"/>
        <w:jc w:val="center"/>
        <w:rPr>
          <w:rFonts w:hint="eastAsia" w:ascii="宋体" w:hAnsi="宋体" w:eastAsia="宋体" w:cs="宋体"/>
          <w:b/>
          <w:bCs/>
          <w:sz w:val="36"/>
          <w:szCs w:val="36"/>
          <w:lang w:eastAsia="zh-CN"/>
        </w:rPr>
      </w:pPr>
    </w:p>
    <w:p w14:paraId="203D8472">
      <w:pPr>
        <w:pStyle w:val="25"/>
        <w:spacing w:after="0" w:line="240" w:lineRule="auto"/>
        <w:jc w:val="center"/>
        <w:rPr>
          <w:rFonts w:hint="eastAsia" w:ascii="宋体" w:hAnsi="宋体" w:eastAsia="宋体" w:cs="宋体"/>
          <w:b/>
          <w:bCs/>
          <w:sz w:val="36"/>
          <w:szCs w:val="36"/>
          <w:lang w:eastAsia="zh-CN"/>
        </w:rPr>
      </w:pPr>
    </w:p>
    <w:p w14:paraId="31D05A09">
      <w:pPr>
        <w:pStyle w:val="25"/>
        <w:spacing w:after="0" w:line="240" w:lineRule="auto"/>
        <w:jc w:val="center"/>
        <w:rPr>
          <w:rFonts w:hint="eastAsia" w:ascii="宋体" w:hAnsi="宋体" w:eastAsia="宋体" w:cs="宋体"/>
          <w:b/>
          <w:bCs/>
          <w:sz w:val="36"/>
          <w:szCs w:val="36"/>
          <w:lang w:eastAsia="zh-CN"/>
        </w:rPr>
      </w:pPr>
    </w:p>
    <w:p w14:paraId="7D4F15D8">
      <w:pPr>
        <w:pStyle w:val="25"/>
        <w:spacing w:after="0" w:line="240" w:lineRule="auto"/>
        <w:jc w:val="center"/>
        <w:rPr>
          <w:rFonts w:hint="eastAsia" w:ascii="宋体" w:hAnsi="宋体" w:eastAsia="宋体" w:cs="宋体"/>
          <w:b/>
          <w:bCs/>
          <w:sz w:val="36"/>
          <w:szCs w:val="36"/>
          <w:lang w:eastAsia="zh-CN"/>
        </w:rPr>
      </w:pPr>
    </w:p>
    <w:p w14:paraId="4A6F6A43">
      <w:pPr>
        <w:pStyle w:val="25"/>
        <w:spacing w:after="0" w:line="240" w:lineRule="auto"/>
        <w:jc w:val="center"/>
        <w:rPr>
          <w:rFonts w:hint="eastAsia" w:ascii="宋体" w:hAnsi="宋体" w:eastAsia="宋体" w:cs="宋体"/>
          <w:b/>
          <w:bCs/>
          <w:sz w:val="36"/>
          <w:szCs w:val="36"/>
          <w:lang w:eastAsia="zh-CN"/>
        </w:rPr>
      </w:pPr>
    </w:p>
    <w:p w14:paraId="00B3F2DB">
      <w:pPr>
        <w:pStyle w:val="25"/>
        <w:spacing w:after="0" w:line="240" w:lineRule="auto"/>
        <w:jc w:val="center"/>
        <w:rPr>
          <w:rFonts w:hint="eastAsia" w:ascii="宋体" w:hAnsi="宋体" w:eastAsia="宋体" w:cs="宋体"/>
          <w:b/>
          <w:bCs/>
          <w:sz w:val="36"/>
          <w:szCs w:val="36"/>
          <w:lang w:eastAsia="zh-CN"/>
        </w:rPr>
      </w:pPr>
    </w:p>
    <w:p w14:paraId="0D48B038">
      <w:pPr>
        <w:pStyle w:val="25"/>
        <w:spacing w:after="0" w:line="240" w:lineRule="auto"/>
        <w:jc w:val="center"/>
        <w:rPr>
          <w:rFonts w:hint="eastAsia" w:ascii="宋体" w:hAnsi="宋体" w:eastAsia="宋体" w:cs="宋体"/>
          <w:b/>
          <w:bCs/>
          <w:sz w:val="36"/>
          <w:szCs w:val="36"/>
          <w:lang w:eastAsia="zh-CN"/>
        </w:rPr>
      </w:pPr>
    </w:p>
    <w:p w14:paraId="0731E2FD">
      <w:pPr>
        <w:pStyle w:val="25"/>
        <w:spacing w:after="0" w:line="240" w:lineRule="auto"/>
        <w:jc w:val="center"/>
        <w:rPr>
          <w:rFonts w:hint="eastAsia" w:ascii="宋体" w:hAnsi="宋体" w:eastAsia="宋体" w:cs="宋体"/>
          <w:b/>
          <w:bCs/>
          <w:sz w:val="36"/>
          <w:szCs w:val="36"/>
          <w:lang w:eastAsia="zh-CN"/>
        </w:rPr>
      </w:pPr>
    </w:p>
    <w:p w14:paraId="766F85AE">
      <w:pPr>
        <w:pStyle w:val="25"/>
        <w:spacing w:after="0" w:line="240" w:lineRule="auto"/>
        <w:jc w:val="center"/>
        <w:rPr>
          <w:rFonts w:hint="eastAsia" w:ascii="宋体" w:hAnsi="宋体" w:eastAsia="宋体" w:cs="宋体"/>
          <w:b/>
          <w:bCs/>
          <w:sz w:val="36"/>
          <w:szCs w:val="36"/>
          <w:lang w:eastAsia="zh-CN"/>
        </w:rPr>
      </w:pPr>
    </w:p>
    <w:p w14:paraId="333C3F9F">
      <w:pPr>
        <w:pStyle w:val="25"/>
        <w:spacing w:after="0" w:line="240" w:lineRule="auto"/>
        <w:jc w:val="center"/>
        <w:rPr>
          <w:rFonts w:hint="eastAsia" w:ascii="宋体" w:hAnsi="宋体" w:eastAsia="宋体" w:cs="宋体"/>
          <w:b/>
          <w:bCs/>
          <w:sz w:val="36"/>
          <w:szCs w:val="36"/>
          <w:lang w:eastAsia="zh-CN"/>
        </w:rPr>
      </w:pPr>
    </w:p>
    <w:p w14:paraId="192CDF42">
      <w:pPr>
        <w:pStyle w:val="25"/>
        <w:spacing w:after="0" w:line="240" w:lineRule="auto"/>
        <w:jc w:val="center"/>
        <w:rPr>
          <w:rFonts w:hint="eastAsia" w:ascii="宋体" w:hAnsi="宋体" w:eastAsia="宋体" w:cs="宋体"/>
          <w:b/>
          <w:bCs/>
          <w:sz w:val="36"/>
          <w:szCs w:val="36"/>
          <w:lang w:eastAsia="zh-CN"/>
        </w:rPr>
      </w:pPr>
    </w:p>
    <w:p w14:paraId="6E5EEE7E">
      <w:pPr>
        <w:pStyle w:val="25"/>
        <w:spacing w:after="0" w:line="240" w:lineRule="auto"/>
        <w:jc w:val="both"/>
        <w:rPr>
          <w:rFonts w:hint="eastAsia" w:ascii="宋体" w:hAnsi="宋体" w:eastAsia="宋体" w:cs="宋体"/>
          <w:b/>
          <w:bCs/>
          <w:sz w:val="36"/>
          <w:szCs w:val="36"/>
          <w:lang w:eastAsia="zh-CN"/>
        </w:rPr>
      </w:pPr>
    </w:p>
    <w:p w14:paraId="30C8D19E">
      <w:pPr>
        <w:pStyle w:val="3"/>
        <w:rPr>
          <w:rFonts w:hint="default" w:ascii="宋体" w:hAnsi="宋体" w:eastAsia="宋体"/>
          <w:sz w:val="28"/>
          <w:szCs w:val="28"/>
          <w:lang w:val="en-US" w:eastAsia="zh-CN"/>
        </w:rPr>
      </w:pPr>
      <w:r>
        <w:rPr>
          <w:rFonts w:hint="eastAsia" w:ascii="宋体" w:hAnsi="宋体" w:eastAsia="宋体"/>
          <w:sz w:val="28"/>
          <w:szCs w:val="28"/>
          <w:lang w:val="en-US" w:eastAsia="zh-CN"/>
        </w:rPr>
        <w:t>九</w:t>
      </w:r>
      <w:r>
        <w:rPr>
          <w:rFonts w:hint="eastAsia" w:ascii="宋体" w:hAnsi="宋体" w:eastAsia="宋体"/>
          <w:sz w:val="28"/>
          <w:szCs w:val="28"/>
          <w:lang w:eastAsia="zh-CN"/>
        </w:rPr>
        <w:t>、质量保证</w:t>
      </w:r>
      <w:r>
        <w:rPr>
          <w:rFonts w:hint="eastAsia" w:ascii="宋体" w:hAnsi="宋体" w:eastAsia="宋体"/>
          <w:sz w:val="28"/>
          <w:szCs w:val="28"/>
          <w:lang w:val="en-US" w:eastAsia="zh-CN"/>
        </w:rPr>
        <w:t>体系</w:t>
      </w:r>
    </w:p>
    <w:p w14:paraId="57C70C63">
      <w:pPr>
        <w:pStyle w:val="23"/>
        <w:spacing w:before="0" w:beforeAutospacing="0" w:after="0" w:afterAutospacing="0" w:line="360" w:lineRule="auto"/>
        <w:ind w:firstLine="560"/>
        <w:rPr>
          <w:rFonts w:hint="default" w:cs="宋体"/>
          <w:sz w:val="24"/>
          <w:szCs w:val="24"/>
        </w:rPr>
      </w:pPr>
      <w:r>
        <w:rPr>
          <w:rFonts w:hint="eastAsia" w:cs="宋体"/>
          <w:sz w:val="24"/>
          <w:szCs w:val="24"/>
        </w:rPr>
        <w:t>谈判响应单位针对本供货产品能提供的质量保证范围、质保期限等内容</w:t>
      </w:r>
      <w:r>
        <w:rPr>
          <w:rFonts w:cs="宋体"/>
          <w:sz w:val="24"/>
          <w:szCs w:val="24"/>
        </w:rPr>
        <w:t>。</w:t>
      </w:r>
    </w:p>
    <w:p w14:paraId="0C3D404A">
      <w:pPr>
        <w:pStyle w:val="25"/>
        <w:spacing w:after="0" w:line="240" w:lineRule="auto"/>
        <w:jc w:val="center"/>
        <w:rPr>
          <w:rFonts w:hint="eastAsia" w:ascii="宋体" w:hAnsi="宋体" w:eastAsia="宋体" w:cs="宋体"/>
          <w:b/>
          <w:bCs/>
          <w:sz w:val="36"/>
          <w:szCs w:val="36"/>
          <w:lang w:eastAsia="zh-CN"/>
        </w:rPr>
      </w:pPr>
    </w:p>
    <w:p w14:paraId="7A89252F">
      <w:pPr>
        <w:pStyle w:val="25"/>
        <w:spacing w:after="0" w:line="240" w:lineRule="auto"/>
        <w:jc w:val="center"/>
        <w:rPr>
          <w:rFonts w:hint="eastAsia" w:ascii="宋体" w:hAnsi="宋体" w:eastAsia="宋体" w:cs="宋体"/>
          <w:b/>
          <w:bCs/>
          <w:sz w:val="36"/>
          <w:szCs w:val="36"/>
          <w:lang w:eastAsia="zh-CN"/>
        </w:rPr>
      </w:pPr>
    </w:p>
    <w:p w14:paraId="331533FF">
      <w:pPr>
        <w:pStyle w:val="25"/>
        <w:spacing w:after="0" w:line="240" w:lineRule="auto"/>
        <w:jc w:val="center"/>
        <w:rPr>
          <w:rFonts w:hint="eastAsia" w:ascii="宋体" w:hAnsi="宋体" w:eastAsia="宋体" w:cs="宋体"/>
          <w:b/>
          <w:bCs/>
          <w:sz w:val="36"/>
          <w:szCs w:val="36"/>
          <w:lang w:eastAsia="zh-CN"/>
        </w:rPr>
      </w:pPr>
    </w:p>
    <w:p w14:paraId="4DCFA0CC">
      <w:pPr>
        <w:pStyle w:val="25"/>
        <w:spacing w:after="0" w:line="240" w:lineRule="auto"/>
        <w:jc w:val="center"/>
        <w:rPr>
          <w:rFonts w:hint="eastAsia" w:ascii="宋体" w:hAnsi="宋体" w:eastAsia="宋体" w:cs="宋体"/>
          <w:b/>
          <w:bCs/>
          <w:sz w:val="36"/>
          <w:szCs w:val="36"/>
          <w:lang w:eastAsia="zh-CN"/>
        </w:rPr>
      </w:pPr>
    </w:p>
    <w:p w14:paraId="10305BF0">
      <w:pPr>
        <w:pStyle w:val="25"/>
        <w:spacing w:after="0" w:line="240" w:lineRule="auto"/>
        <w:jc w:val="center"/>
        <w:rPr>
          <w:rFonts w:hint="eastAsia" w:ascii="宋体" w:hAnsi="宋体" w:eastAsia="宋体" w:cs="宋体"/>
          <w:b/>
          <w:bCs/>
          <w:sz w:val="36"/>
          <w:szCs w:val="36"/>
          <w:lang w:eastAsia="zh-CN"/>
        </w:rPr>
      </w:pPr>
    </w:p>
    <w:p w14:paraId="2E8EA64D">
      <w:pPr>
        <w:pStyle w:val="25"/>
        <w:spacing w:after="0" w:line="240" w:lineRule="auto"/>
        <w:jc w:val="center"/>
        <w:rPr>
          <w:rFonts w:hint="eastAsia" w:ascii="宋体" w:hAnsi="宋体" w:eastAsia="宋体" w:cs="宋体"/>
          <w:b/>
          <w:bCs/>
          <w:sz w:val="36"/>
          <w:szCs w:val="36"/>
          <w:lang w:eastAsia="zh-CN"/>
        </w:rPr>
      </w:pPr>
    </w:p>
    <w:p w14:paraId="1684B9BC">
      <w:pPr>
        <w:pStyle w:val="25"/>
        <w:spacing w:after="0" w:line="240" w:lineRule="auto"/>
        <w:jc w:val="center"/>
        <w:rPr>
          <w:rFonts w:hint="eastAsia" w:ascii="宋体" w:hAnsi="宋体" w:eastAsia="宋体" w:cs="宋体"/>
          <w:b/>
          <w:bCs/>
          <w:sz w:val="36"/>
          <w:szCs w:val="36"/>
          <w:lang w:eastAsia="zh-CN"/>
        </w:rPr>
      </w:pPr>
    </w:p>
    <w:p w14:paraId="613F6F2B">
      <w:pPr>
        <w:pStyle w:val="25"/>
        <w:spacing w:after="0" w:line="240" w:lineRule="auto"/>
        <w:jc w:val="center"/>
        <w:rPr>
          <w:rFonts w:hint="eastAsia" w:ascii="宋体" w:hAnsi="宋体" w:eastAsia="宋体" w:cs="宋体"/>
          <w:b/>
          <w:bCs/>
          <w:sz w:val="36"/>
          <w:szCs w:val="36"/>
          <w:lang w:eastAsia="zh-CN"/>
        </w:rPr>
      </w:pPr>
    </w:p>
    <w:p w14:paraId="696F64F0">
      <w:pPr>
        <w:pStyle w:val="25"/>
        <w:spacing w:after="0" w:line="240" w:lineRule="auto"/>
        <w:jc w:val="center"/>
        <w:rPr>
          <w:rFonts w:hint="eastAsia" w:ascii="宋体" w:hAnsi="宋体" w:eastAsia="宋体" w:cs="宋体"/>
          <w:b/>
          <w:bCs/>
          <w:sz w:val="36"/>
          <w:szCs w:val="36"/>
          <w:lang w:eastAsia="zh-CN"/>
        </w:rPr>
      </w:pPr>
    </w:p>
    <w:p w14:paraId="45ECDB27">
      <w:pPr>
        <w:pStyle w:val="25"/>
        <w:spacing w:after="0" w:line="240" w:lineRule="auto"/>
        <w:jc w:val="center"/>
        <w:rPr>
          <w:rFonts w:hint="eastAsia" w:ascii="宋体" w:hAnsi="宋体" w:eastAsia="宋体" w:cs="宋体"/>
          <w:b/>
          <w:bCs/>
          <w:sz w:val="36"/>
          <w:szCs w:val="36"/>
          <w:lang w:eastAsia="zh-CN"/>
        </w:rPr>
      </w:pPr>
    </w:p>
    <w:p w14:paraId="2C382865">
      <w:pPr>
        <w:pStyle w:val="25"/>
        <w:spacing w:after="0" w:line="240" w:lineRule="auto"/>
        <w:jc w:val="center"/>
        <w:rPr>
          <w:rFonts w:hint="eastAsia" w:ascii="宋体" w:hAnsi="宋体" w:eastAsia="宋体" w:cs="宋体"/>
          <w:b/>
          <w:bCs/>
          <w:sz w:val="36"/>
          <w:szCs w:val="36"/>
          <w:lang w:eastAsia="zh-CN"/>
        </w:rPr>
      </w:pPr>
    </w:p>
    <w:p w14:paraId="65214F4F">
      <w:pPr>
        <w:pStyle w:val="25"/>
        <w:spacing w:after="0" w:line="240" w:lineRule="auto"/>
        <w:jc w:val="center"/>
        <w:rPr>
          <w:rFonts w:hint="eastAsia" w:ascii="宋体" w:hAnsi="宋体" w:eastAsia="宋体" w:cs="宋体"/>
          <w:b/>
          <w:bCs/>
          <w:sz w:val="36"/>
          <w:szCs w:val="36"/>
          <w:lang w:eastAsia="zh-CN"/>
        </w:rPr>
      </w:pPr>
    </w:p>
    <w:p w14:paraId="537E7F37">
      <w:pPr>
        <w:pStyle w:val="25"/>
        <w:spacing w:after="0" w:line="240" w:lineRule="auto"/>
        <w:jc w:val="center"/>
        <w:rPr>
          <w:rFonts w:hint="eastAsia" w:ascii="宋体" w:hAnsi="宋体" w:eastAsia="宋体" w:cs="宋体"/>
          <w:b/>
          <w:bCs/>
          <w:sz w:val="36"/>
          <w:szCs w:val="36"/>
          <w:lang w:eastAsia="zh-CN"/>
        </w:rPr>
      </w:pPr>
    </w:p>
    <w:p w14:paraId="45092AB4">
      <w:pPr>
        <w:pStyle w:val="25"/>
        <w:spacing w:after="0" w:line="240" w:lineRule="auto"/>
        <w:jc w:val="center"/>
        <w:rPr>
          <w:rFonts w:hint="eastAsia" w:ascii="宋体" w:hAnsi="宋体" w:eastAsia="宋体" w:cs="宋体"/>
          <w:b/>
          <w:bCs/>
          <w:sz w:val="36"/>
          <w:szCs w:val="36"/>
          <w:lang w:eastAsia="zh-CN"/>
        </w:rPr>
      </w:pPr>
    </w:p>
    <w:p w14:paraId="000D2EBB">
      <w:pPr>
        <w:pStyle w:val="25"/>
        <w:spacing w:after="0" w:line="240" w:lineRule="auto"/>
        <w:jc w:val="center"/>
        <w:rPr>
          <w:rFonts w:hint="eastAsia" w:ascii="宋体" w:hAnsi="宋体" w:eastAsia="宋体" w:cs="宋体"/>
          <w:b/>
          <w:bCs/>
          <w:sz w:val="36"/>
          <w:szCs w:val="36"/>
          <w:lang w:eastAsia="zh-CN"/>
        </w:rPr>
      </w:pPr>
    </w:p>
    <w:p w14:paraId="1AD97850">
      <w:pPr>
        <w:pStyle w:val="25"/>
        <w:spacing w:after="0" w:line="240" w:lineRule="auto"/>
        <w:jc w:val="center"/>
        <w:rPr>
          <w:rFonts w:hint="eastAsia" w:ascii="宋体" w:hAnsi="宋体" w:eastAsia="宋体" w:cs="宋体"/>
          <w:b/>
          <w:bCs/>
          <w:sz w:val="36"/>
          <w:szCs w:val="36"/>
          <w:lang w:eastAsia="zh-CN"/>
        </w:rPr>
      </w:pPr>
    </w:p>
    <w:p w14:paraId="1CD4FA36">
      <w:pPr>
        <w:pStyle w:val="25"/>
        <w:spacing w:after="0" w:line="240" w:lineRule="auto"/>
        <w:jc w:val="center"/>
        <w:rPr>
          <w:rFonts w:hint="eastAsia" w:ascii="宋体" w:hAnsi="宋体" w:eastAsia="宋体" w:cs="宋体"/>
          <w:b/>
          <w:bCs/>
          <w:sz w:val="36"/>
          <w:szCs w:val="36"/>
          <w:lang w:eastAsia="zh-CN"/>
        </w:rPr>
      </w:pPr>
    </w:p>
    <w:p w14:paraId="3B0F8FD7">
      <w:pPr>
        <w:pStyle w:val="25"/>
        <w:spacing w:after="0" w:line="240" w:lineRule="auto"/>
        <w:jc w:val="both"/>
        <w:rPr>
          <w:rFonts w:hint="eastAsia" w:ascii="宋体" w:hAnsi="宋体" w:eastAsia="宋体" w:cs="宋体"/>
          <w:b/>
          <w:bCs/>
          <w:sz w:val="36"/>
          <w:szCs w:val="36"/>
          <w:lang w:eastAsia="zh-CN"/>
        </w:rPr>
      </w:pPr>
    </w:p>
    <w:p w14:paraId="25ED7C2D">
      <w:pPr>
        <w:pStyle w:val="3"/>
        <w:rPr>
          <w:rFonts w:ascii="宋体" w:hAnsi="宋体" w:eastAsia="宋体"/>
          <w:sz w:val="28"/>
          <w:szCs w:val="28"/>
          <w:lang w:eastAsia="zh-CN"/>
        </w:rPr>
      </w:pPr>
      <w:r>
        <w:rPr>
          <w:rFonts w:hint="eastAsia" w:ascii="宋体" w:hAnsi="宋体" w:eastAsia="宋体"/>
          <w:sz w:val="28"/>
          <w:szCs w:val="28"/>
          <w:lang w:val="en-US" w:eastAsia="zh-CN"/>
        </w:rPr>
        <w:t>十</w:t>
      </w:r>
      <w:r>
        <w:rPr>
          <w:rFonts w:hint="eastAsia" w:ascii="宋体" w:hAnsi="宋体" w:eastAsia="宋体"/>
          <w:sz w:val="28"/>
          <w:szCs w:val="28"/>
          <w:lang w:eastAsia="zh-CN"/>
        </w:rPr>
        <w:t>、售后</w:t>
      </w:r>
      <w:r>
        <w:rPr>
          <w:rFonts w:hint="eastAsia" w:ascii="宋体" w:hAnsi="宋体" w:eastAsia="宋体"/>
          <w:sz w:val="28"/>
          <w:szCs w:val="28"/>
          <w:lang w:val="en-US" w:eastAsia="zh-CN"/>
        </w:rPr>
        <w:t>服务</w:t>
      </w:r>
      <w:r>
        <w:rPr>
          <w:rFonts w:hint="eastAsia" w:ascii="宋体" w:hAnsi="宋体" w:eastAsia="宋体"/>
          <w:sz w:val="28"/>
          <w:szCs w:val="28"/>
          <w:lang w:eastAsia="zh-CN"/>
        </w:rPr>
        <w:t>承诺</w:t>
      </w:r>
    </w:p>
    <w:p w14:paraId="4E0722A9">
      <w:pPr>
        <w:pStyle w:val="25"/>
        <w:spacing w:after="0" w:line="240" w:lineRule="auto"/>
        <w:jc w:val="center"/>
        <w:rPr>
          <w:rFonts w:hint="eastAsia" w:ascii="宋体" w:hAnsi="宋体" w:eastAsia="宋体" w:cs="宋体"/>
          <w:b/>
          <w:bCs/>
          <w:sz w:val="36"/>
          <w:szCs w:val="36"/>
          <w:lang w:eastAsia="zh-CN"/>
        </w:rPr>
      </w:pPr>
    </w:p>
    <w:p w14:paraId="5E89CF23">
      <w:pPr>
        <w:pStyle w:val="25"/>
        <w:spacing w:after="0" w:line="240" w:lineRule="auto"/>
        <w:jc w:val="center"/>
        <w:rPr>
          <w:rFonts w:hint="eastAsia" w:ascii="宋体" w:hAnsi="宋体" w:eastAsia="宋体" w:cs="宋体"/>
          <w:b/>
          <w:bCs/>
          <w:sz w:val="36"/>
          <w:szCs w:val="36"/>
          <w:lang w:eastAsia="zh-CN"/>
        </w:rPr>
      </w:pPr>
    </w:p>
    <w:p w14:paraId="358C794D">
      <w:pPr>
        <w:pStyle w:val="25"/>
        <w:spacing w:after="0" w:line="240" w:lineRule="auto"/>
        <w:jc w:val="center"/>
        <w:rPr>
          <w:rFonts w:hint="eastAsia" w:ascii="宋体" w:hAnsi="宋体" w:eastAsia="宋体" w:cs="宋体"/>
          <w:b/>
          <w:bCs/>
          <w:sz w:val="36"/>
          <w:szCs w:val="36"/>
          <w:lang w:eastAsia="zh-CN"/>
        </w:rPr>
      </w:pPr>
    </w:p>
    <w:p w14:paraId="3B5738D7">
      <w:pPr>
        <w:pStyle w:val="25"/>
        <w:spacing w:after="0" w:line="240" w:lineRule="auto"/>
        <w:jc w:val="center"/>
        <w:rPr>
          <w:rFonts w:hint="eastAsia" w:ascii="宋体" w:hAnsi="宋体" w:eastAsia="宋体" w:cs="宋体"/>
          <w:b/>
          <w:bCs/>
          <w:sz w:val="36"/>
          <w:szCs w:val="36"/>
          <w:lang w:eastAsia="zh-CN"/>
        </w:rPr>
      </w:pPr>
    </w:p>
    <w:p w14:paraId="605B7230">
      <w:pPr>
        <w:pStyle w:val="25"/>
        <w:spacing w:after="0" w:line="240" w:lineRule="auto"/>
        <w:jc w:val="center"/>
        <w:rPr>
          <w:rFonts w:hint="eastAsia" w:ascii="宋体" w:hAnsi="宋体" w:eastAsia="宋体" w:cs="宋体"/>
          <w:b/>
          <w:bCs/>
          <w:sz w:val="36"/>
          <w:szCs w:val="36"/>
          <w:lang w:eastAsia="zh-CN"/>
        </w:rPr>
      </w:pPr>
    </w:p>
    <w:p w14:paraId="62DED02E">
      <w:pPr>
        <w:pStyle w:val="25"/>
        <w:spacing w:after="0" w:line="240" w:lineRule="auto"/>
        <w:jc w:val="center"/>
        <w:rPr>
          <w:rFonts w:hint="eastAsia" w:ascii="宋体" w:hAnsi="宋体" w:eastAsia="宋体" w:cs="宋体"/>
          <w:b/>
          <w:bCs/>
          <w:sz w:val="36"/>
          <w:szCs w:val="36"/>
          <w:lang w:eastAsia="zh-CN"/>
        </w:rPr>
      </w:pPr>
    </w:p>
    <w:p w14:paraId="666F54DB">
      <w:pPr>
        <w:pStyle w:val="25"/>
        <w:spacing w:after="0" w:line="240" w:lineRule="auto"/>
        <w:jc w:val="center"/>
        <w:rPr>
          <w:rFonts w:hint="eastAsia" w:ascii="宋体" w:hAnsi="宋体" w:eastAsia="宋体" w:cs="宋体"/>
          <w:b/>
          <w:bCs/>
          <w:sz w:val="36"/>
          <w:szCs w:val="36"/>
          <w:lang w:eastAsia="zh-CN"/>
        </w:rPr>
      </w:pPr>
    </w:p>
    <w:p w14:paraId="49EF418A">
      <w:pPr>
        <w:pStyle w:val="25"/>
        <w:spacing w:after="0" w:line="240" w:lineRule="auto"/>
        <w:jc w:val="center"/>
        <w:rPr>
          <w:rFonts w:hint="eastAsia" w:ascii="宋体" w:hAnsi="宋体" w:eastAsia="宋体" w:cs="宋体"/>
          <w:b/>
          <w:bCs/>
          <w:sz w:val="36"/>
          <w:szCs w:val="36"/>
          <w:lang w:eastAsia="zh-CN"/>
        </w:rPr>
      </w:pPr>
    </w:p>
    <w:p w14:paraId="3E6598BE">
      <w:pPr>
        <w:pStyle w:val="25"/>
        <w:spacing w:after="0" w:line="240" w:lineRule="auto"/>
        <w:jc w:val="center"/>
        <w:rPr>
          <w:rFonts w:hint="eastAsia" w:ascii="宋体" w:hAnsi="宋体" w:eastAsia="宋体" w:cs="宋体"/>
          <w:b/>
          <w:bCs/>
          <w:sz w:val="36"/>
          <w:szCs w:val="36"/>
          <w:lang w:eastAsia="zh-CN"/>
        </w:rPr>
      </w:pPr>
    </w:p>
    <w:p w14:paraId="6DFF6E5E">
      <w:pPr>
        <w:pStyle w:val="25"/>
        <w:spacing w:after="0" w:line="240" w:lineRule="auto"/>
        <w:jc w:val="center"/>
        <w:rPr>
          <w:rFonts w:hint="eastAsia" w:ascii="宋体" w:hAnsi="宋体" w:eastAsia="宋体" w:cs="宋体"/>
          <w:b/>
          <w:bCs/>
          <w:sz w:val="36"/>
          <w:szCs w:val="36"/>
          <w:lang w:eastAsia="zh-CN"/>
        </w:rPr>
      </w:pPr>
    </w:p>
    <w:p w14:paraId="39B38D63">
      <w:pPr>
        <w:pStyle w:val="25"/>
        <w:spacing w:after="0" w:line="240" w:lineRule="auto"/>
        <w:jc w:val="center"/>
        <w:rPr>
          <w:rFonts w:hint="eastAsia" w:ascii="宋体" w:hAnsi="宋体" w:eastAsia="宋体" w:cs="宋体"/>
          <w:b/>
          <w:bCs/>
          <w:sz w:val="36"/>
          <w:szCs w:val="36"/>
          <w:lang w:eastAsia="zh-CN"/>
        </w:rPr>
      </w:pPr>
    </w:p>
    <w:p w14:paraId="09833E92">
      <w:pPr>
        <w:pStyle w:val="25"/>
        <w:spacing w:after="0" w:line="240" w:lineRule="auto"/>
        <w:jc w:val="center"/>
        <w:rPr>
          <w:rFonts w:hint="eastAsia" w:ascii="宋体" w:hAnsi="宋体" w:eastAsia="宋体" w:cs="宋体"/>
          <w:b/>
          <w:bCs/>
          <w:sz w:val="36"/>
          <w:szCs w:val="36"/>
          <w:lang w:eastAsia="zh-CN"/>
        </w:rPr>
      </w:pPr>
    </w:p>
    <w:p w14:paraId="6656F7BF">
      <w:pPr>
        <w:pStyle w:val="25"/>
        <w:spacing w:after="0" w:line="240" w:lineRule="auto"/>
        <w:jc w:val="center"/>
        <w:rPr>
          <w:rFonts w:hint="eastAsia" w:ascii="宋体" w:hAnsi="宋体" w:eastAsia="宋体" w:cs="宋体"/>
          <w:b/>
          <w:bCs/>
          <w:sz w:val="36"/>
          <w:szCs w:val="36"/>
          <w:lang w:eastAsia="zh-CN"/>
        </w:rPr>
      </w:pPr>
    </w:p>
    <w:p w14:paraId="12438D66">
      <w:pPr>
        <w:pStyle w:val="25"/>
        <w:spacing w:after="0" w:line="240" w:lineRule="auto"/>
        <w:jc w:val="center"/>
        <w:rPr>
          <w:rFonts w:hint="eastAsia" w:ascii="宋体" w:hAnsi="宋体" w:eastAsia="宋体" w:cs="宋体"/>
          <w:b/>
          <w:bCs/>
          <w:sz w:val="36"/>
          <w:szCs w:val="36"/>
          <w:lang w:eastAsia="zh-CN"/>
        </w:rPr>
      </w:pPr>
    </w:p>
    <w:p w14:paraId="5F4F615A">
      <w:pPr>
        <w:pStyle w:val="25"/>
        <w:spacing w:after="0" w:line="240" w:lineRule="auto"/>
        <w:jc w:val="center"/>
        <w:rPr>
          <w:rFonts w:hint="eastAsia" w:ascii="宋体" w:hAnsi="宋体" w:eastAsia="宋体" w:cs="宋体"/>
          <w:b/>
          <w:bCs/>
          <w:sz w:val="36"/>
          <w:szCs w:val="36"/>
          <w:lang w:eastAsia="zh-CN"/>
        </w:rPr>
      </w:pPr>
    </w:p>
    <w:p w14:paraId="7A510604">
      <w:pPr>
        <w:pStyle w:val="25"/>
        <w:spacing w:after="0" w:line="240" w:lineRule="auto"/>
        <w:jc w:val="center"/>
        <w:rPr>
          <w:rFonts w:hint="eastAsia" w:ascii="宋体" w:hAnsi="宋体" w:eastAsia="宋体" w:cs="宋体"/>
          <w:b/>
          <w:bCs/>
          <w:sz w:val="36"/>
          <w:szCs w:val="36"/>
          <w:lang w:eastAsia="zh-CN"/>
        </w:rPr>
      </w:pPr>
    </w:p>
    <w:p w14:paraId="64B78E31">
      <w:pPr>
        <w:pStyle w:val="25"/>
        <w:spacing w:after="0" w:line="240" w:lineRule="auto"/>
        <w:jc w:val="center"/>
        <w:rPr>
          <w:rFonts w:hint="eastAsia" w:ascii="宋体" w:hAnsi="宋体" w:eastAsia="宋体" w:cs="宋体"/>
          <w:b/>
          <w:bCs/>
          <w:sz w:val="36"/>
          <w:szCs w:val="36"/>
          <w:lang w:eastAsia="zh-CN"/>
        </w:rPr>
      </w:pPr>
    </w:p>
    <w:p w14:paraId="7D740209">
      <w:pPr>
        <w:pStyle w:val="25"/>
        <w:spacing w:after="0" w:line="240" w:lineRule="auto"/>
        <w:jc w:val="center"/>
        <w:rPr>
          <w:rFonts w:hint="eastAsia" w:ascii="宋体" w:hAnsi="宋体" w:eastAsia="宋体" w:cs="宋体"/>
          <w:b/>
          <w:bCs/>
          <w:sz w:val="36"/>
          <w:szCs w:val="36"/>
          <w:lang w:eastAsia="zh-CN"/>
        </w:rPr>
      </w:pPr>
    </w:p>
    <w:p w14:paraId="2515BA65">
      <w:pPr>
        <w:pStyle w:val="25"/>
        <w:spacing w:after="0" w:line="240" w:lineRule="auto"/>
        <w:jc w:val="both"/>
        <w:rPr>
          <w:rFonts w:hint="eastAsia" w:ascii="宋体" w:hAnsi="宋体" w:eastAsia="宋体" w:cs="宋体"/>
          <w:b/>
          <w:bCs/>
          <w:sz w:val="36"/>
          <w:szCs w:val="36"/>
          <w:lang w:eastAsia="zh-CN"/>
        </w:rPr>
      </w:pPr>
    </w:p>
    <w:p w14:paraId="6FDF27AA">
      <w:pPr>
        <w:pStyle w:val="25"/>
        <w:spacing w:after="0" w:line="360" w:lineRule="auto"/>
        <w:jc w:val="center"/>
        <w:rPr>
          <w:rFonts w:ascii="宋体" w:hAnsi="宋体" w:eastAsia="宋体" w:cs="宋体"/>
          <w:b/>
          <w:bCs/>
          <w:sz w:val="28"/>
          <w:szCs w:val="28"/>
          <w:lang w:eastAsia="zh-CN"/>
        </w:rPr>
      </w:pPr>
      <w:r>
        <w:rPr>
          <w:rFonts w:hint="eastAsia" w:ascii="宋体" w:hAnsi="宋体" w:eastAsia="宋体" w:cs="宋体"/>
          <w:b/>
          <w:bCs/>
          <w:sz w:val="28"/>
          <w:szCs w:val="28"/>
          <w:lang w:val="en-US" w:eastAsia="zh-CN"/>
        </w:rPr>
        <w:t>十一</w:t>
      </w:r>
      <w:r>
        <w:rPr>
          <w:rFonts w:hint="eastAsia" w:ascii="宋体" w:hAnsi="宋体" w:eastAsia="宋体" w:cs="宋体"/>
          <w:b/>
          <w:bCs/>
          <w:sz w:val="24"/>
          <w:szCs w:val="24"/>
          <w:lang w:eastAsia="zh-CN"/>
        </w:rPr>
        <w:t>、</w:t>
      </w:r>
      <w:r>
        <w:rPr>
          <w:rFonts w:hint="eastAsia" w:ascii="宋体" w:hAnsi="宋体" w:eastAsia="宋体" w:cs="宋体"/>
          <w:b/>
          <w:bCs/>
          <w:sz w:val="28"/>
          <w:szCs w:val="28"/>
          <w:lang w:eastAsia="zh-CN"/>
        </w:rPr>
        <w:t>陕西燃气集团工程有限公司</w:t>
      </w:r>
    </w:p>
    <w:p w14:paraId="2ECC6DC8">
      <w:pPr>
        <w:pStyle w:val="25"/>
        <w:spacing w:after="0"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开放式管道自动焊机设备</w:t>
      </w:r>
      <w:r>
        <w:rPr>
          <w:rFonts w:hint="eastAsia" w:ascii="宋体" w:hAnsi="宋体" w:eastAsia="宋体" w:cs="宋体"/>
          <w:b/>
          <w:bCs/>
          <w:sz w:val="28"/>
          <w:szCs w:val="28"/>
          <w:lang w:eastAsia="zh-CN"/>
        </w:rPr>
        <w:t>采购</w:t>
      </w:r>
    </w:p>
    <w:p w14:paraId="60BDFA2E">
      <w:pPr>
        <w:pStyle w:val="25"/>
        <w:spacing w:after="0" w:line="360" w:lineRule="auto"/>
        <w:jc w:val="center"/>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竞争性谈判回执</w:t>
      </w:r>
    </w:p>
    <w:p w14:paraId="0F30A137">
      <w:pPr>
        <w:pStyle w:val="25"/>
        <w:spacing w:after="0" w:line="360" w:lineRule="auto"/>
        <w:jc w:val="center"/>
        <w:rPr>
          <w:rFonts w:hint="eastAsia" w:ascii="宋体" w:hAnsi="宋体" w:eastAsia="宋体" w:cs="宋体"/>
          <w:b/>
          <w:bCs/>
          <w:kern w:val="2"/>
          <w:sz w:val="28"/>
          <w:szCs w:val="28"/>
          <w:lang w:eastAsia="zh-CN"/>
        </w:rPr>
      </w:pPr>
    </w:p>
    <w:p w14:paraId="4EDF5E3F">
      <w:pPr>
        <w:pStyle w:val="25"/>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我公司同意并接受该项目竞争性谈判文件要求的内容，参与陕西燃气集团工程有限公司</w:t>
      </w:r>
      <w:r>
        <w:rPr>
          <w:rFonts w:hint="eastAsia" w:asciiTheme="minorEastAsia" w:hAnsiTheme="minorEastAsia" w:eastAsiaTheme="minorEastAsia" w:cstheme="minorEastAsia"/>
          <w:kern w:val="0"/>
          <w:sz w:val="24"/>
          <w:szCs w:val="24"/>
          <w:u w:val="single"/>
          <w:lang w:val="en-US" w:eastAsia="zh-CN" w:bidi="ar-SA"/>
        </w:rPr>
        <w:t>开放式管道自动焊机设备</w:t>
      </w:r>
      <w:r>
        <w:rPr>
          <w:rFonts w:hint="eastAsia" w:ascii="宋体" w:hAnsi="宋体" w:eastAsia="宋体" w:cs="宋体"/>
          <w:sz w:val="24"/>
          <w:szCs w:val="24"/>
          <w:u w:val="single"/>
          <w:lang w:eastAsia="zh-CN"/>
        </w:rPr>
        <w:t>采购</w:t>
      </w:r>
      <w:r>
        <w:rPr>
          <w:rFonts w:hint="eastAsia" w:ascii="宋体" w:hAnsi="宋体" w:eastAsia="宋体" w:cs="宋体"/>
          <w:kern w:val="2"/>
          <w:sz w:val="24"/>
          <w:szCs w:val="24"/>
          <w:lang w:eastAsia="zh-CN"/>
        </w:rPr>
        <w:t>的洽谈。我公司将安排</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（先生/女士）作为本次洽谈的联系人，联系电话为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。我们将按贵公司要求提交相应文件，对于洽谈期间的部分往来文件我们接受以电邮/传真方式进行传递。</w:t>
      </w:r>
    </w:p>
    <w:p w14:paraId="3F4E401D">
      <w:pPr>
        <w:pStyle w:val="26"/>
        <w:snapToGrid w:val="0"/>
        <w:spacing w:line="580" w:lineRule="exact"/>
        <w:jc w:val="both"/>
        <w:rPr>
          <w:rFonts w:ascii="宋体" w:hAnsi="宋体" w:eastAsia="宋体"/>
          <w:kern w:val="2"/>
          <w:sz w:val="28"/>
          <w:szCs w:val="28"/>
          <w:lang w:eastAsia="zh-CN"/>
        </w:rPr>
      </w:pPr>
    </w:p>
    <w:p w14:paraId="454E5CEF">
      <w:pPr>
        <w:pStyle w:val="26"/>
        <w:snapToGrid w:val="0"/>
        <w:spacing w:line="580" w:lineRule="exact"/>
        <w:jc w:val="both"/>
        <w:rPr>
          <w:rFonts w:ascii="宋体" w:hAnsi="宋体" w:eastAsia="宋体"/>
          <w:kern w:val="2"/>
          <w:sz w:val="28"/>
          <w:szCs w:val="28"/>
          <w:lang w:eastAsia="zh-CN"/>
        </w:rPr>
      </w:pPr>
    </w:p>
    <w:p w14:paraId="40A19886">
      <w:pPr>
        <w:pStyle w:val="26"/>
        <w:snapToGrid w:val="0"/>
        <w:spacing w:line="580" w:lineRule="exact"/>
        <w:jc w:val="both"/>
        <w:rPr>
          <w:rFonts w:ascii="宋体" w:hAnsi="宋体" w:eastAsia="宋体"/>
          <w:kern w:val="2"/>
          <w:sz w:val="28"/>
          <w:szCs w:val="28"/>
          <w:lang w:eastAsia="zh-CN"/>
        </w:rPr>
      </w:pPr>
    </w:p>
    <w:p w14:paraId="5A5F1A1D">
      <w:pPr>
        <w:pStyle w:val="26"/>
        <w:snapToGrid w:val="0"/>
        <w:spacing w:line="580" w:lineRule="exact"/>
        <w:jc w:val="both"/>
        <w:rPr>
          <w:rFonts w:ascii="宋体" w:hAnsi="宋体" w:eastAsia="宋体"/>
          <w:kern w:val="2"/>
          <w:sz w:val="28"/>
          <w:szCs w:val="28"/>
          <w:lang w:eastAsia="zh-CN"/>
        </w:rPr>
      </w:pPr>
    </w:p>
    <w:p w14:paraId="154AEDFD">
      <w:pPr>
        <w:tabs>
          <w:tab w:val="left" w:pos="6600"/>
        </w:tabs>
        <w:snapToGrid w:val="0"/>
        <w:spacing w:after="0" w:line="360" w:lineRule="auto"/>
        <w:ind w:firstLine="2400" w:firstLineChars="1000"/>
        <w:jc w:val="both"/>
        <w:textAlignment w:val="bottom"/>
        <w:rPr>
          <w:rFonts w:ascii="宋体" w:hAnsi="宋体" w:eastAsia="宋体" w:cs="宋体"/>
          <w:sz w:val="24"/>
          <w:szCs w:val="24"/>
          <w:lang w:eastAsia="zh-CN"/>
        </w:rPr>
      </w:pPr>
      <w:r>
        <w:rPr>
          <w:rFonts w:hint="eastAsia" w:ascii="宋体" w:hAnsi="宋体" w:eastAsia="宋体" w:cs="宋体"/>
          <w:sz w:val="24"/>
          <w:szCs w:val="24"/>
          <w:lang w:eastAsia="zh-CN"/>
        </w:rPr>
        <w:t xml:space="preserve"> 谈判响应单位（盖章）：</w:t>
      </w:r>
    </w:p>
    <w:p w14:paraId="6D1E6C63">
      <w:pPr>
        <w:pStyle w:val="23"/>
        <w:spacing w:before="0" w:beforeAutospacing="0" w:after="0" w:afterAutospacing="0" w:line="240" w:lineRule="auto"/>
        <w:ind w:left="0" w:leftChars="0" w:firstLine="0" w:firstLineChars="0"/>
        <w:rPr>
          <w:rFonts w:hint="default"/>
          <w:sz w:val="24"/>
          <w:szCs w:val="24"/>
        </w:rPr>
      </w:pPr>
    </w:p>
    <w:p w14:paraId="6E1A69A9">
      <w:pPr>
        <w:widowControl w:val="0"/>
        <w:adjustRightInd w:val="0"/>
        <w:snapToGrid w:val="0"/>
        <w:spacing w:after="0" w:line="240" w:lineRule="auto"/>
        <w:ind w:firstLine="5280" w:firstLineChars="2200"/>
        <w:jc w:val="both"/>
        <w:rPr>
          <w:rFonts w:ascii="宋体" w:hAnsi="宋体" w:eastAsia="宋体" w:cs="宋体"/>
          <w:sz w:val="24"/>
          <w:szCs w:val="24"/>
          <w:lang w:eastAsia="zh-CN"/>
        </w:rPr>
      </w:pPr>
      <w:r>
        <w:rPr>
          <w:rFonts w:hint="eastAsia" w:ascii="宋体" w:hAnsi="宋体" w:eastAsia="宋体" w:cs="宋体"/>
          <w:sz w:val="24"/>
          <w:szCs w:val="24"/>
          <w:lang w:eastAsia="zh-CN"/>
        </w:rPr>
        <w:t>年    月    日</w:t>
      </w:r>
    </w:p>
    <w:p w14:paraId="0C6EE916">
      <w:pPr>
        <w:pStyle w:val="5"/>
        <w:rPr>
          <w:rFonts w:ascii="宋体" w:hAnsi="宋体" w:eastAsia="宋体"/>
          <w:lang w:eastAsia="zh-CN"/>
        </w:rPr>
      </w:pPr>
    </w:p>
    <w:p w14:paraId="48DF6363">
      <w:pPr>
        <w:rPr>
          <w:rFonts w:ascii="宋体" w:hAnsi="宋体" w:eastAsia="宋体"/>
          <w:vanish/>
          <w:lang w:eastAsia="zh-CN"/>
        </w:rPr>
      </w:pPr>
    </w:p>
    <w:p w14:paraId="1C76CE77">
      <w:pPr>
        <w:tabs>
          <w:tab w:val="left" w:pos="6600"/>
        </w:tabs>
        <w:snapToGrid w:val="0"/>
        <w:spacing w:after="0" w:line="240" w:lineRule="auto"/>
        <w:ind w:firstLine="4800" w:firstLineChars="1500"/>
        <w:jc w:val="both"/>
        <w:textAlignment w:val="bottom"/>
        <w:rPr>
          <w:rFonts w:ascii="宋体" w:hAnsi="宋体" w:eastAsia="宋体" w:cs="宋体"/>
          <w:sz w:val="32"/>
          <w:szCs w:val="32"/>
          <w:lang w:eastAsia="zh-CN"/>
        </w:rPr>
      </w:pPr>
    </w:p>
    <w:sectPr>
      <w:headerReference r:id="rId6" w:type="default"/>
      <w:footerReference r:id="rId7" w:type="default"/>
      <w:pgSz w:w="11906" w:h="16838"/>
      <w:pgMar w:top="2098" w:right="1474" w:bottom="192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1" w:fontKey="{9D82D250-DE87-445D-8A11-D7A519A8ED7A}"/>
  </w:font>
  <w:font w:name="方正小标宋简体">
    <w:panose1 w:val="03000509000000000000"/>
    <w:charset w:val="86"/>
    <w:family w:val="auto"/>
    <w:pitch w:val="default"/>
    <w:sig w:usb0="00000001" w:usb1="080E0000" w:usb2="00000000" w:usb3="00000000" w:csb0="00040000" w:csb1="00000000"/>
    <w:embedRegular r:id="rId2" w:fontKey="{A082D0E8-A9EA-4AED-BBFE-8F8917F525EB}"/>
  </w:font>
  <w:font w:name="仿宋_GB2312">
    <w:panose1 w:val="02010609030101010101"/>
    <w:charset w:val="86"/>
    <w:family w:val="modern"/>
    <w:pitch w:val="default"/>
    <w:sig w:usb0="00000001" w:usb1="080E0000" w:usb2="00000000" w:usb3="00000000" w:csb0="00040000" w:csb1="00000000"/>
    <w:embedRegular r:id="rId3" w:fontKey="{F5BDE88A-28A3-4BA5-9075-07B0C0FC1740}"/>
  </w:font>
  <w:font w:name="幼圆">
    <w:panose1 w:val="02010509060101010101"/>
    <w:charset w:val="86"/>
    <w:family w:val="modern"/>
    <w:pitch w:val="default"/>
    <w:sig w:usb0="00000001" w:usb1="080E0000" w:usb2="00000000" w:usb3="00000000" w:csb0="00040000" w:csb1="00000000"/>
    <w:embedRegular r:id="rId4" w:fontKey="{A6EF327A-0374-4599-BBD1-753F893A7AA0}"/>
  </w:font>
  <w:font w:name="华文仿宋">
    <w:panose1 w:val="02010600040101010101"/>
    <w:charset w:val="86"/>
    <w:family w:val="auto"/>
    <w:pitch w:val="default"/>
    <w:sig w:usb0="00000287" w:usb1="080F0000" w:usb2="00000000" w:usb3="00000000" w:csb0="0004009F" w:csb1="DFD70000"/>
    <w:embedRegular r:id="rId5" w:fontKey="{EC5B1146-987D-4262-B103-5B2C290143E3}"/>
  </w:font>
  <w:font w:name="仿宋">
    <w:panose1 w:val="02010609060101010101"/>
    <w:charset w:val="86"/>
    <w:family w:val="modern"/>
    <w:pitch w:val="default"/>
    <w:sig w:usb0="800002BF" w:usb1="38CF7CFA" w:usb2="00000016" w:usb3="00000000" w:csb0="00040001" w:csb1="00000000"/>
    <w:embedRegular r:id="rId6" w:fontKey="{82AE7DA0-DFBD-4310-B377-74AEA043D9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0C2C">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A27C0">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17A27C0">
                    <w:pPr>
                      <w:snapToGrid w:val="0"/>
                      <w:rPr>
                        <w:rFonts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4D6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FAE6E1E">
                          <w:pPr>
                            <w:snapToGrid w:val="0"/>
                            <w:rPr>
                              <w:rFonts w:ascii="宋体" w:hAnsi="宋体" w:eastAsia="宋体" w:cs="宋体"/>
                              <w:sz w:val="28"/>
                              <w:szCs w:val="28"/>
                              <w:lang w:eastAsia="zh-CN"/>
                            </w:rPr>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3YUmoyAEAAJ0DAAAOAAAAAAAAAAEAIAAAAB8BAABkcnMvZTJvRG9j&#10;LnhtbFBLBQYAAAAABgAGAFkBAABZBQAAAAA=&#10;">
              <v:fill on="f" focussize="0,0"/>
              <v:stroke on="f"/>
              <v:imagedata o:title=""/>
              <o:lock v:ext="edit" aspectratio="f"/>
              <v:textbox inset="0mm,0mm,0mm,0mm" style="mso-fit-shape-to-text:t;">
                <w:txbxContent>
                  <w:p w14:paraId="6FAE6E1E">
                    <w:pPr>
                      <w:snapToGrid w:val="0"/>
                      <w:rPr>
                        <w:rFonts w:ascii="宋体" w:hAnsi="宋体" w:eastAsia="宋体" w:cs="宋体"/>
                        <w:sz w:val="28"/>
                        <w:szCs w:val="28"/>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B029">
    <w:pPr>
      <w:pStyle w:val="8"/>
      <w:pBdr>
        <w:bottom w:val="none" w:color="auto" w:sz="0" w:space="1"/>
      </w:pBd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ZGY2ZjE5MmVkODVlMjRlMmNjMDY4YTJmMTM0NTYifQ=="/>
  </w:docVars>
  <w:rsids>
    <w:rsidRoot w:val="001A5BD8"/>
    <w:rsid w:val="00047BFB"/>
    <w:rsid w:val="00077BFA"/>
    <w:rsid w:val="000A5D4F"/>
    <w:rsid w:val="000B54BF"/>
    <w:rsid w:val="000F4F31"/>
    <w:rsid w:val="001A5BD8"/>
    <w:rsid w:val="00207C97"/>
    <w:rsid w:val="00232312"/>
    <w:rsid w:val="002370B7"/>
    <w:rsid w:val="00242B49"/>
    <w:rsid w:val="002460D9"/>
    <w:rsid w:val="002C20A0"/>
    <w:rsid w:val="002E59EF"/>
    <w:rsid w:val="003023E6"/>
    <w:rsid w:val="003115FA"/>
    <w:rsid w:val="00330131"/>
    <w:rsid w:val="003444C8"/>
    <w:rsid w:val="00346C10"/>
    <w:rsid w:val="0040539D"/>
    <w:rsid w:val="0044561C"/>
    <w:rsid w:val="004722F0"/>
    <w:rsid w:val="00487EE4"/>
    <w:rsid w:val="0053674D"/>
    <w:rsid w:val="00547AF8"/>
    <w:rsid w:val="00602C26"/>
    <w:rsid w:val="00620995"/>
    <w:rsid w:val="006624E4"/>
    <w:rsid w:val="006E00AC"/>
    <w:rsid w:val="00701EB8"/>
    <w:rsid w:val="00717D9C"/>
    <w:rsid w:val="007444A2"/>
    <w:rsid w:val="00771383"/>
    <w:rsid w:val="007C7A8A"/>
    <w:rsid w:val="007D24F8"/>
    <w:rsid w:val="0080760A"/>
    <w:rsid w:val="008102F1"/>
    <w:rsid w:val="0084355A"/>
    <w:rsid w:val="008C5873"/>
    <w:rsid w:val="008E0C26"/>
    <w:rsid w:val="009015A6"/>
    <w:rsid w:val="00952E21"/>
    <w:rsid w:val="00990B8F"/>
    <w:rsid w:val="009A0A46"/>
    <w:rsid w:val="009E60AF"/>
    <w:rsid w:val="009F4DBC"/>
    <w:rsid w:val="00A74313"/>
    <w:rsid w:val="00A76987"/>
    <w:rsid w:val="00B53ABA"/>
    <w:rsid w:val="00B64944"/>
    <w:rsid w:val="00BE1545"/>
    <w:rsid w:val="00C16B14"/>
    <w:rsid w:val="00C411E9"/>
    <w:rsid w:val="00C539BA"/>
    <w:rsid w:val="00C80775"/>
    <w:rsid w:val="00C9788C"/>
    <w:rsid w:val="00D24329"/>
    <w:rsid w:val="00D3024B"/>
    <w:rsid w:val="00DD3997"/>
    <w:rsid w:val="00DD7CE0"/>
    <w:rsid w:val="00E4465A"/>
    <w:rsid w:val="00E546A6"/>
    <w:rsid w:val="00E56F10"/>
    <w:rsid w:val="00EC4EDA"/>
    <w:rsid w:val="00F16133"/>
    <w:rsid w:val="00F947ED"/>
    <w:rsid w:val="00FC0E81"/>
    <w:rsid w:val="00FC3E1B"/>
    <w:rsid w:val="00FF0138"/>
    <w:rsid w:val="02E93196"/>
    <w:rsid w:val="03D10A99"/>
    <w:rsid w:val="04AB3B8E"/>
    <w:rsid w:val="05726DA2"/>
    <w:rsid w:val="05F23B0D"/>
    <w:rsid w:val="06D33870"/>
    <w:rsid w:val="06DF3FC3"/>
    <w:rsid w:val="077C5587"/>
    <w:rsid w:val="07EF101D"/>
    <w:rsid w:val="08892439"/>
    <w:rsid w:val="089B5FAD"/>
    <w:rsid w:val="089D5EE4"/>
    <w:rsid w:val="09945539"/>
    <w:rsid w:val="0A312141"/>
    <w:rsid w:val="0A4E4195"/>
    <w:rsid w:val="0A8235E3"/>
    <w:rsid w:val="0DA47492"/>
    <w:rsid w:val="0E795ACD"/>
    <w:rsid w:val="0EAD2BF9"/>
    <w:rsid w:val="0EF14BCE"/>
    <w:rsid w:val="0F8E766E"/>
    <w:rsid w:val="0FEF558D"/>
    <w:rsid w:val="10467263"/>
    <w:rsid w:val="10B53F92"/>
    <w:rsid w:val="111B02EE"/>
    <w:rsid w:val="115A7068"/>
    <w:rsid w:val="11863921"/>
    <w:rsid w:val="132A70C8"/>
    <w:rsid w:val="144B0DBB"/>
    <w:rsid w:val="14D66842"/>
    <w:rsid w:val="151D2886"/>
    <w:rsid w:val="15205ED3"/>
    <w:rsid w:val="15D207BD"/>
    <w:rsid w:val="15FD2D89"/>
    <w:rsid w:val="16636826"/>
    <w:rsid w:val="16783AEC"/>
    <w:rsid w:val="16B95FB0"/>
    <w:rsid w:val="16CF3E7B"/>
    <w:rsid w:val="178707C2"/>
    <w:rsid w:val="17D2722C"/>
    <w:rsid w:val="181D2B9D"/>
    <w:rsid w:val="18A40A57"/>
    <w:rsid w:val="18E74355"/>
    <w:rsid w:val="18FB72CC"/>
    <w:rsid w:val="19137AFC"/>
    <w:rsid w:val="199F25F1"/>
    <w:rsid w:val="19EA23D1"/>
    <w:rsid w:val="1A357F21"/>
    <w:rsid w:val="1A69031C"/>
    <w:rsid w:val="1AE255EC"/>
    <w:rsid w:val="1BAA0FCE"/>
    <w:rsid w:val="1BB6673E"/>
    <w:rsid w:val="1BCC1F7B"/>
    <w:rsid w:val="1CF27263"/>
    <w:rsid w:val="1D104A7F"/>
    <w:rsid w:val="1DA04055"/>
    <w:rsid w:val="1E362E9D"/>
    <w:rsid w:val="1EF70952"/>
    <w:rsid w:val="1F6427DE"/>
    <w:rsid w:val="207B69DA"/>
    <w:rsid w:val="20CB2045"/>
    <w:rsid w:val="20FE4FED"/>
    <w:rsid w:val="215A66DD"/>
    <w:rsid w:val="22DA1DB7"/>
    <w:rsid w:val="23246136"/>
    <w:rsid w:val="23744161"/>
    <w:rsid w:val="23FC5944"/>
    <w:rsid w:val="247578BD"/>
    <w:rsid w:val="2500362B"/>
    <w:rsid w:val="2511690D"/>
    <w:rsid w:val="255B4C5A"/>
    <w:rsid w:val="25CB286B"/>
    <w:rsid w:val="25E62821"/>
    <w:rsid w:val="2617077A"/>
    <w:rsid w:val="27897907"/>
    <w:rsid w:val="28EF59B4"/>
    <w:rsid w:val="29D55086"/>
    <w:rsid w:val="2A0531B5"/>
    <w:rsid w:val="2AC62C21"/>
    <w:rsid w:val="2B0D6196"/>
    <w:rsid w:val="2BA151E2"/>
    <w:rsid w:val="2BBB02AC"/>
    <w:rsid w:val="2BEF7F55"/>
    <w:rsid w:val="2CC87124"/>
    <w:rsid w:val="2DC773DC"/>
    <w:rsid w:val="2F3029A9"/>
    <w:rsid w:val="2FAC6889"/>
    <w:rsid w:val="2FFF10AF"/>
    <w:rsid w:val="30FA3B32"/>
    <w:rsid w:val="3183186B"/>
    <w:rsid w:val="320F30FF"/>
    <w:rsid w:val="329830F5"/>
    <w:rsid w:val="33E54090"/>
    <w:rsid w:val="3451641C"/>
    <w:rsid w:val="34BF6105"/>
    <w:rsid w:val="3515264E"/>
    <w:rsid w:val="357C0AAC"/>
    <w:rsid w:val="35BA31A9"/>
    <w:rsid w:val="360F2B15"/>
    <w:rsid w:val="36BA5D2F"/>
    <w:rsid w:val="36F01751"/>
    <w:rsid w:val="37021E6D"/>
    <w:rsid w:val="38DA3327"/>
    <w:rsid w:val="393D4A05"/>
    <w:rsid w:val="39DD136A"/>
    <w:rsid w:val="3AA34D2C"/>
    <w:rsid w:val="3ACA1CDE"/>
    <w:rsid w:val="3B293227"/>
    <w:rsid w:val="3C474D16"/>
    <w:rsid w:val="3C676457"/>
    <w:rsid w:val="3C9F32D2"/>
    <w:rsid w:val="3CE95D19"/>
    <w:rsid w:val="3E104487"/>
    <w:rsid w:val="3E741B5D"/>
    <w:rsid w:val="3E7C6AA9"/>
    <w:rsid w:val="3EA90F9C"/>
    <w:rsid w:val="3EBE3EE3"/>
    <w:rsid w:val="3EF913BF"/>
    <w:rsid w:val="3F676329"/>
    <w:rsid w:val="3FC01AFB"/>
    <w:rsid w:val="40D97BCF"/>
    <w:rsid w:val="41153E28"/>
    <w:rsid w:val="41590FA0"/>
    <w:rsid w:val="416F795E"/>
    <w:rsid w:val="41E17988"/>
    <w:rsid w:val="41E65B03"/>
    <w:rsid w:val="420A5C00"/>
    <w:rsid w:val="422363B0"/>
    <w:rsid w:val="42FE6FA4"/>
    <w:rsid w:val="4347356A"/>
    <w:rsid w:val="44485052"/>
    <w:rsid w:val="45CD7101"/>
    <w:rsid w:val="45D03C5F"/>
    <w:rsid w:val="45FB3C6E"/>
    <w:rsid w:val="4614088C"/>
    <w:rsid w:val="46352FCB"/>
    <w:rsid w:val="468123C6"/>
    <w:rsid w:val="47232D85"/>
    <w:rsid w:val="47DE1152"/>
    <w:rsid w:val="487C4FA4"/>
    <w:rsid w:val="49180694"/>
    <w:rsid w:val="492D05E3"/>
    <w:rsid w:val="4AAB72E6"/>
    <w:rsid w:val="4AAF07B6"/>
    <w:rsid w:val="4B1F0DA9"/>
    <w:rsid w:val="4B945587"/>
    <w:rsid w:val="4CA74208"/>
    <w:rsid w:val="4CBC44E5"/>
    <w:rsid w:val="4DB36BDD"/>
    <w:rsid w:val="4E1E499E"/>
    <w:rsid w:val="4E241889"/>
    <w:rsid w:val="4E7C16C5"/>
    <w:rsid w:val="4F2A1121"/>
    <w:rsid w:val="4F2E0C11"/>
    <w:rsid w:val="4FF736F9"/>
    <w:rsid w:val="50C53BB8"/>
    <w:rsid w:val="51143E36"/>
    <w:rsid w:val="514F69BA"/>
    <w:rsid w:val="519311FF"/>
    <w:rsid w:val="523E6809"/>
    <w:rsid w:val="528648C0"/>
    <w:rsid w:val="52AE59C8"/>
    <w:rsid w:val="534B153D"/>
    <w:rsid w:val="53E93358"/>
    <w:rsid w:val="53F14A16"/>
    <w:rsid w:val="54646E83"/>
    <w:rsid w:val="549F610D"/>
    <w:rsid w:val="553625CD"/>
    <w:rsid w:val="55EC1823"/>
    <w:rsid w:val="560066EA"/>
    <w:rsid w:val="564C2BEB"/>
    <w:rsid w:val="565876BB"/>
    <w:rsid w:val="573921B9"/>
    <w:rsid w:val="57AC69B8"/>
    <w:rsid w:val="580C1D0B"/>
    <w:rsid w:val="58794A0A"/>
    <w:rsid w:val="587D432C"/>
    <w:rsid w:val="59401C6C"/>
    <w:rsid w:val="595E4511"/>
    <w:rsid w:val="59605E6B"/>
    <w:rsid w:val="5B455448"/>
    <w:rsid w:val="5B6854AA"/>
    <w:rsid w:val="5B967B57"/>
    <w:rsid w:val="5BBF497B"/>
    <w:rsid w:val="5BCD355F"/>
    <w:rsid w:val="5C084598"/>
    <w:rsid w:val="5C726720"/>
    <w:rsid w:val="5CDC7EFE"/>
    <w:rsid w:val="5D7D0CA9"/>
    <w:rsid w:val="5E086AD1"/>
    <w:rsid w:val="5E2056A8"/>
    <w:rsid w:val="5E207A91"/>
    <w:rsid w:val="5EFF1C82"/>
    <w:rsid w:val="5F132F3B"/>
    <w:rsid w:val="5F8A1E93"/>
    <w:rsid w:val="6032262F"/>
    <w:rsid w:val="607E751E"/>
    <w:rsid w:val="60D654A5"/>
    <w:rsid w:val="60E455D3"/>
    <w:rsid w:val="6101502C"/>
    <w:rsid w:val="619D11D4"/>
    <w:rsid w:val="621F15B7"/>
    <w:rsid w:val="62F914EF"/>
    <w:rsid w:val="633C3780"/>
    <w:rsid w:val="63A13E9C"/>
    <w:rsid w:val="645C36D2"/>
    <w:rsid w:val="64D75E78"/>
    <w:rsid w:val="64FF0C2E"/>
    <w:rsid w:val="650E70C3"/>
    <w:rsid w:val="65391BAB"/>
    <w:rsid w:val="660A5ADC"/>
    <w:rsid w:val="6659611C"/>
    <w:rsid w:val="66A35B79"/>
    <w:rsid w:val="66B93A29"/>
    <w:rsid w:val="66C83ABC"/>
    <w:rsid w:val="66CB2085"/>
    <w:rsid w:val="66F000AB"/>
    <w:rsid w:val="68196600"/>
    <w:rsid w:val="68440B53"/>
    <w:rsid w:val="68FC7232"/>
    <w:rsid w:val="692F618B"/>
    <w:rsid w:val="69855479"/>
    <w:rsid w:val="6A745C1A"/>
    <w:rsid w:val="6A824822"/>
    <w:rsid w:val="6AC975E8"/>
    <w:rsid w:val="6B1555D4"/>
    <w:rsid w:val="6B4A0729"/>
    <w:rsid w:val="6B4B62CE"/>
    <w:rsid w:val="6B5D66AE"/>
    <w:rsid w:val="6B6E640F"/>
    <w:rsid w:val="6CD74414"/>
    <w:rsid w:val="6CF65AF3"/>
    <w:rsid w:val="6CFB0C34"/>
    <w:rsid w:val="6D485F59"/>
    <w:rsid w:val="6D5F5C17"/>
    <w:rsid w:val="6D8A12B0"/>
    <w:rsid w:val="6DE06F3E"/>
    <w:rsid w:val="6E6F4CFB"/>
    <w:rsid w:val="6E781A51"/>
    <w:rsid w:val="6E9C129B"/>
    <w:rsid w:val="6F4D7BA9"/>
    <w:rsid w:val="6F8561D3"/>
    <w:rsid w:val="6FB11085"/>
    <w:rsid w:val="70406B57"/>
    <w:rsid w:val="707A560C"/>
    <w:rsid w:val="707B75D6"/>
    <w:rsid w:val="70967F6C"/>
    <w:rsid w:val="719E17CE"/>
    <w:rsid w:val="71AD37BF"/>
    <w:rsid w:val="71C27DF0"/>
    <w:rsid w:val="71FE226D"/>
    <w:rsid w:val="72565C05"/>
    <w:rsid w:val="725D51E5"/>
    <w:rsid w:val="72F24293"/>
    <w:rsid w:val="73860085"/>
    <w:rsid w:val="751D6EAE"/>
    <w:rsid w:val="755F1275"/>
    <w:rsid w:val="77AD62C7"/>
    <w:rsid w:val="783B41DF"/>
    <w:rsid w:val="78484242"/>
    <w:rsid w:val="78C00903"/>
    <w:rsid w:val="79490272"/>
    <w:rsid w:val="79E826A0"/>
    <w:rsid w:val="7A066A91"/>
    <w:rsid w:val="7B503B39"/>
    <w:rsid w:val="7BBB75DB"/>
    <w:rsid w:val="7BDE6BDB"/>
    <w:rsid w:val="7C0B180E"/>
    <w:rsid w:val="7C3C5E6C"/>
    <w:rsid w:val="7C4B6A55"/>
    <w:rsid w:val="7C9B7203"/>
    <w:rsid w:val="7CE6346B"/>
    <w:rsid w:val="7D571D0C"/>
    <w:rsid w:val="7DB83C18"/>
    <w:rsid w:val="7EC34622"/>
    <w:rsid w:val="7EE57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2"/>
    <w:basedOn w:val="3"/>
    <w:next w:val="3"/>
    <w:qFormat/>
    <w:uiPriority w:val="0"/>
    <w:pPr>
      <w:keepNext/>
      <w:keepLines/>
      <w:spacing w:before="260" w:after="260" w:line="413" w:lineRule="auto"/>
      <w:outlineLvl w:val="1"/>
    </w:pPr>
    <w:rPr>
      <w:rFonts w:eastAsia="宋体"/>
      <w:sz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4">
    <w:name w:val="Normal Indent"/>
    <w:basedOn w:val="1"/>
    <w:autoRedefine/>
    <w:qFormat/>
    <w:uiPriority w:val="0"/>
    <w:pPr>
      <w:spacing w:line="300" w:lineRule="auto"/>
      <w:ind w:firstLine="420" w:firstLineChars="200"/>
    </w:pPr>
    <w:rPr>
      <w:szCs w:val="24"/>
    </w:rPr>
  </w:style>
  <w:style w:type="paragraph" w:styleId="5">
    <w:name w:val="Body Text"/>
    <w:basedOn w:val="1"/>
    <w:autoRedefine/>
    <w:qFormat/>
    <w:uiPriority w:val="99"/>
    <w:pPr>
      <w:spacing w:after="120"/>
    </w:pPr>
  </w:style>
  <w:style w:type="paragraph" w:styleId="6">
    <w:name w:val="Plain Text"/>
    <w:basedOn w:val="1"/>
    <w:qFormat/>
    <w:uiPriority w:val="0"/>
    <w:pPr>
      <w:widowControl w:val="0"/>
      <w:jc w:val="both"/>
    </w:pPr>
    <w:rPr>
      <w:rFonts w:ascii="宋体" w:hAnsi="Courier New"/>
      <w:kern w:val="2"/>
      <w:sz w:val="24"/>
    </w:rPr>
  </w:style>
  <w:style w:type="paragraph" w:styleId="7">
    <w:name w:val="footer"/>
    <w:basedOn w:val="1"/>
    <w:autoRedefine/>
    <w:qFormat/>
    <w:uiPriority w:val="99"/>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autoRedefine/>
    <w:qFormat/>
    <w:uiPriority w:val="0"/>
    <w:pPr>
      <w:spacing w:beforeAutospacing="1" w:after="0" w:afterAutospacing="1"/>
    </w:pPr>
    <w:rPr>
      <w:sz w:val="24"/>
      <w:lang w:eastAsia="zh-C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FollowedHyperlink"/>
    <w:basedOn w:val="12"/>
    <w:autoRedefine/>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3333"/>
      <w:u w:val="none"/>
    </w:rPr>
  </w:style>
  <w:style w:type="character" w:styleId="19">
    <w:name w:val="HTML Code"/>
    <w:basedOn w:val="12"/>
    <w:qFormat/>
    <w:uiPriority w:val="0"/>
    <w:rPr>
      <w:rFonts w:hint="default" w:ascii="serif" w:hAnsi="serif" w:eastAsia="serif" w:cs="serif"/>
      <w:sz w:val="21"/>
      <w:szCs w:val="21"/>
    </w:rPr>
  </w:style>
  <w:style w:type="character" w:styleId="20">
    <w:name w:val="HTML Cite"/>
    <w:basedOn w:val="12"/>
    <w:qFormat/>
    <w:uiPriority w:val="0"/>
  </w:style>
  <w:style w:type="character" w:styleId="21">
    <w:name w:val="HTML Keyboard"/>
    <w:basedOn w:val="12"/>
    <w:qFormat/>
    <w:uiPriority w:val="0"/>
    <w:rPr>
      <w:rFonts w:hint="default" w:ascii="serif" w:hAnsi="serif" w:eastAsia="serif" w:cs="serif"/>
      <w:sz w:val="21"/>
      <w:szCs w:val="21"/>
    </w:rPr>
  </w:style>
  <w:style w:type="character" w:styleId="22">
    <w:name w:val="HTML Sample"/>
    <w:basedOn w:val="12"/>
    <w:qFormat/>
    <w:uiPriority w:val="0"/>
    <w:rPr>
      <w:rFonts w:ascii="serif" w:hAnsi="serif" w:eastAsia="serif" w:cs="serif"/>
      <w:sz w:val="21"/>
      <w:szCs w:val="21"/>
    </w:rPr>
  </w:style>
  <w:style w:type="paragraph" w:customStyle="1" w:styleId="23">
    <w:name w:val="正文缩进1"/>
    <w:basedOn w:val="24"/>
    <w:qFormat/>
    <w:uiPriority w:val="0"/>
    <w:pPr>
      <w:ind w:firstLine="420" w:firstLineChars="200"/>
    </w:pPr>
  </w:style>
  <w:style w:type="paragraph" w:customStyle="1" w:styleId="24">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25">
    <w:name w:val="缺省文本"/>
    <w:basedOn w:val="1"/>
    <w:autoRedefine/>
    <w:qFormat/>
    <w:uiPriority w:val="0"/>
    <w:pPr>
      <w:autoSpaceDE w:val="0"/>
      <w:autoSpaceDN w:val="0"/>
      <w:adjustRightInd w:val="0"/>
    </w:pPr>
    <w:rPr>
      <w:sz w:val="24"/>
    </w:rPr>
  </w:style>
  <w:style w:type="paragraph" w:customStyle="1" w:styleId="26">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8">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9">
    <w:name w:val="中文正文、"/>
    <w:basedOn w:val="1"/>
    <w:autoRedefine/>
    <w:qFormat/>
    <w:uiPriority w:val="0"/>
    <w:pPr>
      <w:spacing w:line="360" w:lineRule="auto"/>
      <w:ind w:firstLine="420" w:firstLineChars="200"/>
    </w:pPr>
    <w:rPr>
      <w:sz w:val="20"/>
      <w:szCs w:val="20"/>
    </w:rPr>
  </w:style>
  <w:style w:type="character" w:customStyle="1" w:styleId="30">
    <w:name w:val="noml"/>
    <w:basedOn w:val="12"/>
    <w:autoRedefine/>
    <w:qFormat/>
    <w:uiPriority w:val="0"/>
  </w:style>
  <w:style w:type="character" w:customStyle="1" w:styleId="31">
    <w:name w:val="bsharetext"/>
    <w:basedOn w:val="12"/>
    <w:autoRedefine/>
    <w:qFormat/>
    <w:uiPriority w:val="0"/>
  </w:style>
  <w:style w:type="character" w:customStyle="1" w:styleId="32">
    <w:name w:val="fontstrikethrough"/>
    <w:basedOn w:val="12"/>
    <w:autoRedefine/>
    <w:qFormat/>
    <w:uiPriority w:val="0"/>
    <w:rPr>
      <w:strike/>
    </w:rPr>
  </w:style>
  <w:style w:type="character" w:customStyle="1" w:styleId="33">
    <w:name w:val="fontborder"/>
    <w:basedOn w:val="12"/>
    <w:autoRedefine/>
    <w:qFormat/>
    <w:uiPriority w:val="0"/>
    <w:rPr>
      <w:bdr w:val="single" w:color="000000" w:sz="6" w:space="0"/>
    </w:rPr>
  </w:style>
  <w:style w:type="paragraph" w:customStyle="1" w:styleId="34">
    <w:name w:val="Table Paragraph"/>
    <w:basedOn w:val="1"/>
    <w:qFormat/>
    <w:uiPriority w:val="1"/>
    <w:pPr>
      <w:spacing w:before="66"/>
      <w:ind w:left="26"/>
    </w:pPr>
    <w:rPr>
      <w:rFonts w:ascii="宋体" w:hAnsi="宋体" w:eastAsia="宋体" w:cs="宋体"/>
      <w:lang w:val="zh-CN" w:eastAsia="zh-CN" w:bidi="zh-CN"/>
    </w:rPr>
  </w:style>
  <w:style w:type="paragraph" w:customStyle="1" w:styleId="35">
    <w:name w:val="Body text|1"/>
    <w:basedOn w:val="1"/>
    <w:autoRedefine/>
    <w:qFormat/>
    <w:uiPriority w:val="0"/>
    <w:pPr>
      <w:widowControl w:val="0"/>
      <w:spacing w:after="140"/>
    </w:pPr>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6318</Words>
  <Characters>6622</Characters>
  <Lines>44</Lines>
  <Paragraphs>12</Paragraphs>
  <TotalTime>6</TotalTime>
  <ScaleCrop>false</ScaleCrop>
  <LinksUpToDate>false</LinksUpToDate>
  <CharactersWithSpaces>7510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蒲江</cp:lastModifiedBy>
  <cp:lastPrinted>2025-07-15T09:20:00Z</cp:lastPrinted>
  <dcterms:modified xsi:type="dcterms:W3CDTF">2025-07-18T01:15:44Z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82768655489040CE8B3E99594346FE7A_13</vt:lpwstr>
  </property>
  <property fmtid="{D5CDD505-2E9C-101B-9397-08002B2CF9AE}" pid="4" name="KSOSaveFontToCloudKey">
    <vt:lpwstr>0_btnclosed</vt:lpwstr>
  </property>
  <property fmtid="{D5CDD505-2E9C-101B-9397-08002B2CF9AE}" pid="5" name="KSOTemplateDocerSaveRecord">
    <vt:lpwstr>eyJoZGlkIjoiZDJkZGQ1ODdhMmU0OTBlZjBmNWU0MzI5MzEwODg0OTkiLCJ1c2VySWQiOiI0NDY3Mjg1NzcifQ==</vt:lpwstr>
  </property>
</Properties>
</file>