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3DEE3">
      <w:pPr>
        <w:pStyle w:val="6"/>
        <w:spacing w:line="580" w:lineRule="exact"/>
        <w:jc w:val="center"/>
        <w:rPr>
          <w:rFonts w:hint="eastAsia" w:ascii="宋体" w:hAnsi="宋体" w:eastAsia="宋体" w:cs="宋体"/>
          <w:b/>
          <w:bCs/>
          <w:kern w:val="2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/>
        </w:rPr>
        <w:t>十</w:t>
      </w:r>
      <w:r>
        <w:rPr>
          <w:rFonts w:hint="eastAsia" w:ascii="宋体" w:hAnsi="宋体" w:eastAsia="宋体" w:cs="宋体"/>
          <w:b/>
          <w:bCs/>
          <w:kern w:val="2"/>
          <w:sz w:val="30"/>
          <w:szCs w:val="30"/>
        </w:rPr>
        <w:t>、陕西燃气集团工程有限公司</w:t>
      </w:r>
    </w:p>
    <w:p w14:paraId="74BB8DFE">
      <w:pPr>
        <w:pStyle w:val="6"/>
        <w:spacing w:line="580" w:lineRule="exact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/>
        </w:rPr>
        <w:t>天然气宿州-黄山干线巢湖-江北产业集中区段项目花山首站建筑及安装工程安装施工劳务分包</w:t>
      </w:r>
    </w:p>
    <w:p w14:paraId="5B79BBBA">
      <w:pPr>
        <w:pStyle w:val="6"/>
        <w:spacing w:line="580" w:lineRule="exact"/>
        <w:jc w:val="center"/>
        <w:rPr>
          <w:rFonts w:hint="eastAsia" w:ascii="宋体" w:hAnsi="宋体" w:eastAsia="宋体" w:cs="宋体"/>
          <w:b/>
          <w:bCs/>
          <w:kern w:val="2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/>
        </w:rPr>
        <w:t>竞争性谈判</w:t>
      </w:r>
      <w:bookmarkStart w:id="0" w:name="_GoBack"/>
      <w:r>
        <w:rPr>
          <w:rFonts w:hint="eastAsia" w:ascii="宋体" w:hAnsi="宋体" w:eastAsia="宋体" w:cs="宋体"/>
          <w:b/>
          <w:bCs/>
          <w:kern w:val="2"/>
          <w:sz w:val="30"/>
          <w:szCs w:val="30"/>
        </w:rPr>
        <w:t>报价函回执</w:t>
      </w:r>
      <w:bookmarkEnd w:id="0"/>
    </w:p>
    <w:p w14:paraId="53682F70">
      <w:pPr>
        <w:spacing w:line="580" w:lineRule="exact"/>
        <w:rPr>
          <w:rFonts w:hint="eastAsia" w:ascii="宋体" w:hAnsi="宋体" w:eastAsia="宋体" w:cs="宋体"/>
          <w:b/>
          <w:bCs/>
          <w:sz w:val="30"/>
          <w:szCs w:val="30"/>
        </w:rPr>
      </w:pPr>
    </w:p>
    <w:p w14:paraId="1D01808A">
      <w:pPr>
        <w:spacing w:line="58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我公司同意并接受该项目报价函的内容，参与贵公司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天然气宿州-黄山干线巢湖-江北产业集中区段项目花山首站建筑及安装工程安装施工劳务分包</w:t>
      </w:r>
      <w:r>
        <w:rPr>
          <w:rFonts w:hint="eastAsia" w:ascii="宋体" w:hAnsi="宋体" w:eastAsia="宋体" w:cs="宋体"/>
          <w:sz w:val="28"/>
          <w:szCs w:val="28"/>
        </w:rPr>
        <w:t>的报价。我公司将安排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u w:val="none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先生/女士）作为本次报价的联系人，联系电话为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。我们将按贵公司要求提交相应文件，对于报价期间的部分往来文件我们接受以电邮/传真方式进行传递。</w:t>
      </w:r>
    </w:p>
    <w:p w14:paraId="1FBE2EF3"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eastAsia="宋体" w:cs="宋体"/>
          <w:sz w:val="28"/>
          <w:szCs w:val="28"/>
        </w:rPr>
      </w:pPr>
    </w:p>
    <w:p w14:paraId="4A876C81"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eastAsia="宋体" w:cs="宋体"/>
          <w:sz w:val="28"/>
          <w:szCs w:val="28"/>
        </w:rPr>
      </w:pPr>
    </w:p>
    <w:p w14:paraId="2F302A78"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eastAsia="宋体" w:cs="宋体"/>
          <w:sz w:val="28"/>
          <w:szCs w:val="28"/>
        </w:rPr>
      </w:pPr>
    </w:p>
    <w:p w14:paraId="7B8E0126">
      <w:pPr>
        <w:pStyle w:val="7"/>
        <w:snapToGrid w:val="0"/>
        <w:spacing w:line="580" w:lineRule="exact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601DD10A">
      <w:pPr>
        <w:pStyle w:val="7"/>
        <w:snapToGrid w:val="0"/>
        <w:spacing w:line="580" w:lineRule="exact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676FD52D">
      <w:pPr>
        <w:tabs>
          <w:tab w:val="left" w:pos="6600"/>
        </w:tabs>
        <w:snapToGrid w:val="0"/>
        <w:spacing w:line="580" w:lineRule="exact"/>
        <w:ind w:firstLine="4340" w:firstLineChars="1550"/>
        <w:textAlignment w:val="bottom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单位（盖章）：   </w:t>
      </w:r>
    </w:p>
    <w:p w14:paraId="5E75596D">
      <w:pPr>
        <w:spacing w:line="580" w:lineRule="exact"/>
        <w:rPr>
          <w:rFonts w:hint="eastAsia" w:ascii="宋体" w:hAnsi="宋体" w:eastAsia="宋体" w:cs="宋体"/>
          <w:sz w:val="28"/>
          <w:szCs w:val="28"/>
        </w:rPr>
      </w:pPr>
    </w:p>
    <w:p w14:paraId="1E813572">
      <w:pPr>
        <w:pStyle w:val="8"/>
        <w:ind w:firstLine="0" w:firstLineChars="0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年    月    日</w:t>
      </w:r>
    </w:p>
    <w:p w14:paraId="47C16365"/>
    <w:sectPr>
      <w:headerReference r:id="rId3" w:type="default"/>
      <w:footerReference r:id="rId4" w:type="default"/>
      <w:pgSz w:w="11906" w:h="16838"/>
      <w:pgMar w:top="2098" w:right="1474" w:bottom="192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7810FC"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A70E39"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  <w:p w14:paraId="5B32085B">
                          <w:pPr>
                            <w:pStyle w:val="8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A70E39"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</w:t>
                    </w:r>
                    <w:r>
                      <w:fldChar w:fldCharType="end"/>
                    </w:r>
                  </w:p>
                  <w:p w14:paraId="5B32085B">
                    <w:pPr>
                      <w:pStyle w:val="8"/>
                    </w:pPr>
                  </w:p>
                </w:txbxContent>
              </v:textbox>
            </v:shape>
          </w:pict>
        </mc:Fallback>
      </mc:AlternateContent>
    </w:r>
  </w:p>
  <w:p w14:paraId="45FD01CC">
    <w:pPr>
      <w:pStyle w:val="2"/>
      <w:tabs>
        <w:tab w:val="left" w:pos="5016"/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21AD0F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6572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7">
    <w:name w:val="È±Ê¡ÎÄ±¾:1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8">
    <w:name w:val="正文缩进1"/>
    <w:basedOn w:val="9"/>
    <w:qFormat/>
    <w:uiPriority w:val="0"/>
    <w:pPr>
      <w:ind w:firstLine="420" w:firstLineChars="200"/>
    </w:pPr>
  </w:style>
  <w:style w:type="paragraph" w:customStyle="1" w:styleId="9">
    <w:name w:val="msonormal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2024-11-06T01:01:44Z</dcterms:created>
  <dc:creator>DELL</dc:creator>
  <cp:lastModifiedBy>DELL</cp:lastModifiedBy>
  <dcterms:modified xsi:type="dcterms:W3CDTF">2024-11-06T01:02:00Z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6F821830F8294ADD961294154A073A41_12</vt:lpwstr>
  </property>
</Properties>
</file>