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A11AD">
      <w:pPr>
        <w:pStyle w:val="2"/>
        <w:numPr>
          <w:ilvl w:val="0"/>
          <w:numId w:val="0"/>
        </w:numPr>
        <w:adjustRightInd w:val="0"/>
        <w:snapToGrid w:val="0"/>
        <w:ind w:firstLine="0" w:firstLineChars="0"/>
        <w:jc w:val="center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cs="宋体"/>
          <w:b/>
          <w:bCs/>
          <w:sz w:val="32"/>
          <w:szCs w:val="32"/>
        </w:rPr>
        <w:t>陕西燃气集团工程有限公司</w:t>
      </w:r>
    </w:p>
    <w:p w14:paraId="1F221B49">
      <w:pPr>
        <w:pStyle w:val="2"/>
        <w:numPr>
          <w:ilvl w:val="0"/>
          <w:numId w:val="0"/>
        </w:numPr>
        <w:adjustRightInd w:val="0"/>
        <w:snapToGrid w:val="0"/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留坝至凤县天然气输气管道工程（二标段）项目林业复垦施工专业分包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报价函回执</w:t>
      </w:r>
      <w:bookmarkEnd w:id="0"/>
    </w:p>
    <w:p w14:paraId="3D4E6488">
      <w:pPr>
        <w:pStyle w:val="2"/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4D02051"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val="en-US" w:eastAsia="zh-CN"/>
        </w:rPr>
        <w:t>留坝至凤县天然气输气管道工程（二标段）项目林业复垦施工专业分包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69701C38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7EDF672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7C371FD8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2C61FB0B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69183638">
      <w:pPr>
        <w:pStyle w:val="7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384A6B1E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4C4093DA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4F83B4A1"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700272F1">
      <w:pPr>
        <w:jc w:val="left"/>
        <w:rPr>
          <w:sz w:val="28"/>
          <w:szCs w:val="36"/>
        </w:rPr>
      </w:pPr>
    </w:p>
    <w:p w14:paraId="35FBE9A2">
      <w:pPr>
        <w:jc w:val="left"/>
        <w:rPr>
          <w:sz w:val="28"/>
          <w:szCs w:val="36"/>
        </w:rPr>
      </w:pPr>
    </w:p>
    <w:p w14:paraId="75B8A0A7"/>
    <w:sectPr>
      <w:headerReference r:id="rId3" w:type="default"/>
      <w:footerReference r:id="rId4" w:type="default"/>
      <w:pgSz w:w="11906" w:h="16838"/>
      <w:pgMar w:top="1417" w:right="1361" w:bottom="1417" w:left="1361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C7E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E78BBA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44B69B16">
                          <w:pPr>
                            <w:pStyle w:val="8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78BBA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44B69B16">
                    <w:pPr>
                      <w:pStyle w:val="8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59B5CF8A"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0B2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9B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70" w:firstLineChars="196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2024-10-24T08:23:43Z</dcterms:created>
  <dc:creator>DELL</dc:creator>
  <cp:lastModifiedBy>DELL</cp:lastModifiedBy>
  <dcterms:modified xsi:type="dcterms:W3CDTF">2024-10-24T08:24:28Z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52201176B0F749C2B5E552CF943B349D_12</vt:lpwstr>
  </property>
</Properties>
</file>