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FDE7B6">
      <w:pPr>
        <w:pStyle w:val="6"/>
        <w:spacing w:line="265" w:lineRule="auto"/>
      </w:pPr>
    </w:p>
    <w:p w14:paraId="0520E879">
      <w:pPr>
        <w:pStyle w:val="6"/>
        <w:spacing w:line="265" w:lineRule="auto"/>
      </w:pPr>
    </w:p>
    <w:p w14:paraId="138DE81C">
      <w:pPr>
        <w:pStyle w:val="6"/>
        <w:spacing w:line="266" w:lineRule="auto"/>
      </w:pPr>
    </w:p>
    <w:p w14:paraId="5395A86E">
      <w:pPr>
        <w:spacing w:before="140" w:line="223" w:lineRule="auto"/>
        <w:ind w:left="1760"/>
        <w:outlineLvl w:val="0"/>
        <w:rPr>
          <w:rFonts w:ascii="宋体" w:hAnsi="宋体" w:eastAsia="宋体" w:cs="宋体"/>
          <w:sz w:val="43"/>
          <w:szCs w:val="43"/>
        </w:rPr>
      </w:pPr>
      <w:r>
        <w:rPr>
          <w:rFonts w:ascii="宋体" w:hAnsi="宋体" w:eastAsia="宋体" w:cs="宋体"/>
          <w:b/>
          <w:bCs/>
          <w:spacing w:val="2"/>
          <w:sz w:val="43"/>
          <w:szCs w:val="43"/>
        </w:rPr>
        <w:t>陕西燃气集团工程有限公司</w:t>
      </w:r>
    </w:p>
    <w:p w14:paraId="42691F3E">
      <w:pPr>
        <w:pStyle w:val="6"/>
        <w:spacing w:line="346" w:lineRule="auto"/>
      </w:pPr>
    </w:p>
    <w:p w14:paraId="43902E87">
      <w:pPr>
        <w:spacing w:before="130" w:line="360" w:lineRule="auto"/>
        <w:ind w:left="4372" w:leftChars="0" w:hanging="4372" w:hangingChars="1134"/>
        <w:jc w:val="center"/>
        <w:rPr>
          <w:rFonts w:hint="default" w:ascii="宋体" w:hAnsi="宋体" w:eastAsia="宋体" w:cs="宋体"/>
          <w:b/>
          <w:bCs/>
          <w:spacing w:val="-8"/>
          <w:sz w:val="40"/>
          <w:szCs w:val="40"/>
          <w:lang w:val="en-US" w:eastAsia="zh-CN"/>
        </w:rPr>
      </w:pPr>
      <w:r>
        <w:rPr>
          <w:rFonts w:hint="eastAsia" w:ascii="宋体" w:hAnsi="宋体" w:eastAsia="宋体" w:cs="宋体"/>
          <w:b/>
          <w:bCs/>
          <w:spacing w:val="-8"/>
          <w:sz w:val="40"/>
          <w:szCs w:val="40"/>
          <w:lang w:eastAsia="zh-CN"/>
        </w:rPr>
        <w:t>陇漳岷天然气长输管道输配工程（陇漳段）项</w:t>
      </w:r>
      <w:r>
        <w:rPr>
          <w:rFonts w:hint="eastAsia" w:ascii="宋体" w:hAnsi="宋体" w:eastAsia="宋体" w:cs="宋体"/>
          <w:b/>
          <w:bCs/>
          <w:spacing w:val="-8"/>
          <w:sz w:val="40"/>
          <w:szCs w:val="40"/>
          <w:lang w:val="en-US" w:eastAsia="zh-CN"/>
        </w:rPr>
        <w:t>目</w:t>
      </w:r>
    </w:p>
    <w:p w14:paraId="4C1019EE">
      <w:pPr>
        <w:spacing w:before="130" w:line="360" w:lineRule="auto"/>
        <w:ind w:left="3919" w:leftChars="0" w:hanging="3919" w:hangingChars="1134"/>
        <w:jc w:val="center"/>
        <w:rPr>
          <w:rFonts w:ascii="宋体" w:hAnsi="宋体" w:eastAsia="宋体" w:cs="宋体"/>
          <w:color w:val="auto"/>
          <w:sz w:val="40"/>
          <w:szCs w:val="40"/>
        </w:rPr>
      </w:pPr>
      <w:r>
        <w:rPr>
          <w:rFonts w:hint="eastAsia" w:ascii="宋体" w:hAnsi="宋体" w:eastAsia="宋体" w:cs="宋体"/>
          <w:b/>
          <w:bCs/>
          <w:color w:val="auto"/>
          <w:spacing w:val="-8"/>
          <w:w w:val="90"/>
          <w:sz w:val="40"/>
          <w:szCs w:val="40"/>
          <w:lang w:val="en-US" w:eastAsia="zh-CN"/>
        </w:rPr>
        <w:t>(Ⅰ标段)施工</w:t>
      </w:r>
      <w:r>
        <w:rPr>
          <w:rFonts w:ascii="宋体" w:hAnsi="宋体" w:eastAsia="宋体" w:cs="宋体"/>
          <w:b/>
          <w:bCs/>
          <w:color w:val="auto"/>
          <w:spacing w:val="-5"/>
          <w:sz w:val="40"/>
          <w:szCs w:val="40"/>
        </w:rPr>
        <w:t>劳务分包</w:t>
      </w:r>
    </w:p>
    <w:p w14:paraId="2BB16C77">
      <w:pPr>
        <w:pStyle w:val="6"/>
        <w:spacing w:line="277" w:lineRule="auto"/>
      </w:pPr>
    </w:p>
    <w:p w14:paraId="2E3800B0">
      <w:pPr>
        <w:pStyle w:val="6"/>
        <w:spacing w:line="277" w:lineRule="auto"/>
      </w:pPr>
    </w:p>
    <w:p w14:paraId="01E7D228">
      <w:pPr>
        <w:pStyle w:val="6"/>
        <w:spacing w:line="277" w:lineRule="auto"/>
      </w:pPr>
    </w:p>
    <w:p w14:paraId="08AB0BA2">
      <w:pPr>
        <w:pStyle w:val="6"/>
        <w:spacing w:line="277" w:lineRule="auto"/>
      </w:pPr>
    </w:p>
    <w:p w14:paraId="4B326929">
      <w:pPr>
        <w:pStyle w:val="6"/>
        <w:spacing w:line="278" w:lineRule="auto"/>
      </w:pPr>
    </w:p>
    <w:p w14:paraId="1D7E55FB">
      <w:pPr>
        <w:spacing w:before="140" w:line="222" w:lineRule="auto"/>
        <w:ind w:left="2287"/>
        <w:outlineLvl w:val="0"/>
        <w:rPr>
          <w:rFonts w:ascii="宋体" w:hAnsi="宋体" w:eastAsia="宋体" w:cs="宋体"/>
          <w:sz w:val="43"/>
          <w:szCs w:val="43"/>
        </w:rPr>
      </w:pPr>
      <w:r>
        <w:rPr>
          <w:rFonts w:ascii="宋体" w:hAnsi="宋体" w:eastAsia="宋体" w:cs="宋体"/>
          <w:b/>
          <w:bCs/>
          <w:spacing w:val="4"/>
          <w:sz w:val="43"/>
          <w:szCs w:val="43"/>
        </w:rPr>
        <w:t>竞争性谈判采购文件</w:t>
      </w:r>
    </w:p>
    <w:p w14:paraId="3F2515A6">
      <w:pPr>
        <w:pStyle w:val="6"/>
        <w:spacing w:line="269" w:lineRule="auto"/>
      </w:pPr>
    </w:p>
    <w:p w14:paraId="3468759B">
      <w:pPr>
        <w:pStyle w:val="6"/>
        <w:spacing w:line="269" w:lineRule="auto"/>
      </w:pPr>
    </w:p>
    <w:p w14:paraId="42982520">
      <w:pPr>
        <w:pStyle w:val="6"/>
        <w:spacing w:line="269" w:lineRule="auto"/>
      </w:pPr>
    </w:p>
    <w:p w14:paraId="3DDB3DF5">
      <w:pPr>
        <w:pStyle w:val="6"/>
        <w:spacing w:line="269" w:lineRule="auto"/>
      </w:pPr>
    </w:p>
    <w:p w14:paraId="60476869">
      <w:pPr>
        <w:pStyle w:val="6"/>
        <w:spacing w:line="269" w:lineRule="auto"/>
      </w:pPr>
    </w:p>
    <w:p w14:paraId="4D21F109">
      <w:pPr>
        <w:pStyle w:val="6"/>
        <w:spacing w:line="269" w:lineRule="auto"/>
      </w:pPr>
    </w:p>
    <w:p w14:paraId="30F06518">
      <w:pPr>
        <w:pStyle w:val="6"/>
        <w:spacing w:line="270" w:lineRule="auto"/>
      </w:pPr>
    </w:p>
    <w:p w14:paraId="7EA73EA4">
      <w:pPr>
        <w:pStyle w:val="6"/>
        <w:spacing w:line="270" w:lineRule="auto"/>
      </w:pPr>
    </w:p>
    <w:p w14:paraId="05DDF1AB">
      <w:pPr>
        <w:spacing w:before="139" w:line="223" w:lineRule="auto"/>
        <w:ind w:left="1640"/>
        <w:outlineLvl w:val="1"/>
        <w:rPr>
          <w:rFonts w:ascii="宋体" w:hAnsi="宋体" w:eastAsia="宋体" w:cs="宋体"/>
          <w:sz w:val="43"/>
          <w:szCs w:val="43"/>
        </w:rPr>
      </w:pPr>
      <w:r>
        <w:rPr>
          <w:rFonts w:ascii="宋体" w:hAnsi="宋体" w:eastAsia="宋体" w:cs="宋体"/>
          <w:b/>
          <w:bCs/>
          <w:spacing w:val="2"/>
          <w:sz w:val="43"/>
          <w:szCs w:val="43"/>
        </w:rPr>
        <w:t>陕西燃气集团工程有限公司</w:t>
      </w:r>
    </w:p>
    <w:p w14:paraId="57CC1B84">
      <w:pPr>
        <w:spacing w:before="366" w:line="223" w:lineRule="auto"/>
        <w:jc w:val="center"/>
        <w:outlineLvl w:val="1"/>
        <w:rPr>
          <w:rFonts w:hint="eastAsia" w:ascii="宋体" w:hAnsi="宋体" w:eastAsia="宋体" w:cs="宋体"/>
          <w:sz w:val="43"/>
          <w:szCs w:val="43"/>
          <w:lang w:eastAsia="zh-CN"/>
        </w:rPr>
      </w:pPr>
      <w:r>
        <w:rPr>
          <w:rFonts w:ascii="宋体" w:hAnsi="宋体" w:eastAsia="宋体" w:cs="宋体"/>
          <w:b/>
          <w:bCs/>
          <w:spacing w:val="3"/>
          <w:sz w:val="43"/>
          <w:szCs w:val="43"/>
        </w:rPr>
        <w:t>项目管理部</w:t>
      </w:r>
      <w:r>
        <w:rPr>
          <w:rFonts w:hint="eastAsia" w:ascii="宋体" w:hAnsi="宋体" w:eastAsia="宋体" w:cs="宋体"/>
          <w:b/>
          <w:bCs/>
          <w:spacing w:val="3"/>
          <w:sz w:val="43"/>
          <w:szCs w:val="43"/>
          <w:lang w:eastAsia="zh-CN"/>
        </w:rPr>
        <w:t>（</w:t>
      </w:r>
      <w:r>
        <w:rPr>
          <w:rFonts w:hint="eastAsia" w:ascii="宋体" w:hAnsi="宋体" w:eastAsia="宋体" w:cs="宋体"/>
          <w:b/>
          <w:bCs/>
          <w:spacing w:val="3"/>
          <w:sz w:val="43"/>
          <w:szCs w:val="43"/>
          <w:lang w:val="en-US" w:eastAsia="zh-CN"/>
        </w:rPr>
        <w:t>安全办公室</w:t>
      </w:r>
      <w:r>
        <w:rPr>
          <w:rFonts w:hint="eastAsia" w:ascii="宋体" w:hAnsi="宋体" w:eastAsia="宋体" w:cs="宋体"/>
          <w:b/>
          <w:bCs/>
          <w:spacing w:val="3"/>
          <w:sz w:val="43"/>
          <w:szCs w:val="43"/>
          <w:lang w:eastAsia="zh-CN"/>
        </w:rPr>
        <w:t>）</w:t>
      </w:r>
    </w:p>
    <w:p w14:paraId="27C5E355">
      <w:pPr>
        <w:spacing w:before="364" w:line="223" w:lineRule="auto"/>
        <w:ind w:left="2730"/>
        <w:outlineLvl w:val="1"/>
        <w:rPr>
          <w:rFonts w:ascii="宋体" w:hAnsi="宋体" w:eastAsia="宋体" w:cs="宋体"/>
          <w:sz w:val="43"/>
          <w:szCs w:val="43"/>
        </w:rPr>
      </w:pPr>
      <w:r>
        <w:rPr>
          <w:rFonts w:ascii="宋体" w:hAnsi="宋体" w:eastAsia="宋体" w:cs="宋体"/>
          <w:b/>
          <w:bCs/>
          <w:spacing w:val="3"/>
          <w:sz w:val="43"/>
          <w:szCs w:val="43"/>
        </w:rPr>
        <w:t>二〇二四年</w:t>
      </w:r>
      <w:r>
        <w:rPr>
          <w:rFonts w:hint="eastAsia" w:ascii="宋体" w:hAnsi="宋体" w:eastAsia="宋体" w:cs="宋体"/>
          <w:b/>
          <w:bCs/>
          <w:spacing w:val="3"/>
          <w:sz w:val="43"/>
          <w:szCs w:val="43"/>
          <w:lang w:val="en-US" w:eastAsia="zh-CN"/>
        </w:rPr>
        <w:t>十</w:t>
      </w:r>
      <w:r>
        <w:rPr>
          <w:rFonts w:ascii="宋体" w:hAnsi="宋体" w:eastAsia="宋体" w:cs="宋体"/>
          <w:b/>
          <w:bCs/>
          <w:spacing w:val="3"/>
          <w:sz w:val="43"/>
          <w:szCs w:val="43"/>
        </w:rPr>
        <w:t>月</w:t>
      </w:r>
    </w:p>
    <w:p w14:paraId="4C5370D9">
      <w:pPr>
        <w:spacing w:line="223" w:lineRule="auto"/>
        <w:rPr>
          <w:rFonts w:ascii="宋体" w:hAnsi="宋体" w:eastAsia="宋体" w:cs="宋体"/>
          <w:sz w:val="43"/>
          <w:szCs w:val="43"/>
        </w:rPr>
        <w:sectPr>
          <w:footerReference r:id="rId5" w:type="default"/>
          <w:pgSz w:w="11906" w:h="16839"/>
          <w:pgMar w:top="1431" w:right="1631" w:bottom="1156" w:left="1757" w:header="0" w:footer="994" w:gutter="0"/>
          <w:cols w:space="720" w:num="1"/>
        </w:sectPr>
      </w:pPr>
    </w:p>
    <w:p w14:paraId="2D9606EB">
      <w:pPr>
        <w:spacing w:before="101" w:line="360" w:lineRule="auto"/>
        <w:ind w:left="2522"/>
        <w:rPr>
          <w:rFonts w:ascii="宋体" w:hAnsi="宋体" w:eastAsia="宋体" w:cs="宋体"/>
          <w:sz w:val="31"/>
          <w:szCs w:val="31"/>
        </w:rPr>
      </w:pPr>
      <w:r>
        <w:rPr>
          <w:rFonts w:ascii="宋体" w:hAnsi="宋体" w:eastAsia="宋体" w:cs="宋体"/>
          <w:b/>
          <w:bCs/>
          <w:spacing w:val="4"/>
          <w:sz w:val="31"/>
          <w:szCs w:val="31"/>
        </w:rPr>
        <w:t>陕西燃气集团工程有限公司</w:t>
      </w:r>
    </w:p>
    <w:p w14:paraId="5D885A5D">
      <w:pPr>
        <w:spacing w:before="61" w:line="360" w:lineRule="auto"/>
        <w:ind w:left="1012"/>
        <w:rPr>
          <w:rFonts w:hint="eastAsia" w:ascii="宋体" w:hAnsi="宋体" w:eastAsia="宋体" w:cs="宋体"/>
          <w:sz w:val="31"/>
          <w:szCs w:val="31"/>
          <w:lang w:eastAsia="zh-CN"/>
        </w:rPr>
      </w:pPr>
      <w:r>
        <w:rPr>
          <w:rFonts w:hint="eastAsia" w:ascii="宋体" w:hAnsi="宋体" w:eastAsia="宋体" w:cs="宋体"/>
          <w:b/>
          <w:bCs/>
          <w:spacing w:val="2"/>
          <w:sz w:val="31"/>
          <w:szCs w:val="31"/>
          <w:lang w:eastAsia="zh-CN"/>
        </w:rPr>
        <w:t>陇漳岷天然气长输管道输配工程（陇漳段）项目</w:t>
      </w:r>
    </w:p>
    <w:p w14:paraId="632996DB">
      <w:pPr>
        <w:spacing w:before="62" w:line="360" w:lineRule="auto"/>
        <w:ind w:firstLine="292" w:firstLineChars="100"/>
        <w:jc w:val="center"/>
        <w:rPr>
          <w:rFonts w:ascii="宋体" w:hAnsi="宋体" w:eastAsia="宋体" w:cs="宋体"/>
          <w:w w:val="90"/>
          <w:sz w:val="31"/>
          <w:szCs w:val="31"/>
        </w:rPr>
      </w:pPr>
      <w:r>
        <w:rPr>
          <w:rFonts w:hint="eastAsia" w:ascii="宋体" w:hAnsi="宋体" w:eastAsia="宋体" w:cs="宋体"/>
          <w:b/>
          <w:bCs/>
          <w:color w:val="auto"/>
          <w:spacing w:val="6"/>
          <w:w w:val="90"/>
          <w:sz w:val="31"/>
          <w:szCs w:val="31"/>
          <w:lang w:eastAsia="zh-CN"/>
        </w:rPr>
        <w:t>（Ⅰ标段）</w:t>
      </w:r>
      <w:r>
        <w:rPr>
          <w:rFonts w:ascii="宋体" w:hAnsi="宋体" w:eastAsia="宋体" w:cs="宋体"/>
          <w:b/>
          <w:bCs/>
          <w:spacing w:val="6"/>
          <w:w w:val="90"/>
          <w:sz w:val="31"/>
          <w:szCs w:val="31"/>
        </w:rPr>
        <w:t>施工劳务分包报价要求文件</w:t>
      </w:r>
    </w:p>
    <w:p w14:paraId="6722B8CB">
      <w:pPr>
        <w:spacing w:before="230" w:line="360" w:lineRule="auto"/>
        <w:ind w:left="2" w:right="80" w:firstLine="479"/>
        <w:rPr>
          <w:rFonts w:ascii="宋体" w:hAnsi="宋体" w:eastAsia="宋体" w:cs="宋体"/>
          <w:sz w:val="24"/>
          <w:szCs w:val="24"/>
        </w:rPr>
      </w:pPr>
      <w:r>
        <w:rPr>
          <w:rFonts w:ascii="宋体" w:hAnsi="宋体" w:eastAsia="宋体" w:cs="宋体"/>
          <w:spacing w:val="2"/>
          <w:sz w:val="24"/>
          <w:szCs w:val="24"/>
        </w:rPr>
        <w:t>我公司拟对</w:t>
      </w:r>
      <w:r>
        <w:rPr>
          <w:rFonts w:hint="eastAsia" w:ascii="宋体" w:hAnsi="宋体" w:eastAsia="宋体" w:cs="宋体"/>
          <w:spacing w:val="2"/>
          <w:sz w:val="24"/>
          <w:szCs w:val="24"/>
          <w:lang w:eastAsia="zh-CN"/>
        </w:rPr>
        <w:t>陇漳岷天然气长输管道输配工程（陇漳段）项目</w:t>
      </w:r>
      <w:r>
        <w:rPr>
          <w:rFonts w:hint="eastAsia" w:ascii="宋体" w:hAnsi="宋体" w:eastAsia="宋体" w:cs="宋体"/>
          <w:color w:val="auto"/>
          <w:spacing w:val="1"/>
          <w:sz w:val="24"/>
          <w:szCs w:val="24"/>
          <w:lang w:eastAsia="zh-CN"/>
        </w:rPr>
        <w:t>（Ⅰ标段）</w:t>
      </w:r>
      <w:r>
        <w:rPr>
          <w:rFonts w:ascii="宋体" w:hAnsi="宋体" w:eastAsia="宋体" w:cs="宋体"/>
          <w:spacing w:val="1"/>
          <w:sz w:val="24"/>
          <w:szCs w:val="24"/>
        </w:rPr>
        <w:t>施工劳务</w:t>
      </w:r>
      <w:r>
        <w:rPr>
          <w:rFonts w:ascii="宋体" w:hAnsi="宋体" w:eastAsia="宋体" w:cs="宋体"/>
          <w:spacing w:val="-1"/>
          <w:sz w:val="24"/>
          <w:szCs w:val="24"/>
        </w:rPr>
        <w:t>分包进行比价洽谈，工程具体情况如下：</w:t>
      </w:r>
    </w:p>
    <w:p w14:paraId="35677A3B">
      <w:pPr>
        <w:spacing w:before="54" w:line="360" w:lineRule="auto"/>
        <w:ind w:left="1" w:right="80" w:firstLine="481"/>
        <w:rPr>
          <w:rFonts w:ascii="宋体" w:hAnsi="宋体" w:eastAsia="宋体" w:cs="宋体"/>
          <w:sz w:val="24"/>
          <w:szCs w:val="24"/>
          <w:u w:val="single"/>
        </w:rPr>
      </w:pPr>
      <w:r>
        <w:rPr>
          <w:rFonts w:ascii="宋体" w:hAnsi="宋体" w:eastAsia="宋体" w:cs="宋体"/>
          <w:b/>
          <w:bCs/>
          <w:spacing w:val="-5"/>
          <w:sz w:val="24"/>
          <w:szCs w:val="24"/>
        </w:rPr>
        <w:t>一、项目名称</w:t>
      </w:r>
      <w:r>
        <w:rPr>
          <w:rFonts w:ascii="宋体" w:hAnsi="宋体" w:eastAsia="宋体" w:cs="宋体"/>
          <w:spacing w:val="-5"/>
          <w:sz w:val="24"/>
          <w:szCs w:val="24"/>
        </w:rPr>
        <w:t>：</w:t>
      </w:r>
      <w:r>
        <w:rPr>
          <w:rFonts w:hint="eastAsia" w:ascii="宋体" w:hAnsi="宋体" w:eastAsia="宋体" w:cs="宋体"/>
          <w:spacing w:val="-5"/>
          <w:sz w:val="24"/>
          <w:szCs w:val="24"/>
          <w:u w:val="single"/>
          <w:lang w:eastAsia="zh-CN"/>
        </w:rPr>
        <w:t>陇漳岷天然气长输管道输配工程（陇漳段）项目</w:t>
      </w:r>
      <w:r>
        <w:rPr>
          <w:rFonts w:hint="eastAsia" w:ascii="宋体" w:hAnsi="宋体" w:eastAsia="宋体" w:cs="宋体"/>
          <w:color w:val="auto"/>
          <w:spacing w:val="-5"/>
          <w:sz w:val="24"/>
          <w:szCs w:val="24"/>
          <w:u w:val="single"/>
          <w:lang w:eastAsia="zh-CN"/>
        </w:rPr>
        <w:t>（Ⅰ标段）</w:t>
      </w:r>
      <w:r>
        <w:rPr>
          <w:rFonts w:ascii="宋体" w:hAnsi="宋体" w:eastAsia="宋体" w:cs="宋体"/>
          <w:spacing w:val="-5"/>
          <w:sz w:val="24"/>
          <w:szCs w:val="24"/>
          <w:u w:val="single"/>
        </w:rPr>
        <w:t>施工劳</w:t>
      </w:r>
      <w:r>
        <w:rPr>
          <w:rFonts w:ascii="宋体" w:hAnsi="宋体" w:eastAsia="宋体" w:cs="宋体"/>
          <w:spacing w:val="-4"/>
          <w:sz w:val="24"/>
          <w:szCs w:val="24"/>
          <w:u w:val="single"/>
        </w:rPr>
        <w:t>务分包</w:t>
      </w:r>
    </w:p>
    <w:p w14:paraId="0D6B3B05">
      <w:pPr>
        <w:spacing w:before="33" w:line="360" w:lineRule="auto"/>
        <w:ind w:left="483"/>
        <w:rPr>
          <w:rFonts w:ascii="宋体" w:hAnsi="宋体" w:eastAsia="宋体" w:cs="宋体"/>
          <w:sz w:val="24"/>
          <w:szCs w:val="24"/>
        </w:rPr>
      </w:pPr>
      <w:r>
        <w:rPr>
          <w:rFonts w:ascii="宋体" w:hAnsi="宋体" w:eastAsia="宋体" w:cs="宋体"/>
          <w:b/>
          <w:bCs/>
          <w:spacing w:val="-4"/>
          <w:sz w:val="24"/>
          <w:szCs w:val="24"/>
        </w:rPr>
        <w:t>二、工程概况</w:t>
      </w:r>
      <w:r>
        <w:rPr>
          <w:rFonts w:ascii="宋体" w:hAnsi="宋体" w:eastAsia="宋体" w:cs="宋体"/>
          <w:spacing w:val="-4"/>
          <w:sz w:val="24"/>
          <w:szCs w:val="24"/>
        </w:rPr>
        <w:t>：</w:t>
      </w:r>
    </w:p>
    <w:p w14:paraId="245FA3CC">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u w:val="single"/>
          <w:lang w:eastAsia="zh-CN"/>
        </w:rPr>
      </w:pPr>
      <w:r>
        <w:rPr>
          <w:rFonts w:hint="eastAsia" w:ascii="宋体" w:hAnsi="宋体" w:eastAsia="宋体" w:cs="宋体"/>
          <w:snapToGrid/>
          <w:color w:val="000000"/>
          <w:kern w:val="2"/>
          <w:sz w:val="24"/>
          <w:szCs w:val="24"/>
          <w:lang w:eastAsia="zh-CN"/>
        </w:rPr>
        <w:t>1、工程地点：</w:t>
      </w:r>
      <w:r>
        <w:rPr>
          <w:rFonts w:hint="eastAsia" w:ascii="宋体" w:hAnsi="宋体" w:eastAsia="宋体" w:cs="宋体"/>
          <w:snapToGrid/>
          <w:color w:val="000000"/>
          <w:kern w:val="2"/>
          <w:sz w:val="24"/>
          <w:szCs w:val="24"/>
          <w:u w:val="single"/>
          <w:lang w:val="en-US" w:eastAsia="zh-CN"/>
        </w:rPr>
        <w:t>甘肃省定西市陇西县、漳县</w:t>
      </w:r>
    </w:p>
    <w:p w14:paraId="280A838A">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2、工程概况：</w:t>
      </w:r>
    </w:p>
    <w:p w14:paraId="2ABC19DC">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u w:val="single"/>
          <w:lang w:val="en-US" w:eastAsia="zh-CN"/>
        </w:rPr>
      </w:pPr>
      <w:r>
        <w:rPr>
          <w:rFonts w:hint="eastAsia" w:ascii="宋体" w:hAnsi="宋体" w:eastAsia="宋体" w:cs="宋体"/>
          <w:snapToGrid/>
          <w:color w:val="000000"/>
          <w:kern w:val="2"/>
          <w:sz w:val="24"/>
          <w:szCs w:val="24"/>
          <w:u w:val="single"/>
          <w:lang w:val="en-US" w:eastAsia="zh-CN"/>
        </w:rPr>
        <w:t>陇漳段由陇西末站（陇西县文峰镇）自东北向西南至漳县站，在漳县武阳镇柯寨村建设分输压气站、城市门站、应急调峰站各一座，线路全长34km，设计输气量3.5亿方/年，设计压力6.3MPa,</w:t>
      </w:r>
      <w:r>
        <w:rPr>
          <w:rFonts w:hint="eastAsia" w:ascii="宋体" w:hAnsi="宋体" w:eastAsia="宋体" w:cs="宋体"/>
          <w:snapToGrid/>
          <w:color w:val="000000"/>
          <w:kern w:val="2"/>
          <w:sz w:val="24"/>
          <w:szCs w:val="24"/>
          <w:u w:val="single"/>
          <w:lang w:val="zh-CN" w:eastAsia="zh-CN"/>
        </w:rPr>
        <w:t>管道规格为D</w:t>
      </w:r>
      <w:r>
        <w:rPr>
          <w:rFonts w:hint="eastAsia" w:ascii="宋体" w:hAnsi="宋体" w:eastAsia="宋体" w:cs="宋体"/>
          <w:snapToGrid/>
          <w:color w:val="000000"/>
          <w:kern w:val="2"/>
          <w:sz w:val="24"/>
          <w:szCs w:val="24"/>
          <w:u w:val="single"/>
          <w:lang w:val="en-US" w:eastAsia="zh-CN"/>
        </w:rPr>
        <w:t>323.9*7.1-8.0，材质为</w:t>
      </w:r>
      <w:r>
        <w:rPr>
          <w:rFonts w:hint="eastAsia" w:ascii="宋体" w:hAnsi="宋体" w:eastAsia="宋体" w:cs="宋体"/>
          <w:snapToGrid/>
          <w:color w:val="000000"/>
          <w:kern w:val="2"/>
          <w:sz w:val="24"/>
          <w:szCs w:val="24"/>
          <w:u w:val="single"/>
          <w:lang w:val="zh-CN" w:eastAsia="zh-CN"/>
        </w:rPr>
        <w:t xml:space="preserve"> L</w:t>
      </w:r>
      <w:r>
        <w:rPr>
          <w:rFonts w:hint="eastAsia" w:ascii="宋体" w:hAnsi="宋体" w:eastAsia="宋体" w:cs="宋体"/>
          <w:snapToGrid/>
          <w:color w:val="000000"/>
          <w:kern w:val="2"/>
          <w:sz w:val="24"/>
          <w:szCs w:val="24"/>
          <w:u w:val="single"/>
          <w:lang w:val="en-US" w:eastAsia="zh-CN"/>
        </w:rPr>
        <w:t>360</w:t>
      </w:r>
      <w:r>
        <w:rPr>
          <w:rFonts w:hint="eastAsia" w:ascii="宋体" w:hAnsi="宋体" w:eastAsia="宋体" w:cs="宋体"/>
          <w:snapToGrid/>
          <w:color w:val="000000"/>
          <w:kern w:val="2"/>
          <w:sz w:val="24"/>
          <w:szCs w:val="24"/>
          <w:u w:val="single"/>
          <w:lang w:val="zh-CN" w:eastAsia="zh-CN"/>
        </w:rPr>
        <w:t>M PSL2</w:t>
      </w:r>
      <w:r>
        <w:rPr>
          <w:rFonts w:hint="eastAsia" w:ascii="宋体" w:hAnsi="宋体" w:eastAsia="宋体" w:cs="宋体"/>
          <w:snapToGrid/>
          <w:color w:val="000000"/>
          <w:kern w:val="2"/>
          <w:sz w:val="24"/>
          <w:szCs w:val="24"/>
          <w:u w:val="single"/>
          <w:lang w:eastAsia="zh-CN"/>
        </w:rPr>
        <w:t>。</w:t>
      </w:r>
    </w:p>
    <w:p w14:paraId="037D2F81">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3、具体采购内容包括:</w:t>
      </w:r>
    </w:p>
    <w:p w14:paraId="4DDDA8B7">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u w:val="single"/>
          <w:lang w:eastAsia="zh-CN"/>
        </w:rPr>
      </w:pPr>
      <w:r>
        <w:rPr>
          <w:rFonts w:hint="eastAsia" w:ascii="宋体" w:hAnsi="宋体" w:eastAsia="宋体" w:cs="宋体"/>
          <w:snapToGrid/>
          <w:color w:val="000000"/>
          <w:kern w:val="2"/>
          <w:sz w:val="24"/>
          <w:szCs w:val="24"/>
          <w:u w:val="single"/>
          <w:lang w:eastAsia="zh-CN"/>
        </w:rPr>
        <w:t>1）施工内容，</w:t>
      </w:r>
      <w:r>
        <w:rPr>
          <w:rFonts w:hint="eastAsia" w:ascii="宋体" w:hAnsi="宋体" w:eastAsia="宋体" w:cs="宋体"/>
          <w:snapToGrid/>
          <w:color w:val="000000"/>
          <w:kern w:val="2"/>
          <w:sz w:val="24"/>
          <w:szCs w:val="24"/>
          <w:u w:val="single"/>
          <w:lang w:val="en-US" w:eastAsia="zh-CN"/>
        </w:rPr>
        <w:t>甲方承包工程范围内的陇西末站至桦林阀室（含阀室的管道和设备）之间长输燃气线路的土建工程和管道工程、通信工程、水保工程。土建工程为：测量、放线、修便道、清扫作业带、管沟开挖、非开挖、管道下沟、回填、地质地貌恢复及复垦恢复、管道平衡压袋安装、固定推力支墩制作及安装、三桩一牌安装、定向钻及顶管施工的工作坑和接收坑的开挖及恢复、顶管作业的混凝土管管内填土、两端封堵、征地配合、对外协调等施工内容；工艺管道工程包括：测量、放线、管材的场内倒运、运管、布管、组对、焊接、管道吹扫、试压、通球、干燥、氮气置换、阀室工艺管道和设备安装；通信工程：穿越工程的镀锌焊接钢管焊接及安装、槽钢保护安装、硅芯管敷设、光纤敷设、一般线路的光纤敷设、光纤接头盒安装、硅芯管端头膨胀塞安装、硅芯管端头护缆塞安装、水泥盖板安装、电子表识器、普通标识器安装、直埋光纤接头坑施工，所有光缆的挑头接线，通信系统的调试；水保工程：草袋水土保持工程施工、粘土夯填截排水渠的施工，以及图纸范围内的除浆砌石水保工程之外的所有水保工程。</w:t>
      </w:r>
      <w:r>
        <w:rPr>
          <w:rFonts w:hint="eastAsia" w:ascii="宋体" w:hAnsi="宋体" w:eastAsia="宋体" w:cs="宋体"/>
          <w:snapToGrid/>
          <w:color w:val="000000"/>
          <w:kern w:val="2"/>
          <w:sz w:val="24"/>
          <w:szCs w:val="24"/>
          <w:u w:val="single"/>
          <w:lang w:eastAsia="zh-CN"/>
        </w:rPr>
        <w:t>具体工程内容以</w:t>
      </w:r>
      <w:r>
        <w:rPr>
          <w:rFonts w:hint="eastAsia" w:ascii="宋体" w:hAnsi="宋体" w:eastAsia="宋体" w:cs="宋体"/>
          <w:snapToGrid/>
          <w:color w:val="000000"/>
          <w:kern w:val="2"/>
          <w:sz w:val="24"/>
          <w:szCs w:val="24"/>
          <w:u w:val="single"/>
          <w:lang w:val="en-US" w:eastAsia="zh-CN"/>
        </w:rPr>
        <w:t>建设单位</w:t>
      </w:r>
      <w:r>
        <w:rPr>
          <w:rFonts w:hint="eastAsia" w:ascii="宋体" w:hAnsi="宋体" w:eastAsia="宋体" w:cs="宋体"/>
          <w:snapToGrid/>
          <w:color w:val="000000"/>
          <w:kern w:val="2"/>
          <w:sz w:val="24"/>
          <w:szCs w:val="24"/>
          <w:u w:val="single"/>
          <w:lang w:eastAsia="zh-CN"/>
        </w:rPr>
        <w:t>招标文件、设计文件、图纸、工程量清单等文件为准。</w:t>
      </w:r>
    </w:p>
    <w:p w14:paraId="7031FA23">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u w:val="single"/>
          <w:lang w:eastAsia="zh-CN"/>
        </w:rPr>
      </w:pPr>
      <w:r>
        <w:rPr>
          <w:rFonts w:hint="eastAsia" w:ascii="宋体" w:hAnsi="宋体" w:eastAsia="宋体" w:cs="宋体"/>
          <w:snapToGrid/>
          <w:color w:val="000000"/>
          <w:kern w:val="2"/>
          <w:sz w:val="24"/>
          <w:szCs w:val="24"/>
          <w:u w:val="single"/>
          <w:lang w:eastAsia="zh-CN"/>
        </w:rPr>
        <w:t>2）材料供应：甲供材料详见甲供材清单，除甲供材外其余辅材均由乙方采购乙供物资应提供完整的质量证明文件。</w:t>
      </w:r>
    </w:p>
    <w:p w14:paraId="4A540076">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u w:val="single"/>
          <w:lang w:eastAsia="zh-CN"/>
        </w:rPr>
      </w:pPr>
      <w:r>
        <w:rPr>
          <w:rFonts w:hint="eastAsia" w:ascii="宋体" w:hAnsi="宋体" w:eastAsia="宋体" w:cs="宋体"/>
          <w:snapToGrid/>
          <w:color w:val="000000"/>
          <w:kern w:val="2"/>
          <w:sz w:val="24"/>
          <w:szCs w:val="24"/>
          <w:u w:val="single"/>
          <w:lang w:eastAsia="zh-CN"/>
        </w:rPr>
        <w:t>3）竣工资料：配合项目部收集现场数据，完成现场施工记录资料。</w:t>
      </w:r>
    </w:p>
    <w:p w14:paraId="74177A2B">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u w:val="single"/>
          <w:lang w:eastAsia="zh-CN"/>
        </w:rPr>
      </w:pPr>
      <w:r>
        <w:rPr>
          <w:rFonts w:hint="eastAsia" w:ascii="宋体" w:hAnsi="宋体" w:eastAsia="宋体" w:cs="宋体"/>
          <w:snapToGrid/>
          <w:color w:val="000000"/>
          <w:kern w:val="2"/>
          <w:sz w:val="24"/>
          <w:szCs w:val="24"/>
          <w:u w:val="single"/>
          <w:lang w:eastAsia="zh-CN"/>
        </w:rPr>
        <w:t>4）施工措施：按照业主及项目部要求完成现场安全文明施工，包括施工围挡、垃圾清运、安全标识、标准化等全部安全文明及其他施工措施。</w:t>
      </w:r>
    </w:p>
    <w:p w14:paraId="712F813C">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u w:val="single"/>
          <w:lang w:eastAsia="zh-CN"/>
        </w:rPr>
      </w:pPr>
      <w:r>
        <w:rPr>
          <w:rFonts w:hint="eastAsia" w:ascii="宋体" w:hAnsi="宋体" w:eastAsia="宋体" w:cs="宋体"/>
          <w:snapToGrid/>
          <w:color w:val="000000"/>
          <w:kern w:val="2"/>
          <w:sz w:val="24"/>
          <w:szCs w:val="24"/>
          <w:u w:val="single"/>
          <w:lang w:eastAsia="zh-CN"/>
        </w:rPr>
        <w:t>5）其他：地方关系协调，配合单体和联合试运行、竣工验收、投产及保驾，工 程保修等。</w:t>
      </w:r>
    </w:p>
    <w:p w14:paraId="34556353">
      <w:pPr>
        <w:spacing w:before="32" w:line="360" w:lineRule="auto"/>
        <w:ind w:left="480"/>
        <w:rPr>
          <w:rFonts w:ascii="宋体" w:hAnsi="宋体" w:eastAsia="宋体" w:cs="宋体"/>
          <w:sz w:val="24"/>
          <w:szCs w:val="24"/>
        </w:rPr>
      </w:pPr>
      <w:r>
        <w:rPr>
          <w:rFonts w:ascii="宋体" w:hAnsi="宋体" w:eastAsia="宋体" w:cs="宋体"/>
          <w:b/>
          <w:bCs/>
          <w:spacing w:val="-4"/>
          <w:sz w:val="24"/>
          <w:szCs w:val="24"/>
        </w:rPr>
        <w:t>三、工期要求</w:t>
      </w:r>
    </w:p>
    <w:p w14:paraId="152B599F">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计划开工、完工日期：以甲方实际要求开工、完工日期为准。</w:t>
      </w:r>
    </w:p>
    <w:p w14:paraId="4711B6E3">
      <w:pPr>
        <w:spacing w:before="295" w:line="360" w:lineRule="auto"/>
        <w:ind w:left="503"/>
        <w:rPr>
          <w:rFonts w:ascii="宋体" w:hAnsi="宋体" w:eastAsia="宋体" w:cs="宋体"/>
          <w:sz w:val="24"/>
          <w:szCs w:val="24"/>
        </w:rPr>
      </w:pPr>
      <w:r>
        <w:rPr>
          <w:rFonts w:ascii="宋体" w:hAnsi="宋体" w:eastAsia="宋体" w:cs="宋体"/>
          <w:b/>
          <w:bCs/>
          <w:spacing w:val="-7"/>
          <w:sz w:val="24"/>
          <w:szCs w:val="24"/>
        </w:rPr>
        <w:t>四、施工要求：</w:t>
      </w:r>
    </w:p>
    <w:p w14:paraId="05D9D3F0">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1、施工过程要求</w:t>
      </w:r>
    </w:p>
    <w:p w14:paraId="66AFD458">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1.1 施工过程严格执行施工验收规范标准及设计说明相关要求，施工质量、操作 规程及验收标准均以现行的国家地方颁发的标准规范执行，选用的材料应具有合格检 验证明或出厂合格证明，并应符合现行国家和地方的相关产品标准；</w:t>
      </w:r>
    </w:p>
    <w:p w14:paraId="0F86FC04">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1.2 各主要部分施工方法符合项目实际，须有详尽的施工技术方案及措施，工艺先进、方法科学合理、可行，能指导具体施工并确保安全；</w:t>
      </w:r>
    </w:p>
    <w:p w14:paraId="1339BAF8">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1.3 施工项目有专门的安全管理人员和制度，且安全管理人员配备合理，制度健</w:t>
      </w:r>
    </w:p>
    <w:p w14:paraId="181D4628">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全；各道工序安全技术措施针对性强，符合实际且满足有关安全技术标准要求；现场防火、安全防护措施得力；</w:t>
      </w:r>
    </w:p>
    <w:p w14:paraId="4641F75C">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2、施工符合设计图纸要求及以下施工规范：</w:t>
      </w:r>
    </w:p>
    <w:p w14:paraId="39BAF51D">
      <w:pPr>
        <w:widowControl w:val="0"/>
        <w:kinsoku/>
        <w:autoSpaceDE/>
        <w:autoSpaceDN/>
        <w:adjustRightInd/>
        <w:snapToGrid/>
        <w:spacing w:line="360" w:lineRule="auto"/>
        <w:ind w:firstLine="480" w:firstLineChars="200"/>
        <w:jc w:val="both"/>
        <w:textAlignment w:val="auto"/>
        <w:rPr>
          <w:rFonts w:hint="default"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eastAsia="zh-CN"/>
        </w:rPr>
        <w:t>《中华人民共和国安全生产法》主席令第88号，20</w:t>
      </w:r>
      <w:r>
        <w:rPr>
          <w:rFonts w:hint="eastAsia" w:ascii="宋体" w:hAnsi="宋体" w:eastAsia="宋体" w:cs="宋体"/>
          <w:snapToGrid/>
          <w:color w:val="000000"/>
          <w:kern w:val="2"/>
          <w:sz w:val="24"/>
          <w:szCs w:val="24"/>
          <w:lang w:val="en-US" w:eastAsia="zh-CN"/>
        </w:rPr>
        <w:t>21</w:t>
      </w:r>
      <w:r>
        <w:rPr>
          <w:rFonts w:hint="eastAsia" w:ascii="宋体" w:hAnsi="宋体" w:eastAsia="宋体" w:cs="宋体"/>
          <w:snapToGrid/>
          <w:color w:val="000000"/>
          <w:kern w:val="2"/>
          <w:sz w:val="24"/>
          <w:szCs w:val="24"/>
          <w:lang w:eastAsia="zh-CN"/>
        </w:rPr>
        <w:t>年</w:t>
      </w:r>
      <w:r>
        <w:rPr>
          <w:rFonts w:hint="eastAsia" w:ascii="宋体" w:hAnsi="宋体" w:eastAsia="宋体" w:cs="宋体"/>
          <w:snapToGrid/>
          <w:color w:val="000000"/>
          <w:kern w:val="2"/>
          <w:sz w:val="24"/>
          <w:szCs w:val="24"/>
          <w:lang w:val="en-US" w:eastAsia="zh-CN"/>
        </w:rPr>
        <w:t>9</w:t>
      </w:r>
      <w:r>
        <w:rPr>
          <w:rFonts w:hint="eastAsia" w:ascii="宋体" w:hAnsi="宋体" w:eastAsia="宋体" w:cs="宋体"/>
          <w:snapToGrid/>
          <w:color w:val="000000"/>
          <w:kern w:val="2"/>
          <w:sz w:val="24"/>
          <w:szCs w:val="24"/>
          <w:lang w:eastAsia="zh-CN"/>
        </w:rPr>
        <w:t>月1日实施；</w:t>
      </w:r>
    </w:p>
    <w:p w14:paraId="23688713">
      <w:pPr>
        <w:widowControl w:val="0"/>
        <w:kinsoku/>
        <w:autoSpaceDE/>
        <w:autoSpaceDN/>
        <w:adjustRightInd/>
        <w:snapToGrid/>
        <w:spacing w:line="360" w:lineRule="auto"/>
        <w:ind w:firstLine="480" w:firstLineChars="200"/>
        <w:jc w:val="both"/>
        <w:textAlignment w:val="auto"/>
        <w:rPr>
          <w:rFonts w:hint="default" w:ascii="宋体" w:hAnsi="宋体" w:eastAsia="宋体" w:cs="宋体"/>
          <w:snapToGrid/>
          <w:color w:val="000000"/>
          <w:kern w:val="2"/>
          <w:sz w:val="24"/>
          <w:szCs w:val="24"/>
          <w:lang w:val="en-US" w:eastAsia="zh-CN"/>
        </w:rPr>
        <w:sectPr>
          <w:footerReference r:id="rId6" w:type="default"/>
          <w:pgSz w:w="11906" w:h="16839"/>
          <w:pgMar w:top="1304" w:right="1361" w:bottom="1304" w:left="1361" w:header="0" w:footer="994" w:gutter="0"/>
          <w:cols w:space="720" w:num="1"/>
        </w:sectPr>
      </w:pPr>
      <w:r>
        <w:rPr>
          <w:rFonts w:hint="eastAsia" w:ascii="宋体" w:hAnsi="宋体" w:eastAsia="宋体" w:cs="宋体"/>
          <w:snapToGrid/>
          <w:color w:val="000000"/>
          <w:kern w:val="2"/>
          <w:sz w:val="24"/>
          <w:szCs w:val="24"/>
          <w:lang w:eastAsia="zh-CN"/>
        </w:rPr>
        <w:t>《中华人民共和国特种设备安全法》主席令第4号，2019年11月1日起施行；</w:t>
      </w:r>
    </w:p>
    <w:p w14:paraId="73900739">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p>
    <w:p w14:paraId="1F4ADD20">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3）《中华人民共和国消防法》主席令第29号，2019年4月23日起施行；</w:t>
      </w:r>
    </w:p>
    <w:p w14:paraId="07E94438">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4）《中华人民共和国职业病防治法》主席令第52号，2018年12月29日起施行；</w:t>
      </w:r>
    </w:p>
    <w:p w14:paraId="776975F7">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5）《中华人民共和国环境保护法》中华人民共和国主席令第9号，2015年1月1日起施行；</w:t>
      </w:r>
    </w:p>
    <w:p w14:paraId="7973FDA0">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6）《中华人民共和国清洁生产促进法》主席令第54号，2016年7月1日起施行；</w:t>
      </w:r>
    </w:p>
    <w:p w14:paraId="77F75703">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7）《中华人民共和国水土保持法》主席令第39号，2011年3月1日起施行；</w:t>
      </w:r>
    </w:p>
    <w:p w14:paraId="083930ED">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8）《中华人民共和国固体废物污染环境防治法》2016年11月7日修正；</w:t>
      </w:r>
    </w:p>
    <w:p w14:paraId="48FEB2B5">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9）《中华人民共和国水污染防治法》主席令第87号，2018年1月1日起施行；</w:t>
      </w:r>
    </w:p>
    <w:p w14:paraId="020F4F2D">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10）《中华人民共和国大气污染防治法》主席令第31号，2016年1月1日起施行；</w:t>
      </w:r>
    </w:p>
    <w:p w14:paraId="787D77C5">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11）《中华人民共和国环境噪声污染防治法》主席令第24号，20</w:t>
      </w:r>
      <w:r>
        <w:rPr>
          <w:rFonts w:hint="eastAsia" w:ascii="宋体" w:hAnsi="宋体" w:eastAsia="宋体" w:cs="宋体"/>
          <w:snapToGrid/>
          <w:color w:val="000000"/>
          <w:kern w:val="2"/>
          <w:sz w:val="24"/>
          <w:szCs w:val="24"/>
          <w:lang w:val="en-US" w:eastAsia="zh-CN"/>
        </w:rPr>
        <w:t>21</w:t>
      </w:r>
      <w:r>
        <w:rPr>
          <w:rFonts w:hint="eastAsia" w:ascii="宋体" w:hAnsi="宋体" w:eastAsia="宋体" w:cs="宋体"/>
          <w:snapToGrid/>
          <w:color w:val="000000"/>
          <w:kern w:val="2"/>
          <w:sz w:val="24"/>
          <w:szCs w:val="24"/>
          <w:lang w:eastAsia="zh-CN"/>
        </w:rPr>
        <w:t>年12月</w:t>
      </w:r>
      <w:r>
        <w:rPr>
          <w:rFonts w:hint="eastAsia" w:ascii="宋体" w:hAnsi="宋体" w:eastAsia="宋体" w:cs="宋体"/>
          <w:snapToGrid/>
          <w:color w:val="000000"/>
          <w:kern w:val="2"/>
          <w:sz w:val="24"/>
          <w:szCs w:val="24"/>
          <w:lang w:val="en-US" w:eastAsia="zh-CN"/>
        </w:rPr>
        <w:t>24</w:t>
      </w:r>
      <w:r>
        <w:rPr>
          <w:rFonts w:hint="eastAsia" w:ascii="宋体" w:hAnsi="宋体" w:eastAsia="宋体" w:cs="宋体"/>
          <w:snapToGrid/>
          <w:color w:val="000000"/>
          <w:kern w:val="2"/>
          <w:sz w:val="24"/>
          <w:szCs w:val="24"/>
          <w:lang w:eastAsia="zh-CN"/>
        </w:rPr>
        <w:t>日起施行；</w:t>
      </w:r>
    </w:p>
    <w:p w14:paraId="4ACD1639">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12）《中华人民共和国森林法》主席令第18号，（2019年12年28修订）；</w:t>
      </w:r>
    </w:p>
    <w:p w14:paraId="1BA68505">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13）《中华人民共和国突发事件应对法》主席令第69号，2007年11月1日；</w:t>
      </w:r>
    </w:p>
    <w:p w14:paraId="1B66EC94">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14）《建设项目环境保护管理条例》国务院令第682号，2017年10月1日起施行；</w:t>
      </w:r>
    </w:p>
    <w:p w14:paraId="5414E9E2">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15）《中华人民共和国石油天然气管道保护法》主席令第30号，2010年10月1日起施行；</w:t>
      </w:r>
    </w:p>
    <w:p w14:paraId="0ADD4AFA">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16）《公路安全保护条例》国务院令第593条，2011年7月1日起施行；</w:t>
      </w:r>
    </w:p>
    <w:p w14:paraId="2AE66B41">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17）《关于进一步加强危险化学品建设项目安全设计管理的通知》（安监总管三〔2013〕76号）；</w:t>
      </w:r>
    </w:p>
    <w:p w14:paraId="5B361FAF">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18）《危险化学品建设项目安全监督管理办法》国家安全生产监督管理总局令第45号，2015年5月27日第79号修正起施行；</w:t>
      </w:r>
    </w:p>
    <w:p w14:paraId="6207C4F1">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19）《危险化学品生产企业安全生产许可证实施办法》国家安全生产监督管理总局第41号令，2011年12月1日起施行；</w:t>
      </w:r>
    </w:p>
    <w:p w14:paraId="7FD52688">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20）《</w:t>
      </w:r>
      <w:r>
        <w:rPr>
          <w:rFonts w:hint="eastAsia" w:ascii="宋体" w:hAnsi="宋体" w:eastAsia="宋体" w:cs="宋体"/>
          <w:snapToGrid/>
          <w:color w:val="000000"/>
          <w:kern w:val="2"/>
          <w:sz w:val="24"/>
          <w:szCs w:val="24"/>
          <w:lang w:eastAsia="zh-CN"/>
        </w:rPr>
        <w:fldChar w:fldCharType="begin"/>
      </w:r>
      <w:r>
        <w:rPr>
          <w:rFonts w:hint="eastAsia" w:ascii="宋体" w:hAnsi="宋体" w:eastAsia="宋体" w:cs="宋体"/>
          <w:snapToGrid/>
          <w:color w:val="000000"/>
          <w:kern w:val="2"/>
          <w:sz w:val="24"/>
          <w:szCs w:val="24"/>
          <w:lang w:eastAsia="zh-CN"/>
        </w:rPr>
        <w:instrText xml:space="preserve"> HYPERLINK "http://www.so.com/s?q=%E5%9B%BD%E5%AE%B6%E5%AE%89%E5%85%A8&amp;ie=utf-8&amp;src=internal_wenda_recommend_textn" \t "_blank"</w:instrText>
      </w:r>
      <w:r>
        <w:rPr>
          <w:rFonts w:hint="eastAsia" w:ascii="宋体" w:hAnsi="宋体" w:eastAsia="宋体" w:cs="宋体"/>
          <w:snapToGrid/>
          <w:color w:val="000000"/>
          <w:kern w:val="2"/>
          <w:sz w:val="24"/>
          <w:szCs w:val="24"/>
          <w:lang w:eastAsia="zh-CN"/>
        </w:rPr>
        <w:fldChar w:fldCharType="separate"/>
      </w:r>
      <w:r>
        <w:rPr>
          <w:rFonts w:hint="eastAsia" w:ascii="宋体" w:hAnsi="宋体" w:eastAsia="宋体" w:cs="宋体"/>
          <w:snapToGrid/>
          <w:color w:val="000000"/>
          <w:kern w:val="2"/>
          <w:sz w:val="24"/>
          <w:szCs w:val="24"/>
          <w:lang w:eastAsia="zh-CN"/>
        </w:rPr>
        <w:t>国家安全</w:t>
      </w:r>
      <w:r>
        <w:rPr>
          <w:rFonts w:hint="eastAsia" w:ascii="宋体" w:hAnsi="宋体" w:eastAsia="宋体" w:cs="宋体"/>
          <w:snapToGrid/>
          <w:color w:val="000000"/>
          <w:kern w:val="2"/>
          <w:sz w:val="24"/>
          <w:szCs w:val="24"/>
          <w:lang w:eastAsia="zh-CN"/>
        </w:rPr>
        <w:fldChar w:fldCharType="end"/>
      </w:r>
      <w:r>
        <w:rPr>
          <w:rFonts w:hint="eastAsia" w:ascii="宋体" w:hAnsi="宋体" w:eastAsia="宋体" w:cs="宋体"/>
          <w:snapToGrid/>
          <w:color w:val="000000"/>
          <w:kern w:val="2"/>
          <w:sz w:val="24"/>
          <w:szCs w:val="24"/>
          <w:lang w:eastAsia="zh-CN"/>
        </w:rPr>
        <w:t>监管总局关于公布首批重点监管的危险</w:t>
      </w:r>
      <w:r>
        <w:rPr>
          <w:rFonts w:hint="eastAsia" w:ascii="宋体" w:hAnsi="宋体" w:eastAsia="宋体" w:cs="宋体"/>
          <w:snapToGrid/>
          <w:color w:val="000000"/>
          <w:kern w:val="2"/>
          <w:sz w:val="24"/>
          <w:szCs w:val="24"/>
          <w:lang w:eastAsia="zh-CN"/>
        </w:rPr>
        <w:fldChar w:fldCharType="begin"/>
      </w:r>
      <w:r>
        <w:rPr>
          <w:rFonts w:hint="eastAsia" w:ascii="宋体" w:hAnsi="宋体" w:eastAsia="宋体" w:cs="宋体"/>
          <w:snapToGrid/>
          <w:color w:val="000000"/>
          <w:kern w:val="2"/>
          <w:sz w:val="24"/>
          <w:szCs w:val="24"/>
          <w:lang w:eastAsia="zh-CN"/>
        </w:rPr>
        <w:instrText xml:space="preserve"> HYPERLINK "http://www.so.com/s?q=%E5%8C%96%E5%B7%A5%E5%B7%A5%E8%89%BA&amp;ie=utf-8&amp;src=internal_wenda_recommend_textn" \t "_blank"</w:instrText>
      </w:r>
      <w:r>
        <w:rPr>
          <w:rFonts w:hint="eastAsia" w:ascii="宋体" w:hAnsi="宋体" w:eastAsia="宋体" w:cs="宋体"/>
          <w:snapToGrid/>
          <w:color w:val="000000"/>
          <w:kern w:val="2"/>
          <w:sz w:val="24"/>
          <w:szCs w:val="24"/>
          <w:lang w:eastAsia="zh-CN"/>
        </w:rPr>
        <w:fldChar w:fldCharType="separate"/>
      </w:r>
      <w:r>
        <w:rPr>
          <w:rFonts w:hint="eastAsia" w:ascii="宋体" w:hAnsi="宋体" w:eastAsia="宋体" w:cs="宋体"/>
          <w:snapToGrid/>
          <w:color w:val="000000"/>
          <w:kern w:val="2"/>
          <w:sz w:val="24"/>
          <w:szCs w:val="24"/>
          <w:lang w:eastAsia="zh-CN"/>
        </w:rPr>
        <w:t>化工工艺</w:t>
      </w:r>
      <w:r>
        <w:rPr>
          <w:rFonts w:hint="eastAsia" w:ascii="宋体" w:hAnsi="宋体" w:eastAsia="宋体" w:cs="宋体"/>
          <w:snapToGrid/>
          <w:color w:val="000000"/>
          <w:kern w:val="2"/>
          <w:sz w:val="24"/>
          <w:szCs w:val="24"/>
          <w:lang w:eastAsia="zh-CN"/>
        </w:rPr>
        <w:fldChar w:fldCharType="end"/>
      </w:r>
      <w:r>
        <w:rPr>
          <w:rFonts w:hint="eastAsia" w:ascii="宋体" w:hAnsi="宋体" w:eastAsia="宋体" w:cs="宋体"/>
          <w:snapToGrid/>
          <w:color w:val="000000"/>
          <w:kern w:val="2"/>
          <w:sz w:val="24"/>
          <w:szCs w:val="24"/>
          <w:lang w:eastAsia="zh-CN"/>
        </w:rPr>
        <w:fldChar w:fldCharType="begin"/>
      </w:r>
      <w:r>
        <w:rPr>
          <w:rFonts w:hint="eastAsia" w:ascii="宋体" w:hAnsi="宋体" w:eastAsia="宋体" w:cs="宋体"/>
          <w:snapToGrid/>
          <w:color w:val="000000"/>
          <w:kern w:val="2"/>
          <w:sz w:val="24"/>
          <w:szCs w:val="24"/>
          <w:lang w:eastAsia="zh-CN"/>
        </w:rPr>
        <w:instrText xml:space="preserve"> HYPERLINK "http://www.so.com/s?q=%E7%9B%AE%E5%BD%95&amp;ie=utf-8&amp;src=internal_wenda_recommend_textn" \t "_blank"</w:instrText>
      </w:r>
      <w:r>
        <w:rPr>
          <w:rFonts w:hint="eastAsia" w:ascii="宋体" w:hAnsi="宋体" w:eastAsia="宋体" w:cs="宋体"/>
          <w:snapToGrid/>
          <w:color w:val="000000"/>
          <w:kern w:val="2"/>
          <w:sz w:val="24"/>
          <w:szCs w:val="24"/>
          <w:lang w:eastAsia="zh-CN"/>
        </w:rPr>
        <w:fldChar w:fldCharType="separate"/>
      </w:r>
      <w:r>
        <w:rPr>
          <w:rFonts w:hint="eastAsia" w:ascii="宋体" w:hAnsi="宋体" w:eastAsia="宋体" w:cs="宋体"/>
          <w:snapToGrid/>
          <w:color w:val="000000"/>
          <w:kern w:val="2"/>
          <w:sz w:val="24"/>
          <w:szCs w:val="24"/>
          <w:lang w:eastAsia="zh-CN"/>
        </w:rPr>
        <w:t>目录</w:t>
      </w:r>
      <w:r>
        <w:rPr>
          <w:rFonts w:hint="eastAsia" w:ascii="宋体" w:hAnsi="宋体" w:eastAsia="宋体" w:cs="宋体"/>
          <w:snapToGrid/>
          <w:color w:val="000000"/>
          <w:kern w:val="2"/>
          <w:sz w:val="24"/>
          <w:szCs w:val="24"/>
          <w:lang w:eastAsia="zh-CN"/>
        </w:rPr>
        <w:fldChar w:fldCharType="end"/>
      </w:r>
      <w:r>
        <w:rPr>
          <w:rFonts w:hint="eastAsia" w:ascii="宋体" w:hAnsi="宋体" w:eastAsia="宋体" w:cs="宋体"/>
          <w:snapToGrid/>
          <w:color w:val="000000"/>
          <w:kern w:val="2"/>
          <w:sz w:val="24"/>
          <w:szCs w:val="24"/>
          <w:lang w:eastAsia="zh-CN"/>
        </w:rPr>
        <w:t>的</w:t>
      </w:r>
      <w:r>
        <w:rPr>
          <w:rFonts w:hint="eastAsia" w:ascii="宋体" w:hAnsi="宋体" w:eastAsia="宋体" w:cs="宋体"/>
          <w:snapToGrid/>
          <w:color w:val="000000"/>
          <w:kern w:val="2"/>
          <w:sz w:val="24"/>
          <w:szCs w:val="24"/>
          <w:lang w:eastAsia="zh-CN"/>
        </w:rPr>
        <w:fldChar w:fldCharType="begin"/>
      </w:r>
      <w:r>
        <w:rPr>
          <w:rFonts w:hint="eastAsia" w:ascii="宋体" w:hAnsi="宋体" w:eastAsia="宋体" w:cs="宋体"/>
          <w:snapToGrid/>
          <w:color w:val="000000"/>
          <w:kern w:val="2"/>
          <w:sz w:val="24"/>
          <w:szCs w:val="24"/>
          <w:lang w:eastAsia="zh-CN"/>
        </w:rPr>
        <w:instrText xml:space="preserve"> HYPERLINK "http://www.so.com/s?q=%E9%80%9A%E7%9F%A5&amp;ie=utf-8&amp;src=internal_wenda_recommend_textn" \t "_blank"</w:instrText>
      </w:r>
      <w:r>
        <w:rPr>
          <w:rFonts w:hint="eastAsia" w:ascii="宋体" w:hAnsi="宋体" w:eastAsia="宋体" w:cs="宋体"/>
          <w:snapToGrid/>
          <w:color w:val="000000"/>
          <w:kern w:val="2"/>
          <w:sz w:val="24"/>
          <w:szCs w:val="24"/>
          <w:lang w:eastAsia="zh-CN"/>
        </w:rPr>
        <w:fldChar w:fldCharType="separate"/>
      </w:r>
      <w:r>
        <w:rPr>
          <w:rFonts w:hint="eastAsia" w:ascii="宋体" w:hAnsi="宋体" w:eastAsia="宋体" w:cs="宋体"/>
          <w:snapToGrid/>
          <w:color w:val="000000"/>
          <w:kern w:val="2"/>
          <w:sz w:val="24"/>
          <w:szCs w:val="24"/>
          <w:lang w:eastAsia="zh-CN"/>
        </w:rPr>
        <w:t>通知</w:t>
      </w:r>
      <w:r>
        <w:rPr>
          <w:rFonts w:hint="eastAsia" w:ascii="宋体" w:hAnsi="宋体" w:eastAsia="宋体" w:cs="宋体"/>
          <w:snapToGrid/>
          <w:color w:val="000000"/>
          <w:kern w:val="2"/>
          <w:sz w:val="24"/>
          <w:szCs w:val="24"/>
          <w:lang w:eastAsia="zh-CN"/>
        </w:rPr>
        <w:fldChar w:fldCharType="end"/>
      </w:r>
      <w:r>
        <w:rPr>
          <w:rFonts w:hint="eastAsia" w:ascii="宋体" w:hAnsi="宋体" w:eastAsia="宋体" w:cs="宋体"/>
          <w:snapToGrid/>
          <w:color w:val="000000"/>
          <w:kern w:val="2"/>
          <w:sz w:val="24"/>
          <w:szCs w:val="24"/>
          <w:lang w:eastAsia="zh-CN"/>
        </w:rPr>
        <w:t>》(安监总管三〔2009〕116号）；</w:t>
      </w:r>
    </w:p>
    <w:p w14:paraId="626E888B">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21）《环境保护部建设项目“三同时”监督检查和竣工环保验收管理规程(试行)》环境保护部，2009年12月17日；</w:t>
      </w:r>
    </w:p>
    <w:p w14:paraId="76D519E0">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22）《铁路安全管理条例》国务院令第639号，2014年1月1日；</w:t>
      </w:r>
    </w:p>
    <w:p w14:paraId="72A7EE0A">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23）《关于处理石油管道和天然气管道与公路相互关系的若干规定（试行）》（78）油化管道字452号文，1978年5月22日；</w:t>
      </w:r>
    </w:p>
    <w:p w14:paraId="3432CA9B">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24）《油气输送管道与铁路交汇工程技术及管理规定》国能油气﹝2015﹞392号，2018年9月7日。</w:t>
      </w:r>
    </w:p>
    <w:p w14:paraId="18F0F1F6">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3 、场站及线路施工单位严禁超挖超占、私自改线等，因乙方超挖超占、私自改 线造成行政处罚及经济处罚等后果由乙方自行承担。</w:t>
      </w:r>
    </w:p>
    <w:p w14:paraId="2708F225">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4、乙方在施工过程中，如质量、安全、进度不能满足项目部及业主的要求，甲 方有权要求乙方撤场并解除合同。</w:t>
      </w:r>
    </w:p>
    <w:p w14:paraId="737D2598">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5、乙方要派现场负责人、技术员、有资质的安全员履行项目管理职能。以上主 要管理人员不到位，每次每人处罚 10000 元。</w:t>
      </w:r>
    </w:p>
    <w:p w14:paraId="14246F50">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6、乙方现场特种作业人员必须具有职业资格证、操作证（IC 卡）。</w:t>
      </w:r>
    </w:p>
    <w:p w14:paraId="06D7E1A4">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7、分包方自行解决村民干预施工内容等不可预见事件，因以上事件造成的停窝 工损失由乙方承担。</w:t>
      </w:r>
    </w:p>
    <w:p w14:paraId="6668CDCE">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8、根据国家安全生产法及公司规定，需要给项目办理安全生产责任险、建筑安 装一切险等保险，保险费由甲方统一缴纳办理，保险费根据乙方合同金额计算并从第 一次进度款中扣除。</w:t>
      </w:r>
    </w:p>
    <w:p w14:paraId="16D2630F">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9、乙方必须按照甲方要求为现场作业的职工办理意外伤害保险，为施工场地内 自有生命财产和施工机械设备办理保险，并自行承担保险费用。开工前如乙方不能按 时办理，甲方统一办理职工意外伤害保险，费用从乙方第一次进度款中扣除。</w:t>
      </w:r>
    </w:p>
    <w:p w14:paraId="34E03DA1">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五、报价人资格条件</w:t>
      </w:r>
    </w:p>
    <w:p w14:paraId="761B7EDC">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1、具有独立法人资格,且具备有效合格的统一社会信用代码的营业执照。</w:t>
      </w:r>
    </w:p>
    <w:p w14:paraId="51225D68">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2、提供有效的基本账户开户许可证，或基本账户信息证明材料。</w:t>
      </w:r>
    </w:p>
    <w:p w14:paraId="6FC49A06">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3、具有机电工程三级及以上或石油化工总承包三级及以上或劳务资质（三项资 质具备一个即可），及有效的《企业安全生产许可证》。</w:t>
      </w:r>
    </w:p>
    <w:p w14:paraId="1F1243AC">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4、不得列入国家企业信用信息公示系统（</w:t>
      </w:r>
      <w:r>
        <w:rPr>
          <w:rFonts w:hint="eastAsia" w:ascii="宋体" w:hAnsi="宋体" w:eastAsia="宋体" w:cs="宋体"/>
          <w:snapToGrid/>
          <w:color w:val="000000"/>
          <w:kern w:val="2"/>
          <w:sz w:val="24"/>
          <w:szCs w:val="24"/>
          <w:lang w:eastAsia="zh-CN"/>
        </w:rPr>
        <w:fldChar w:fldCharType="begin"/>
      </w:r>
      <w:r>
        <w:rPr>
          <w:rFonts w:hint="eastAsia" w:ascii="宋体" w:hAnsi="宋体" w:eastAsia="宋体" w:cs="宋体"/>
          <w:snapToGrid/>
          <w:color w:val="000000"/>
          <w:kern w:val="2"/>
          <w:sz w:val="24"/>
          <w:szCs w:val="24"/>
          <w:lang w:eastAsia="zh-CN"/>
        </w:rPr>
        <w:instrText xml:space="preserve"> HYPERLINK "http://www.gsxt.gov.cn/index.html" </w:instrText>
      </w:r>
      <w:r>
        <w:rPr>
          <w:rFonts w:hint="eastAsia" w:ascii="宋体" w:hAnsi="宋体" w:eastAsia="宋体" w:cs="宋体"/>
          <w:snapToGrid/>
          <w:color w:val="000000"/>
          <w:kern w:val="2"/>
          <w:sz w:val="24"/>
          <w:szCs w:val="24"/>
          <w:lang w:eastAsia="zh-CN"/>
        </w:rPr>
        <w:fldChar w:fldCharType="separate"/>
      </w:r>
      <w:r>
        <w:rPr>
          <w:rFonts w:hint="eastAsia" w:ascii="宋体" w:hAnsi="宋体" w:eastAsia="宋体" w:cs="宋体"/>
          <w:snapToGrid/>
          <w:color w:val="000000"/>
          <w:kern w:val="2"/>
          <w:sz w:val="24"/>
          <w:szCs w:val="24"/>
          <w:lang w:eastAsia="zh-CN"/>
        </w:rPr>
        <w:t>http://www.gsxt.gov.cn/index.html</w:t>
      </w:r>
      <w:r>
        <w:rPr>
          <w:rFonts w:hint="eastAsia" w:ascii="宋体" w:hAnsi="宋体" w:eastAsia="宋体" w:cs="宋体"/>
          <w:snapToGrid/>
          <w:color w:val="000000"/>
          <w:kern w:val="2"/>
          <w:sz w:val="24"/>
          <w:szCs w:val="24"/>
          <w:lang w:eastAsia="zh-CN"/>
        </w:rPr>
        <w:fldChar w:fldCharType="end"/>
      </w:r>
      <w:r>
        <w:rPr>
          <w:rFonts w:hint="eastAsia" w:ascii="宋体" w:hAnsi="宋体" w:eastAsia="宋体" w:cs="宋体"/>
          <w:snapToGrid/>
          <w:color w:val="000000"/>
          <w:kern w:val="2"/>
          <w:sz w:val="24"/>
          <w:szCs w:val="24"/>
          <w:lang w:eastAsia="zh-CN"/>
        </w:rPr>
        <w:t>） 严重违法失信企业名单（黑名单）、不得列入信用中国</w:t>
      </w:r>
    </w:p>
    <w:p w14:paraId="4A4DD68B">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w:t>
      </w:r>
      <w:r>
        <w:rPr>
          <w:rFonts w:hint="eastAsia" w:ascii="宋体" w:hAnsi="宋体" w:eastAsia="宋体" w:cs="宋体"/>
          <w:snapToGrid/>
          <w:color w:val="000000"/>
          <w:kern w:val="2"/>
          <w:sz w:val="24"/>
          <w:szCs w:val="24"/>
          <w:lang w:eastAsia="zh-CN"/>
        </w:rPr>
        <w:fldChar w:fldCharType="begin"/>
      </w:r>
      <w:r>
        <w:rPr>
          <w:rFonts w:hint="eastAsia" w:ascii="宋体" w:hAnsi="宋体" w:eastAsia="宋体" w:cs="宋体"/>
          <w:snapToGrid/>
          <w:color w:val="000000"/>
          <w:kern w:val="2"/>
          <w:sz w:val="24"/>
          <w:szCs w:val="24"/>
          <w:lang w:eastAsia="zh-CN"/>
        </w:rPr>
        <w:instrText xml:space="preserve"> HYPERLINK "http://www.creditchina.gov.cn/" </w:instrText>
      </w:r>
      <w:r>
        <w:rPr>
          <w:rFonts w:hint="eastAsia" w:ascii="宋体" w:hAnsi="宋体" w:eastAsia="宋体" w:cs="宋体"/>
          <w:snapToGrid/>
          <w:color w:val="000000"/>
          <w:kern w:val="2"/>
          <w:sz w:val="24"/>
          <w:szCs w:val="24"/>
          <w:lang w:eastAsia="zh-CN"/>
        </w:rPr>
        <w:fldChar w:fldCharType="separate"/>
      </w:r>
      <w:r>
        <w:rPr>
          <w:rFonts w:hint="eastAsia" w:ascii="宋体" w:hAnsi="宋体" w:eastAsia="宋体" w:cs="宋体"/>
          <w:snapToGrid/>
          <w:color w:val="000000"/>
          <w:kern w:val="2"/>
          <w:sz w:val="24"/>
          <w:szCs w:val="24"/>
          <w:lang w:eastAsia="zh-CN"/>
        </w:rPr>
        <w:t>http://www.creditchina.gov.cn/</w:t>
      </w:r>
      <w:r>
        <w:rPr>
          <w:rFonts w:hint="eastAsia" w:ascii="宋体" w:hAnsi="宋体" w:eastAsia="宋体" w:cs="宋体"/>
          <w:snapToGrid/>
          <w:color w:val="000000"/>
          <w:kern w:val="2"/>
          <w:sz w:val="24"/>
          <w:szCs w:val="24"/>
          <w:lang w:eastAsia="zh-CN"/>
        </w:rPr>
        <w:fldChar w:fldCharType="end"/>
      </w:r>
      <w:r>
        <w:rPr>
          <w:rFonts w:hint="eastAsia" w:ascii="宋体" w:hAnsi="宋体" w:eastAsia="宋体" w:cs="宋体"/>
          <w:snapToGrid/>
          <w:color w:val="000000"/>
          <w:kern w:val="2"/>
          <w:sz w:val="24"/>
          <w:szCs w:val="24"/>
          <w:lang w:eastAsia="zh-CN"/>
        </w:rPr>
        <w:t>）失信惩戒名单、不得列入中国执行信息公开网 （</w:t>
      </w:r>
      <w:r>
        <w:rPr>
          <w:rFonts w:hint="eastAsia" w:ascii="宋体" w:hAnsi="宋体" w:eastAsia="宋体" w:cs="宋体"/>
          <w:snapToGrid/>
          <w:color w:val="000000"/>
          <w:kern w:val="2"/>
          <w:sz w:val="24"/>
          <w:szCs w:val="24"/>
          <w:lang w:eastAsia="zh-CN"/>
        </w:rPr>
        <w:fldChar w:fldCharType="begin"/>
      </w:r>
      <w:r>
        <w:rPr>
          <w:rFonts w:hint="eastAsia" w:ascii="宋体" w:hAnsi="宋体" w:eastAsia="宋体" w:cs="宋体"/>
          <w:snapToGrid/>
          <w:color w:val="000000"/>
          <w:kern w:val="2"/>
          <w:sz w:val="24"/>
          <w:szCs w:val="24"/>
          <w:lang w:eastAsia="zh-CN"/>
        </w:rPr>
        <w:instrText xml:space="preserve"> HYPERLINK "http://zxgk.court.gov.cn/shixin/" </w:instrText>
      </w:r>
      <w:r>
        <w:rPr>
          <w:rFonts w:hint="eastAsia" w:ascii="宋体" w:hAnsi="宋体" w:eastAsia="宋体" w:cs="宋体"/>
          <w:snapToGrid/>
          <w:color w:val="000000"/>
          <w:kern w:val="2"/>
          <w:sz w:val="24"/>
          <w:szCs w:val="24"/>
          <w:lang w:eastAsia="zh-CN"/>
        </w:rPr>
        <w:fldChar w:fldCharType="separate"/>
      </w:r>
      <w:r>
        <w:rPr>
          <w:rFonts w:hint="eastAsia" w:ascii="宋体" w:hAnsi="宋体" w:eastAsia="宋体" w:cs="宋体"/>
          <w:snapToGrid/>
          <w:color w:val="000000"/>
          <w:kern w:val="2"/>
          <w:sz w:val="24"/>
          <w:szCs w:val="24"/>
          <w:lang w:eastAsia="zh-CN"/>
        </w:rPr>
        <w:t>http://zxgk.court.gov.cn/shixin/</w:t>
      </w:r>
      <w:r>
        <w:rPr>
          <w:rFonts w:hint="eastAsia" w:ascii="宋体" w:hAnsi="宋体" w:eastAsia="宋体" w:cs="宋体"/>
          <w:snapToGrid/>
          <w:color w:val="000000"/>
          <w:kern w:val="2"/>
          <w:sz w:val="24"/>
          <w:szCs w:val="24"/>
          <w:lang w:eastAsia="zh-CN"/>
        </w:rPr>
        <w:fldChar w:fldCharType="end"/>
      </w:r>
      <w:r>
        <w:rPr>
          <w:rFonts w:hint="eastAsia" w:ascii="宋体" w:hAnsi="宋体" w:eastAsia="宋体" w:cs="宋体"/>
          <w:snapToGrid/>
          <w:color w:val="000000"/>
          <w:kern w:val="2"/>
          <w:sz w:val="24"/>
          <w:szCs w:val="24"/>
          <w:lang w:eastAsia="zh-CN"/>
        </w:rPr>
        <w:t>）失信被执行人名单（被执行人包括投标人、法定代表人）。（提供以上三个网站四项内容查询结果截图）；未列入《延长石油集 团失信交易商名单》。</w:t>
      </w:r>
    </w:p>
    <w:p w14:paraId="3126C808">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5.业绩要求：提供近三年类似工程业绩不少于</w:t>
      </w:r>
      <w:r>
        <w:rPr>
          <w:rFonts w:hint="eastAsia" w:ascii="宋体" w:hAnsi="宋体" w:eastAsia="宋体" w:cs="宋体"/>
          <w:snapToGrid/>
          <w:color w:val="000000"/>
          <w:kern w:val="2"/>
          <w:sz w:val="24"/>
          <w:szCs w:val="24"/>
          <w:lang w:val="en-US" w:eastAsia="zh-CN"/>
        </w:rPr>
        <w:t>3</w:t>
      </w:r>
      <w:r>
        <w:rPr>
          <w:rFonts w:hint="eastAsia" w:ascii="宋体" w:hAnsi="宋体" w:eastAsia="宋体" w:cs="宋体"/>
          <w:snapToGrid/>
          <w:color w:val="000000"/>
          <w:kern w:val="2"/>
          <w:sz w:val="24"/>
          <w:szCs w:val="24"/>
          <w:lang w:eastAsia="zh-CN"/>
        </w:rPr>
        <w:t>个。</w:t>
      </w:r>
    </w:p>
    <w:p w14:paraId="733AEE8D">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6.其他要求：施工现场专职安全生产管理人员具有安全生产考核合格证或安全员 证书；近三年无重大质量、安全事故；</w:t>
      </w:r>
    </w:p>
    <w:p w14:paraId="39223504">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六、报价编制要求</w:t>
      </w:r>
    </w:p>
    <w:p w14:paraId="43279871">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1、编制依据：</w:t>
      </w:r>
    </w:p>
    <w:p w14:paraId="4330B8E6">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1.1 组价应依据自身施工实力和市场情况确定的工程报价价格。但各报价人的计 价均须有依据，对于粗制滥造、高估冒算、扰乱投标秩序的报价，招标人有权取消其 报价资格。</w:t>
      </w:r>
    </w:p>
    <w:p w14:paraId="12C2EFB3">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1.2 设计文件（图纸及其说明）。</w:t>
      </w:r>
    </w:p>
    <w:p w14:paraId="40011718">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1.3 正常的施工组织及施工方法、施工规范和验收规范。</w:t>
      </w:r>
    </w:p>
    <w:p w14:paraId="0DE90ADD">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1.4 凡涉及报价的，报价人均应在报价中计列；如报价书中未列出，则认为已经</w:t>
      </w:r>
    </w:p>
    <w:p w14:paraId="06D859A0">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综合考虑在其它项目中，不再调整。</w:t>
      </w:r>
    </w:p>
    <w:p w14:paraId="64A4AB7D">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2、其他事项</w:t>
      </w:r>
    </w:p>
    <w:p w14:paraId="4AE92BB2">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2.1 报价人应充分考虑本工程的实际，依据设计施工图、答疑纪要、澄清和修改 通知，根据企业自身情况、施工经验、现场环境以及谈价文件的要求，进行自主报价。</w:t>
      </w:r>
    </w:p>
    <w:p w14:paraId="1A4CF73F">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2.2 报价人的投标报价，应是完成本工程范围及工期、质量的全部要求的工程内 容。</w:t>
      </w:r>
    </w:p>
    <w:p w14:paraId="48349728">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2.3 投标报价均包括但不限于人工费、材料费、机械费、管理费、利润、保险费、 规费、税金、安全和文明施工措施、技术措施费、风险费、政策文件规定的各项费用 和支出，以及报价人在报价前明示或暗示的所有风险、责任和义务。报价人在投标报</w:t>
      </w:r>
    </w:p>
    <w:p w14:paraId="2167F28D">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价时应考虑以下因素：人工费、材料费、机械费社会价格浮动因素，工程所在地的交 通运输条件、施工环境和地方不良势力的影响，停水、停电及外部因素或征迁协调， 设变更等造成停窝工的损失。</w:t>
      </w:r>
    </w:p>
    <w:p w14:paraId="09005B8F">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2.4 凡因投标人对图纸、设计文件阅读疏忽或误解，或因对施工现场、施工环境、 市场行情等了解不清而造成的后果和风险，均由报价人承担。</w:t>
      </w:r>
    </w:p>
    <w:p w14:paraId="1A2A0C0F">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2.5 报价人报价前应到现场踏勘以充分了现场实际情况后再进行报价，任何因忽 视或误解工地情况而导致的索赔、价款调整或工期延长申请将不被批准。报价人踏勘 现场发现的与工程计价有关的任何因素均应考虑在投标报价中。</w:t>
      </w:r>
    </w:p>
    <w:p w14:paraId="2EE8D3E2">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2.6 工程施工的协调外部环境等不可预见问题的处理，如施工场地所在地村组强 行要求分包工程、供应地材等，由报价人负责，要求报价人现场踏勘调研、评估，所 需相关费用一并进入报价。</w:t>
      </w:r>
    </w:p>
    <w:p w14:paraId="51113671">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2.7 在合同履行期间，不论发生何种状况，报价人均不得以任何借口提出增减合 同价款的要求。</w:t>
      </w:r>
    </w:p>
    <w:p w14:paraId="4EB3BC77">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2.8 报价人应综合考虑各种因素进行报价，凡在报价中未列明的，将视为优惠， 认为报价人自行放弃该部分费用，结算时不进行调整。</w:t>
      </w:r>
    </w:p>
    <w:p w14:paraId="65BBE911">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2.9 报价实行固定综合单价，报价单位充分考虑各种风险，单价一次包死，不予 调整。具体工程量按照最终确定单价及现场确认工程量据实结算。</w:t>
      </w:r>
    </w:p>
    <w:p w14:paraId="23D8FCDD">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2.10 提供 3%增值税专用发票。</w:t>
      </w:r>
    </w:p>
    <w:p w14:paraId="3ACCD296">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2.11 报价人报价包含甲供材料保管费。甲供材料由乙方限额领料，对乙方超领部</w:t>
      </w:r>
    </w:p>
    <w:p w14:paraId="2B2A38D9">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分，甲方将在乙方结算中扣除。</w:t>
      </w:r>
    </w:p>
    <w:p w14:paraId="6ADD6FA4">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2.12 报价人须保证人员组织达到甲方及业主的施工进度要求并在报价中综合考 虑抢工及窝工等发生的费及风险费用。</w:t>
      </w:r>
    </w:p>
    <w:p w14:paraId="1DF3A168">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七、工程质量、安全、环境保护目标</w:t>
      </w:r>
    </w:p>
    <w:p w14:paraId="1FD86528">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1、工程质量目标：合格</w:t>
      </w:r>
    </w:p>
    <w:p w14:paraId="086563A7">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2、安全生产、环境保护目标：</w:t>
      </w:r>
    </w:p>
    <w:p w14:paraId="528A05B4">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2.1 不发生生产安全事故和火灾事故；</w:t>
      </w:r>
    </w:p>
    <w:p w14:paraId="3237C023">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2.2 杜绝人身伤亡事故；</w:t>
      </w:r>
    </w:p>
    <w:p w14:paraId="04724E7C">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2.3 杜绝机械设备事故；</w:t>
      </w:r>
    </w:p>
    <w:p w14:paraId="70D32088">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2.4 不发生交通责任事故；</w:t>
      </w:r>
    </w:p>
    <w:p w14:paraId="51AC37CF">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2.5 不发生违法犯罪及违反治安管理条例的行为；</w:t>
      </w:r>
    </w:p>
    <w:p w14:paraId="2EB96035">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2.6 不发生环境污染事故；</w:t>
      </w:r>
    </w:p>
    <w:p w14:paraId="34250A35">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2.7 不发生食物中毒事故；</w:t>
      </w:r>
    </w:p>
    <w:p w14:paraId="3D462FB2">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2.8 搞好现场管理，达到文明施工要求。</w:t>
      </w:r>
    </w:p>
    <w:p w14:paraId="1B3312D3">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八、递交报价资料及时间</w:t>
      </w:r>
    </w:p>
    <w:p w14:paraId="5CEBC799">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（一）谈判响应文件组成：</w:t>
      </w:r>
    </w:p>
    <w:p w14:paraId="24297B1F">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1、谈判响应函；</w:t>
      </w:r>
    </w:p>
    <w:p w14:paraId="33AB7FC2">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2、法定代表人授权委托书；</w:t>
      </w:r>
    </w:p>
    <w:p w14:paraId="6ECBB815">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3、报价单；</w:t>
      </w:r>
    </w:p>
    <w:p w14:paraId="79CBB6A4">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4、资质证明文件；</w:t>
      </w:r>
    </w:p>
    <w:p w14:paraId="22711071">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5、类似工程业绩证明资料；</w:t>
      </w:r>
    </w:p>
    <w:p w14:paraId="08723115">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6、信用证明资料；</w:t>
      </w:r>
    </w:p>
    <w:p w14:paraId="186B894D">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7、特种作业人员职业资格证、操作证（IC 卡）资料；</w:t>
      </w:r>
    </w:p>
    <w:p w14:paraId="3A33ACC5">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8、人员资历证明资料；</w:t>
      </w:r>
    </w:p>
    <w:p w14:paraId="66CEBB91">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9、对响应文件及合同条款的承诺和补充；</w:t>
      </w:r>
    </w:p>
    <w:p w14:paraId="1F5C8FB6">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10、竞争性谈判回执；</w:t>
      </w:r>
    </w:p>
    <w:p w14:paraId="1B1FB61A">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（二）、报价文件份数及其他要求：</w:t>
      </w:r>
    </w:p>
    <w:p w14:paraId="6FE4876D">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1、一套正本、两套副本、报价清单电子版，报价文件每页均应均加盖报价单位 印章。由委托代理人签字或盖章的在报价文件中须同时提交报价文件签署授权委托 书。</w:t>
      </w:r>
    </w:p>
    <w:p w14:paraId="40134E68">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2、除报价单位对错误处需修改外，全套报价文件应无涂改或行间插字和增删。 如有修改，修改处应由报价单位加盖报价单位的印章或由报价文件签字人签（章）。</w:t>
      </w:r>
    </w:p>
    <w:p w14:paraId="485F9E7E">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3、密封要求：封套上应载明投标人名称、投标人地址、项目名称、投标文件在 2024 年</w:t>
      </w:r>
      <w:r>
        <w:rPr>
          <w:rFonts w:hint="eastAsia" w:ascii="宋体" w:hAnsi="宋体" w:eastAsia="宋体" w:cs="宋体"/>
          <w:snapToGrid/>
          <w:color w:val="000000"/>
          <w:kern w:val="2"/>
          <w:sz w:val="24"/>
          <w:szCs w:val="24"/>
          <w:lang w:val="en-US" w:eastAsia="zh-CN"/>
        </w:rPr>
        <w:t xml:space="preserve">10 </w:t>
      </w:r>
      <w:r>
        <w:rPr>
          <w:rFonts w:hint="eastAsia" w:ascii="宋体" w:hAnsi="宋体" w:eastAsia="宋体" w:cs="宋体"/>
          <w:snapToGrid/>
          <w:color w:val="000000"/>
          <w:kern w:val="2"/>
          <w:sz w:val="24"/>
          <w:szCs w:val="24"/>
          <w:lang w:eastAsia="zh-CN"/>
        </w:rPr>
        <w:t xml:space="preserve">月 </w:t>
      </w:r>
      <w:r>
        <w:rPr>
          <w:rFonts w:hint="eastAsia" w:ascii="宋体" w:hAnsi="宋体" w:eastAsia="宋体" w:cs="宋体"/>
          <w:snapToGrid/>
          <w:color w:val="000000"/>
          <w:kern w:val="2"/>
          <w:sz w:val="24"/>
          <w:szCs w:val="24"/>
          <w:lang w:val="en-US" w:eastAsia="zh-CN"/>
        </w:rPr>
        <w:t>23</w:t>
      </w:r>
      <w:r>
        <w:rPr>
          <w:rFonts w:hint="eastAsia" w:ascii="宋体" w:hAnsi="宋体" w:eastAsia="宋体" w:cs="宋体"/>
          <w:snapToGrid/>
          <w:color w:val="000000"/>
          <w:kern w:val="2"/>
          <w:sz w:val="24"/>
          <w:szCs w:val="24"/>
          <w:lang w:eastAsia="zh-CN"/>
        </w:rPr>
        <w:t xml:space="preserve"> 日 15:30 前不得开启。</w:t>
      </w:r>
    </w:p>
    <w:p w14:paraId="6ED5771F">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 xml:space="preserve">4、报价文件递交资料时间：暂定于 2024 年 </w:t>
      </w:r>
      <w:r>
        <w:rPr>
          <w:rFonts w:hint="eastAsia" w:ascii="宋体" w:hAnsi="宋体" w:eastAsia="宋体" w:cs="宋体"/>
          <w:snapToGrid/>
          <w:color w:val="000000"/>
          <w:kern w:val="2"/>
          <w:sz w:val="24"/>
          <w:szCs w:val="24"/>
          <w:lang w:val="en-US" w:eastAsia="zh-CN"/>
        </w:rPr>
        <w:t>10</w:t>
      </w:r>
      <w:r>
        <w:rPr>
          <w:rFonts w:hint="eastAsia" w:ascii="宋体" w:hAnsi="宋体" w:eastAsia="宋体" w:cs="宋体"/>
          <w:snapToGrid/>
          <w:color w:val="000000"/>
          <w:kern w:val="2"/>
          <w:sz w:val="24"/>
          <w:szCs w:val="24"/>
          <w:lang w:eastAsia="zh-CN"/>
        </w:rPr>
        <w:t xml:space="preserve"> 月 </w:t>
      </w:r>
      <w:r>
        <w:rPr>
          <w:rFonts w:hint="eastAsia" w:ascii="宋体" w:hAnsi="宋体" w:eastAsia="宋体" w:cs="宋体"/>
          <w:snapToGrid/>
          <w:color w:val="000000"/>
          <w:kern w:val="2"/>
          <w:sz w:val="24"/>
          <w:szCs w:val="24"/>
          <w:lang w:val="en-US" w:eastAsia="zh-CN"/>
        </w:rPr>
        <w:t>23</w:t>
      </w:r>
      <w:r>
        <w:rPr>
          <w:rFonts w:hint="eastAsia" w:ascii="宋体" w:hAnsi="宋体" w:eastAsia="宋体" w:cs="宋体"/>
          <w:snapToGrid/>
          <w:color w:val="000000"/>
          <w:kern w:val="2"/>
          <w:sz w:val="24"/>
          <w:szCs w:val="24"/>
          <w:lang w:eastAsia="zh-CN"/>
        </w:rPr>
        <w:t xml:space="preserve"> 日 15:30 具体时间以甲方通知为准，地点为西安市高陵区中钢大道陕西燃气集团工程有限公司。逾期送达的或者 未送达指定地点的报价文件，招标人不予受理。</w:t>
      </w:r>
    </w:p>
    <w:p w14:paraId="24722FA5">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（三）联系方式</w:t>
      </w:r>
    </w:p>
    <w:p w14:paraId="4304623F">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 xml:space="preserve">联系地址：西安市高陵区中钢大道陕西燃气集团工程有限公司 </w:t>
      </w:r>
    </w:p>
    <w:p w14:paraId="49D30D43">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 xml:space="preserve">项目经理： </w:t>
      </w:r>
      <w:r>
        <w:rPr>
          <w:rFonts w:hint="eastAsia" w:ascii="宋体" w:hAnsi="宋体" w:eastAsia="宋体" w:cs="宋体"/>
          <w:snapToGrid/>
          <w:color w:val="000000"/>
          <w:kern w:val="2"/>
          <w:sz w:val="24"/>
          <w:szCs w:val="24"/>
          <w:lang w:val="en-US" w:eastAsia="zh-CN"/>
        </w:rPr>
        <w:t>付绍平</w:t>
      </w:r>
      <w:r>
        <w:rPr>
          <w:rFonts w:hint="eastAsia" w:ascii="宋体" w:hAnsi="宋体" w:eastAsia="宋体" w:cs="宋体"/>
          <w:snapToGrid/>
          <w:color w:val="000000"/>
          <w:kern w:val="2"/>
          <w:sz w:val="24"/>
          <w:szCs w:val="24"/>
          <w:lang w:eastAsia="zh-CN"/>
        </w:rPr>
        <w:t xml:space="preserve">  联系电话：18695219901</w:t>
      </w:r>
    </w:p>
    <w:p w14:paraId="03A3CBC6">
      <w:pPr>
        <w:spacing w:before="210" w:line="220" w:lineRule="auto"/>
        <w:ind w:left="524"/>
        <w:rPr>
          <w:rFonts w:ascii="宋体" w:hAnsi="宋体" w:eastAsia="宋体" w:cs="宋体"/>
          <w:sz w:val="24"/>
          <w:szCs w:val="24"/>
        </w:rPr>
      </w:pPr>
      <w:r>
        <w:rPr>
          <w:rFonts w:ascii="宋体" w:hAnsi="宋体" w:eastAsia="宋体" w:cs="宋体"/>
          <w:b/>
          <w:bCs/>
          <w:spacing w:val="-2"/>
          <w:sz w:val="20"/>
          <w:szCs w:val="20"/>
        </w:rPr>
        <w:t>九</w:t>
      </w:r>
      <w:r>
        <w:rPr>
          <w:rFonts w:ascii="宋体" w:hAnsi="宋体" w:eastAsia="宋体" w:cs="宋体"/>
          <w:b/>
          <w:bCs/>
          <w:spacing w:val="-2"/>
          <w:sz w:val="24"/>
          <w:szCs w:val="24"/>
        </w:rPr>
        <w:t>、评审方法</w:t>
      </w:r>
    </w:p>
    <w:p w14:paraId="73BD2FDE">
      <w:pPr>
        <w:spacing w:line="35" w:lineRule="exact"/>
      </w:pPr>
    </w:p>
    <w:tbl>
      <w:tblPr>
        <w:tblStyle w:val="9"/>
        <w:tblW w:w="91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26"/>
        <w:gridCol w:w="6797"/>
      </w:tblGrid>
      <w:tr w14:paraId="24F523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2226" w:type="dxa"/>
            <w:vAlign w:val="top"/>
          </w:tcPr>
          <w:p w14:paraId="674985E2">
            <w:pPr>
              <w:pStyle w:val="10"/>
              <w:spacing w:before="146" w:line="228" w:lineRule="auto"/>
              <w:ind w:left="801"/>
            </w:pPr>
            <w:r>
              <w:rPr>
                <w:b/>
                <w:bCs/>
                <w:spacing w:val="6"/>
              </w:rPr>
              <w:t>评审因素</w:t>
            </w:r>
          </w:p>
        </w:tc>
        <w:tc>
          <w:tcPr>
            <w:tcW w:w="6797" w:type="dxa"/>
            <w:vAlign w:val="top"/>
          </w:tcPr>
          <w:p w14:paraId="261E7F11">
            <w:pPr>
              <w:pStyle w:val="10"/>
              <w:spacing w:before="147" w:line="228" w:lineRule="auto"/>
              <w:ind w:left="2979"/>
            </w:pPr>
            <w:r>
              <w:rPr>
                <w:b/>
                <w:bCs/>
                <w:spacing w:val="6"/>
              </w:rPr>
              <w:t>评审标准</w:t>
            </w:r>
          </w:p>
        </w:tc>
      </w:tr>
      <w:tr w14:paraId="042EA8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9023" w:type="dxa"/>
            <w:gridSpan w:val="2"/>
            <w:vAlign w:val="top"/>
          </w:tcPr>
          <w:p w14:paraId="09E43887">
            <w:pPr>
              <w:pStyle w:val="10"/>
              <w:spacing w:before="143" w:line="228" w:lineRule="auto"/>
              <w:ind w:left="3883"/>
            </w:pPr>
            <w:r>
              <w:rPr>
                <w:b/>
                <w:bCs/>
                <w:spacing w:val="7"/>
              </w:rPr>
              <w:t>初步评审标准</w:t>
            </w:r>
          </w:p>
        </w:tc>
      </w:tr>
      <w:tr w14:paraId="2B804B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4" w:hRule="atLeast"/>
        </w:trPr>
        <w:tc>
          <w:tcPr>
            <w:tcW w:w="2226" w:type="dxa"/>
            <w:vAlign w:val="top"/>
          </w:tcPr>
          <w:p w14:paraId="687098FA">
            <w:pPr>
              <w:spacing w:line="343" w:lineRule="auto"/>
              <w:rPr>
                <w:rFonts w:ascii="Arial"/>
                <w:sz w:val="21"/>
              </w:rPr>
            </w:pPr>
          </w:p>
          <w:p w14:paraId="6D7DF0AC">
            <w:pPr>
              <w:pStyle w:val="10"/>
              <w:spacing w:before="65" w:line="228" w:lineRule="auto"/>
              <w:ind w:left="487"/>
            </w:pPr>
            <w:r>
              <w:rPr>
                <w:spacing w:val="8"/>
              </w:rPr>
              <w:t>初步评审标准</w:t>
            </w:r>
          </w:p>
          <w:p w14:paraId="431BFE47">
            <w:pPr>
              <w:spacing w:line="324" w:lineRule="auto"/>
              <w:rPr>
                <w:rFonts w:ascii="Arial"/>
                <w:sz w:val="21"/>
              </w:rPr>
            </w:pPr>
          </w:p>
          <w:p w14:paraId="24F764D5">
            <w:pPr>
              <w:pStyle w:val="10"/>
              <w:spacing w:before="65" w:line="228" w:lineRule="auto"/>
              <w:ind w:left="157"/>
            </w:pPr>
            <w:r>
              <w:rPr>
                <w:spacing w:val="4"/>
              </w:rPr>
              <w:t>(此项不符合要求将取</w:t>
            </w:r>
          </w:p>
          <w:p w14:paraId="7CA8D24E">
            <w:pPr>
              <w:pStyle w:val="10"/>
              <w:spacing w:before="113" w:line="228" w:lineRule="auto"/>
              <w:ind w:left="756"/>
            </w:pPr>
            <w:r>
              <w:rPr>
                <w:spacing w:val="5"/>
              </w:rPr>
              <w:t>消资格)</w:t>
            </w:r>
          </w:p>
        </w:tc>
        <w:tc>
          <w:tcPr>
            <w:tcW w:w="6797" w:type="dxa"/>
            <w:vAlign w:val="top"/>
          </w:tcPr>
          <w:p w14:paraId="0E0E981E">
            <w:pPr>
              <w:pStyle w:val="10"/>
              <w:spacing w:before="141" w:line="228" w:lineRule="auto"/>
              <w:ind w:left="137"/>
            </w:pPr>
            <w:r>
              <w:rPr>
                <w:spacing w:val="7"/>
              </w:rPr>
              <w:t>1.相关证件名称、地址等信息真实、一致。</w:t>
            </w:r>
          </w:p>
          <w:p w14:paraId="278547B9">
            <w:pPr>
              <w:pStyle w:val="10"/>
              <w:spacing w:before="153" w:line="228" w:lineRule="auto"/>
              <w:ind w:left="124"/>
            </w:pPr>
            <w:r>
              <w:rPr>
                <w:spacing w:val="8"/>
              </w:rPr>
              <w:t>2.投标人在“</w:t>
            </w:r>
            <w:r>
              <w:rPr>
                <w:spacing w:val="-57"/>
              </w:rPr>
              <w:t xml:space="preserve"> </w:t>
            </w:r>
            <w:r>
              <w:rPr>
                <w:spacing w:val="8"/>
              </w:rPr>
              <w:t>国家企业信用信息公示系统</w:t>
            </w:r>
            <w:r>
              <w:rPr>
                <w:spacing w:val="-70"/>
              </w:rPr>
              <w:t xml:space="preserve"> </w:t>
            </w:r>
            <w:r>
              <w:rPr>
                <w:spacing w:val="8"/>
              </w:rPr>
              <w:t>”网站、“信用中国</w:t>
            </w:r>
            <w:r>
              <w:rPr>
                <w:spacing w:val="-70"/>
              </w:rPr>
              <w:t xml:space="preserve"> </w:t>
            </w:r>
            <w:r>
              <w:rPr>
                <w:spacing w:val="8"/>
              </w:rPr>
              <w:t>”网站未</w:t>
            </w:r>
          </w:p>
          <w:p w14:paraId="66196C4E">
            <w:pPr>
              <w:pStyle w:val="10"/>
              <w:spacing w:before="152" w:line="354" w:lineRule="auto"/>
              <w:ind w:left="125" w:right="2198" w:hanging="107"/>
            </w:pPr>
            <w:r>
              <w:rPr>
                <w:spacing w:val="8"/>
              </w:rPr>
              <w:t>被列为失信被执行人（提供查询结果网页截</w:t>
            </w:r>
            <w:r>
              <w:rPr>
                <w:spacing w:val="7"/>
              </w:rPr>
              <w:t>图）。</w:t>
            </w:r>
            <w:r>
              <w:t xml:space="preserve"> </w:t>
            </w:r>
            <w:r>
              <w:rPr>
                <w:spacing w:val="6"/>
              </w:rPr>
              <w:t>3.业绩真实有效。</w:t>
            </w:r>
          </w:p>
          <w:p w14:paraId="65BBFD4C">
            <w:pPr>
              <w:pStyle w:val="10"/>
              <w:spacing w:before="1" w:line="225" w:lineRule="auto"/>
              <w:ind w:left="111"/>
            </w:pPr>
            <w:r>
              <w:rPr>
                <w:spacing w:val="9"/>
              </w:rPr>
              <w:t>4.报价文件内容不全，字迹模糊，难以辨认，或未按照规定填写。</w:t>
            </w:r>
          </w:p>
        </w:tc>
      </w:tr>
      <w:tr w14:paraId="45A541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9" w:hRule="atLeast"/>
        </w:trPr>
        <w:tc>
          <w:tcPr>
            <w:tcW w:w="2226" w:type="dxa"/>
            <w:vAlign w:val="top"/>
          </w:tcPr>
          <w:p w14:paraId="30D63811">
            <w:pPr>
              <w:pStyle w:val="10"/>
              <w:spacing w:before="159" w:line="300" w:lineRule="auto"/>
              <w:ind w:left="577" w:right="483" w:hanging="87"/>
            </w:pPr>
            <w:r>
              <w:rPr>
                <w:spacing w:val="7"/>
              </w:rPr>
              <w:t>详细评审标准</w:t>
            </w:r>
            <w:r>
              <w:rPr>
                <w:spacing w:val="4"/>
              </w:rPr>
              <w:t xml:space="preserve"> </w:t>
            </w:r>
            <w:r>
              <w:rPr>
                <w:spacing w:val="1"/>
              </w:rPr>
              <w:t>(总分100分)</w:t>
            </w:r>
          </w:p>
        </w:tc>
        <w:tc>
          <w:tcPr>
            <w:tcW w:w="6797" w:type="dxa"/>
            <w:vAlign w:val="top"/>
          </w:tcPr>
          <w:p w14:paraId="058FDF2B">
            <w:pPr>
              <w:spacing w:line="272" w:lineRule="auto"/>
              <w:rPr>
                <w:rFonts w:ascii="Arial"/>
                <w:sz w:val="21"/>
              </w:rPr>
            </w:pPr>
          </w:p>
          <w:p w14:paraId="12A77909">
            <w:pPr>
              <w:pStyle w:val="10"/>
              <w:spacing w:before="65" w:line="226" w:lineRule="auto"/>
              <w:ind w:right="12"/>
              <w:jc w:val="right"/>
            </w:pPr>
            <w:r>
              <w:rPr>
                <w:spacing w:val="6"/>
              </w:rPr>
              <w:t>总评价分=技术分×30%+ 商务分×70% ，按四舍五入原则保留</w:t>
            </w:r>
            <w:r>
              <w:rPr>
                <w:spacing w:val="-24"/>
              </w:rPr>
              <w:t xml:space="preserve"> </w:t>
            </w:r>
            <w:r>
              <w:rPr>
                <w:spacing w:val="6"/>
              </w:rPr>
              <w:t>2</w:t>
            </w:r>
            <w:r>
              <w:rPr>
                <w:spacing w:val="-38"/>
              </w:rPr>
              <w:t xml:space="preserve"> </w:t>
            </w:r>
            <w:r>
              <w:rPr>
                <w:spacing w:val="6"/>
              </w:rPr>
              <w:t>位小数。</w:t>
            </w:r>
          </w:p>
        </w:tc>
      </w:tr>
    </w:tbl>
    <w:p w14:paraId="0EC78772">
      <w:pPr>
        <w:spacing w:before="172" w:line="219" w:lineRule="auto"/>
        <w:ind w:left="3787"/>
        <w:rPr>
          <w:rFonts w:ascii="宋体" w:hAnsi="宋体" w:eastAsia="宋体" w:cs="宋体"/>
          <w:sz w:val="28"/>
          <w:szCs w:val="28"/>
        </w:rPr>
      </w:pPr>
      <w:r>
        <w:rPr>
          <w:rFonts w:ascii="宋体" w:hAnsi="宋体" w:eastAsia="宋体" w:cs="宋体"/>
          <w:b/>
          <w:bCs/>
          <w:spacing w:val="-4"/>
          <w:sz w:val="28"/>
          <w:szCs w:val="28"/>
        </w:rPr>
        <w:t>报价评分细则</w:t>
      </w:r>
    </w:p>
    <w:p w14:paraId="1E8A3265">
      <w:pPr>
        <w:spacing w:line="120" w:lineRule="exact"/>
      </w:pPr>
    </w:p>
    <w:tbl>
      <w:tblPr>
        <w:tblStyle w:val="9"/>
        <w:tblW w:w="92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0"/>
        <w:gridCol w:w="483"/>
        <w:gridCol w:w="996"/>
        <w:gridCol w:w="709"/>
        <w:gridCol w:w="6522"/>
      </w:tblGrid>
      <w:tr w14:paraId="27FFF1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530" w:type="dxa"/>
            <w:textDirection w:val="tbRlV"/>
            <w:vAlign w:val="top"/>
          </w:tcPr>
          <w:p w14:paraId="3B755EAF">
            <w:pPr>
              <w:pStyle w:val="10"/>
              <w:spacing w:before="158" w:line="216" w:lineRule="auto"/>
              <w:ind w:left="56"/>
            </w:pPr>
            <w:r>
              <w:rPr>
                <w:b/>
                <w:bCs/>
                <w:spacing w:val="5"/>
              </w:rPr>
              <w:t>类</w:t>
            </w:r>
            <w:r>
              <w:rPr>
                <w:spacing w:val="5"/>
              </w:rPr>
              <w:t xml:space="preserve"> </w:t>
            </w:r>
            <w:r>
              <w:rPr>
                <w:b/>
                <w:bCs/>
                <w:spacing w:val="5"/>
              </w:rPr>
              <w:t>别</w:t>
            </w:r>
          </w:p>
        </w:tc>
        <w:tc>
          <w:tcPr>
            <w:tcW w:w="483" w:type="dxa"/>
            <w:textDirection w:val="tbRlV"/>
            <w:vAlign w:val="top"/>
          </w:tcPr>
          <w:p w14:paraId="7082BE91">
            <w:pPr>
              <w:pStyle w:val="10"/>
              <w:spacing w:before="138" w:line="214" w:lineRule="auto"/>
              <w:ind w:left="56"/>
            </w:pPr>
            <w:r>
              <w:rPr>
                <w:b/>
                <w:bCs/>
                <w:spacing w:val="5"/>
              </w:rPr>
              <w:t>总</w:t>
            </w:r>
            <w:r>
              <w:rPr>
                <w:spacing w:val="5"/>
              </w:rPr>
              <w:t xml:space="preserve"> </w:t>
            </w:r>
            <w:r>
              <w:rPr>
                <w:b/>
                <w:bCs/>
                <w:spacing w:val="5"/>
              </w:rPr>
              <w:t>分</w:t>
            </w:r>
          </w:p>
        </w:tc>
        <w:tc>
          <w:tcPr>
            <w:tcW w:w="996" w:type="dxa"/>
            <w:vAlign w:val="top"/>
          </w:tcPr>
          <w:p w14:paraId="1D839F18">
            <w:pPr>
              <w:pStyle w:val="10"/>
              <w:spacing w:before="56" w:line="261" w:lineRule="auto"/>
              <w:ind w:left="317" w:right="287" w:hanging="26"/>
            </w:pPr>
            <w:r>
              <w:rPr>
                <w:b/>
                <w:bCs/>
                <w:spacing w:val="4"/>
              </w:rPr>
              <w:t>评审</w:t>
            </w:r>
            <w:r>
              <w:t xml:space="preserve"> </w:t>
            </w:r>
            <w:r>
              <w:rPr>
                <w:b/>
                <w:bCs/>
                <w:spacing w:val="-9"/>
              </w:rPr>
              <w:t>内容</w:t>
            </w:r>
          </w:p>
        </w:tc>
        <w:tc>
          <w:tcPr>
            <w:tcW w:w="709" w:type="dxa"/>
            <w:vAlign w:val="top"/>
          </w:tcPr>
          <w:p w14:paraId="293111A8">
            <w:pPr>
              <w:pStyle w:val="10"/>
              <w:spacing w:before="212" w:line="228" w:lineRule="auto"/>
              <w:ind w:left="153"/>
            </w:pPr>
            <w:r>
              <w:rPr>
                <w:b/>
                <w:bCs/>
                <w:spacing w:val="1"/>
              </w:rPr>
              <w:t>总分</w:t>
            </w:r>
          </w:p>
        </w:tc>
        <w:tc>
          <w:tcPr>
            <w:tcW w:w="6522" w:type="dxa"/>
            <w:vAlign w:val="top"/>
          </w:tcPr>
          <w:p w14:paraId="75259B83">
            <w:pPr>
              <w:pStyle w:val="10"/>
              <w:spacing w:before="212" w:line="228" w:lineRule="auto"/>
              <w:ind w:left="2526"/>
            </w:pPr>
            <w:r>
              <w:rPr>
                <w:b/>
                <w:bCs/>
                <w:spacing w:val="-3"/>
              </w:rPr>
              <w:t>评</w:t>
            </w:r>
            <w:r>
              <w:rPr>
                <w:spacing w:val="12"/>
              </w:rPr>
              <w:t xml:space="preserve">  </w:t>
            </w:r>
            <w:r>
              <w:rPr>
                <w:b/>
                <w:bCs/>
                <w:spacing w:val="-3"/>
              </w:rPr>
              <w:t>分</w:t>
            </w:r>
            <w:r>
              <w:rPr>
                <w:spacing w:val="11"/>
              </w:rPr>
              <w:t xml:space="preserve">  </w:t>
            </w:r>
            <w:r>
              <w:rPr>
                <w:b/>
                <w:bCs/>
                <w:spacing w:val="-3"/>
              </w:rPr>
              <w:t>标</w:t>
            </w:r>
            <w:r>
              <w:rPr>
                <w:spacing w:val="10"/>
              </w:rPr>
              <w:t xml:space="preserve">  </w:t>
            </w:r>
            <w:r>
              <w:rPr>
                <w:b/>
                <w:bCs/>
                <w:spacing w:val="-3"/>
              </w:rPr>
              <w:t>准</w:t>
            </w:r>
          </w:p>
        </w:tc>
      </w:tr>
      <w:tr w14:paraId="1A08CF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92" w:hRule="atLeast"/>
        </w:trPr>
        <w:tc>
          <w:tcPr>
            <w:tcW w:w="530" w:type="dxa"/>
            <w:textDirection w:val="tbRlV"/>
            <w:vAlign w:val="top"/>
          </w:tcPr>
          <w:p w14:paraId="5B8C5F87">
            <w:pPr>
              <w:pStyle w:val="10"/>
              <w:spacing w:before="159" w:line="214" w:lineRule="auto"/>
              <w:ind w:left="504"/>
            </w:pPr>
            <w:r>
              <w:rPr>
                <w:spacing w:val="8"/>
              </w:rPr>
              <w:t>商</w:t>
            </w:r>
            <w:r>
              <w:rPr>
                <w:spacing w:val="94"/>
              </w:rPr>
              <w:t xml:space="preserve"> </w:t>
            </w:r>
            <w:r>
              <w:rPr>
                <w:spacing w:val="8"/>
              </w:rPr>
              <w:t>务</w:t>
            </w:r>
            <w:r>
              <w:rPr>
                <w:spacing w:val="89"/>
              </w:rPr>
              <w:t xml:space="preserve"> </w:t>
            </w:r>
            <w:r>
              <w:rPr>
                <w:spacing w:val="8"/>
              </w:rPr>
              <w:t>部</w:t>
            </w:r>
            <w:r>
              <w:rPr>
                <w:spacing w:val="92"/>
              </w:rPr>
              <w:t xml:space="preserve"> </w:t>
            </w:r>
            <w:r>
              <w:rPr>
                <w:spacing w:val="8"/>
              </w:rPr>
              <w:t>分</w:t>
            </w:r>
          </w:p>
        </w:tc>
        <w:tc>
          <w:tcPr>
            <w:tcW w:w="483" w:type="dxa"/>
            <w:vAlign w:val="top"/>
          </w:tcPr>
          <w:p w14:paraId="0469AD46">
            <w:pPr>
              <w:spacing w:line="288" w:lineRule="auto"/>
              <w:rPr>
                <w:rFonts w:ascii="Arial"/>
                <w:sz w:val="21"/>
              </w:rPr>
            </w:pPr>
          </w:p>
          <w:p w14:paraId="44136C12">
            <w:pPr>
              <w:spacing w:line="289" w:lineRule="auto"/>
              <w:rPr>
                <w:rFonts w:ascii="Arial"/>
                <w:sz w:val="21"/>
              </w:rPr>
            </w:pPr>
          </w:p>
          <w:p w14:paraId="01203087">
            <w:pPr>
              <w:spacing w:line="289" w:lineRule="auto"/>
              <w:rPr>
                <w:rFonts w:ascii="Arial"/>
                <w:sz w:val="21"/>
              </w:rPr>
            </w:pPr>
          </w:p>
          <w:p w14:paraId="5F811F86">
            <w:pPr>
              <w:pStyle w:val="10"/>
              <w:spacing w:before="65" w:line="390" w:lineRule="auto"/>
              <w:ind w:left="141" w:right="81" w:hanging="37"/>
            </w:pPr>
            <w:r>
              <w:rPr>
                <w:spacing w:val="-3"/>
              </w:rPr>
              <w:t>100</w:t>
            </w:r>
            <w:r>
              <w:t xml:space="preserve"> 分</w:t>
            </w:r>
          </w:p>
        </w:tc>
        <w:tc>
          <w:tcPr>
            <w:tcW w:w="996" w:type="dxa"/>
            <w:vAlign w:val="top"/>
          </w:tcPr>
          <w:p w14:paraId="10FCBE5C">
            <w:pPr>
              <w:spacing w:line="253" w:lineRule="auto"/>
              <w:rPr>
                <w:rFonts w:ascii="Arial"/>
                <w:sz w:val="21"/>
              </w:rPr>
            </w:pPr>
          </w:p>
          <w:p w14:paraId="4DB3441C">
            <w:pPr>
              <w:spacing w:line="253" w:lineRule="auto"/>
              <w:rPr>
                <w:rFonts w:ascii="Arial"/>
                <w:sz w:val="21"/>
              </w:rPr>
            </w:pPr>
          </w:p>
          <w:p w14:paraId="2F085649">
            <w:pPr>
              <w:spacing w:line="254" w:lineRule="auto"/>
              <w:rPr>
                <w:rFonts w:ascii="Arial"/>
                <w:sz w:val="21"/>
              </w:rPr>
            </w:pPr>
          </w:p>
          <w:p w14:paraId="7A3B9719">
            <w:pPr>
              <w:spacing w:line="254" w:lineRule="auto"/>
              <w:rPr>
                <w:rFonts w:ascii="Arial"/>
                <w:sz w:val="21"/>
              </w:rPr>
            </w:pPr>
          </w:p>
          <w:p w14:paraId="4A8F4B07">
            <w:pPr>
              <w:pStyle w:val="10"/>
              <w:spacing w:before="65" w:line="226" w:lineRule="auto"/>
              <w:ind w:left="83"/>
            </w:pPr>
            <w:r>
              <w:rPr>
                <w:spacing w:val="6"/>
              </w:rPr>
              <w:t>工程报价</w:t>
            </w:r>
          </w:p>
        </w:tc>
        <w:tc>
          <w:tcPr>
            <w:tcW w:w="709" w:type="dxa"/>
            <w:vAlign w:val="top"/>
          </w:tcPr>
          <w:p w14:paraId="12C53A54">
            <w:pPr>
              <w:spacing w:line="282" w:lineRule="auto"/>
              <w:rPr>
                <w:rFonts w:ascii="Arial"/>
                <w:sz w:val="21"/>
              </w:rPr>
            </w:pPr>
          </w:p>
          <w:p w14:paraId="52D7F82C">
            <w:pPr>
              <w:spacing w:line="282" w:lineRule="auto"/>
              <w:rPr>
                <w:rFonts w:ascii="Arial"/>
                <w:sz w:val="21"/>
              </w:rPr>
            </w:pPr>
          </w:p>
          <w:p w14:paraId="70E629D9">
            <w:pPr>
              <w:spacing w:line="283" w:lineRule="auto"/>
              <w:rPr>
                <w:rFonts w:ascii="Arial"/>
                <w:sz w:val="21"/>
              </w:rPr>
            </w:pPr>
          </w:p>
          <w:p w14:paraId="21FF51F7">
            <w:pPr>
              <w:pStyle w:val="10"/>
              <w:spacing w:before="65" w:line="390" w:lineRule="auto"/>
              <w:ind w:left="255" w:right="195" w:hanging="39"/>
            </w:pPr>
            <w:r>
              <w:rPr>
                <w:spacing w:val="-3"/>
              </w:rPr>
              <w:t>100</w:t>
            </w:r>
            <w:r>
              <w:t xml:space="preserve"> 分</w:t>
            </w:r>
          </w:p>
        </w:tc>
        <w:tc>
          <w:tcPr>
            <w:tcW w:w="6522" w:type="dxa"/>
            <w:vAlign w:val="top"/>
          </w:tcPr>
          <w:p w14:paraId="7D328BEE">
            <w:pPr>
              <w:pStyle w:val="10"/>
              <w:spacing w:before="286" w:line="226" w:lineRule="auto"/>
              <w:ind w:left="138"/>
            </w:pPr>
            <w:r>
              <w:rPr>
                <w:spacing w:val="8"/>
              </w:rPr>
              <w:t>1.经初审合格的投标响应文件，其报价为有效投标报价。</w:t>
            </w:r>
          </w:p>
          <w:p w14:paraId="4A697EA4">
            <w:pPr>
              <w:pStyle w:val="10"/>
              <w:spacing w:before="152" w:line="355" w:lineRule="auto"/>
              <w:ind w:left="126" w:right="139" w:hanging="1"/>
            </w:pPr>
            <w:r>
              <w:rPr>
                <w:spacing w:val="8"/>
              </w:rPr>
              <w:t>2.满足实质性要求并且完全响应报价要求的最低二次报价为基准价。</w:t>
            </w:r>
            <w:r>
              <w:rPr>
                <w:spacing w:val="3"/>
              </w:rPr>
              <w:t xml:space="preserve"> </w:t>
            </w:r>
            <w:r>
              <w:rPr>
                <w:spacing w:val="6"/>
              </w:rPr>
              <w:t>3.报价得分：二次报价高于基准价：每高于基准价</w:t>
            </w:r>
            <w:r>
              <w:rPr>
                <w:spacing w:val="-15"/>
              </w:rPr>
              <w:t xml:space="preserve"> </w:t>
            </w:r>
            <w:r>
              <w:rPr>
                <w:spacing w:val="6"/>
              </w:rPr>
              <w:t>1%，扣</w:t>
            </w:r>
            <w:r>
              <w:rPr>
                <w:spacing w:val="-22"/>
              </w:rPr>
              <w:t xml:space="preserve"> </w:t>
            </w:r>
            <w:r>
              <w:rPr>
                <w:spacing w:val="6"/>
              </w:rPr>
              <w:t>1</w:t>
            </w:r>
            <w:r>
              <w:rPr>
                <w:spacing w:val="-35"/>
              </w:rPr>
              <w:t xml:space="preserve"> </w:t>
            </w:r>
            <w:r>
              <w:rPr>
                <w:spacing w:val="6"/>
              </w:rPr>
              <w:t>分；</w:t>
            </w:r>
          </w:p>
          <w:p w14:paraId="5ABE29E6">
            <w:pPr>
              <w:pStyle w:val="10"/>
              <w:spacing w:before="33" w:line="226" w:lineRule="auto"/>
              <w:ind w:left="122"/>
            </w:pPr>
            <w:r>
              <w:rPr>
                <w:spacing w:val="8"/>
              </w:rPr>
              <w:t>4.报价不完整的，不进入评标标准价的计算，本</w:t>
            </w:r>
            <w:r>
              <w:rPr>
                <w:spacing w:val="7"/>
              </w:rPr>
              <w:t>项得</w:t>
            </w:r>
            <w:r>
              <w:rPr>
                <w:spacing w:val="-35"/>
              </w:rPr>
              <w:t xml:space="preserve"> </w:t>
            </w:r>
            <w:r>
              <w:rPr>
                <w:spacing w:val="7"/>
              </w:rPr>
              <w:t>0</w:t>
            </w:r>
            <w:r>
              <w:rPr>
                <w:spacing w:val="-36"/>
              </w:rPr>
              <w:t xml:space="preserve"> </w:t>
            </w:r>
            <w:r>
              <w:rPr>
                <w:spacing w:val="7"/>
              </w:rPr>
              <w:t>分。</w:t>
            </w:r>
          </w:p>
          <w:p w14:paraId="489407B3">
            <w:pPr>
              <w:pStyle w:val="10"/>
              <w:spacing w:before="153" w:line="226" w:lineRule="auto"/>
              <w:ind w:left="127"/>
            </w:pPr>
            <w:r>
              <w:rPr>
                <w:spacing w:val="9"/>
              </w:rPr>
              <w:t>5.经评委一致认定，投标最终总报价低于成本价，其响</w:t>
            </w:r>
            <w:r>
              <w:rPr>
                <w:spacing w:val="8"/>
              </w:rPr>
              <w:t>应将被拒绝。</w:t>
            </w:r>
          </w:p>
        </w:tc>
      </w:tr>
    </w:tbl>
    <w:p w14:paraId="0980B25A">
      <w:pPr>
        <w:spacing w:before="172" w:line="220" w:lineRule="auto"/>
        <w:rPr>
          <w:rFonts w:ascii="宋体" w:hAnsi="宋体" w:eastAsia="宋体" w:cs="宋体"/>
          <w:b/>
          <w:bCs/>
          <w:spacing w:val="-4"/>
          <w:sz w:val="28"/>
          <w:szCs w:val="28"/>
        </w:rPr>
      </w:pPr>
    </w:p>
    <w:p w14:paraId="7BD1B179">
      <w:pPr>
        <w:spacing w:before="172" w:line="220" w:lineRule="auto"/>
        <w:ind w:left="3651"/>
        <w:rPr>
          <w:rFonts w:ascii="宋体" w:hAnsi="宋体" w:eastAsia="宋体" w:cs="宋体"/>
          <w:b/>
          <w:bCs/>
          <w:spacing w:val="-4"/>
          <w:sz w:val="28"/>
          <w:szCs w:val="28"/>
        </w:rPr>
      </w:pPr>
    </w:p>
    <w:p w14:paraId="5BC997B7">
      <w:pPr>
        <w:spacing w:before="172" w:line="220" w:lineRule="auto"/>
        <w:ind w:left="3651"/>
        <w:rPr>
          <w:rFonts w:ascii="宋体" w:hAnsi="宋体" w:eastAsia="宋体" w:cs="宋体"/>
          <w:sz w:val="28"/>
          <w:szCs w:val="28"/>
        </w:rPr>
      </w:pPr>
      <w:r>
        <w:rPr>
          <w:rFonts w:ascii="宋体" w:hAnsi="宋体" w:eastAsia="宋体" w:cs="宋体"/>
          <w:b/>
          <w:bCs/>
          <w:spacing w:val="-4"/>
          <w:sz w:val="28"/>
          <w:szCs w:val="28"/>
        </w:rPr>
        <w:t>技术标评分细则</w:t>
      </w:r>
    </w:p>
    <w:p w14:paraId="3673C6D4">
      <w:pPr>
        <w:spacing w:line="117" w:lineRule="exact"/>
      </w:pPr>
    </w:p>
    <w:tbl>
      <w:tblPr>
        <w:tblStyle w:val="9"/>
        <w:tblW w:w="9141" w:type="dxa"/>
        <w:tblInd w:w="5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1"/>
        <w:gridCol w:w="578"/>
        <w:gridCol w:w="1080"/>
        <w:gridCol w:w="688"/>
        <w:gridCol w:w="6334"/>
      </w:tblGrid>
      <w:tr w14:paraId="35BD1C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461" w:type="dxa"/>
            <w:textDirection w:val="tbRlV"/>
            <w:vAlign w:val="top"/>
          </w:tcPr>
          <w:p w14:paraId="31927D83">
            <w:pPr>
              <w:pStyle w:val="10"/>
              <w:spacing w:before="122" w:line="216" w:lineRule="auto"/>
              <w:ind w:left="56"/>
            </w:pPr>
            <w:r>
              <w:rPr>
                <w:b/>
                <w:bCs/>
                <w:spacing w:val="5"/>
              </w:rPr>
              <w:t>类</w:t>
            </w:r>
            <w:r>
              <w:rPr>
                <w:spacing w:val="5"/>
              </w:rPr>
              <w:t xml:space="preserve"> </w:t>
            </w:r>
            <w:r>
              <w:rPr>
                <w:b/>
                <w:bCs/>
                <w:spacing w:val="5"/>
              </w:rPr>
              <w:t>别</w:t>
            </w:r>
          </w:p>
        </w:tc>
        <w:tc>
          <w:tcPr>
            <w:tcW w:w="578" w:type="dxa"/>
            <w:textDirection w:val="tbRlV"/>
            <w:vAlign w:val="top"/>
          </w:tcPr>
          <w:p w14:paraId="3755A119">
            <w:pPr>
              <w:pStyle w:val="10"/>
              <w:spacing w:before="185" w:line="214" w:lineRule="auto"/>
              <w:ind w:left="56"/>
            </w:pPr>
            <w:r>
              <w:rPr>
                <w:b/>
                <w:bCs/>
                <w:spacing w:val="5"/>
              </w:rPr>
              <w:t>总</w:t>
            </w:r>
            <w:r>
              <w:rPr>
                <w:spacing w:val="5"/>
              </w:rPr>
              <w:t xml:space="preserve"> </w:t>
            </w:r>
            <w:r>
              <w:rPr>
                <w:b/>
                <w:bCs/>
                <w:spacing w:val="5"/>
              </w:rPr>
              <w:t>分</w:t>
            </w:r>
          </w:p>
        </w:tc>
        <w:tc>
          <w:tcPr>
            <w:tcW w:w="1080" w:type="dxa"/>
            <w:vAlign w:val="top"/>
          </w:tcPr>
          <w:p w14:paraId="6F96F29D">
            <w:pPr>
              <w:pStyle w:val="10"/>
              <w:spacing w:before="57" w:line="261" w:lineRule="auto"/>
              <w:ind w:left="358" w:right="329" w:hanging="26"/>
            </w:pPr>
            <w:r>
              <w:rPr>
                <w:b/>
                <w:bCs/>
                <w:spacing w:val="4"/>
              </w:rPr>
              <w:t>评审</w:t>
            </w:r>
            <w:r>
              <w:t xml:space="preserve"> </w:t>
            </w:r>
            <w:r>
              <w:rPr>
                <w:b/>
                <w:bCs/>
                <w:spacing w:val="-9"/>
              </w:rPr>
              <w:t>内容</w:t>
            </w:r>
          </w:p>
        </w:tc>
        <w:tc>
          <w:tcPr>
            <w:tcW w:w="688" w:type="dxa"/>
            <w:vAlign w:val="top"/>
          </w:tcPr>
          <w:p w14:paraId="272A0E71">
            <w:pPr>
              <w:pStyle w:val="10"/>
              <w:spacing w:before="57" w:line="261" w:lineRule="auto"/>
              <w:ind w:left="138" w:right="134" w:hanging="1"/>
            </w:pPr>
            <w:r>
              <w:rPr>
                <w:b/>
                <w:bCs/>
                <w:spacing w:val="3"/>
              </w:rPr>
              <w:t>标准</w:t>
            </w:r>
            <w:r>
              <w:t xml:space="preserve"> </w:t>
            </w:r>
            <w:r>
              <w:rPr>
                <w:b/>
                <w:bCs/>
                <w:spacing w:val="2"/>
              </w:rPr>
              <w:t>分值</w:t>
            </w:r>
          </w:p>
        </w:tc>
        <w:tc>
          <w:tcPr>
            <w:tcW w:w="6334" w:type="dxa"/>
            <w:vAlign w:val="top"/>
          </w:tcPr>
          <w:p w14:paraId="58204071">
            <w:pPr>
              <w:pStyle w:val="10"/>
              <w:spacing w:before="212" w:line="228" w:lineRule="auto"/>
              <w:ind w:left="2431"/>
            </w:pPr>
            <w:r>
              <w:rPr>
                <w:b/>
                <w:bCs/>
                <w:spacing w:val="-3"/>
              </w:rPr>
              <w:t>评</w:t>
            </w:r>
            <w:r>
              <w:rPr>
                <w:spacing w:val="13"/>
              </w:rPr>
              <w:t xml:space="preserve">  </w:t>
            </w:r>
            <w:r>
              <w:rPr>
                <w:b/>
                <w:bCs/>
                <w:spacing w:val="-3"/>
              </w:rPr>
              <w:t>分</w:t>
            </w:r>
            <w:r>
              <w:rPr>
                <w:spacing w:val="11"/>
              </w:rPr>
              <w:t xml:space="preserve">  </w:t>
            </w:r>
            <w:r>
              <w:rPr>
                <w:b/>
                <w:bCs/>
                <w:spacing w:val="-3"/>
              </w:rPr>
              <w:t>标</w:t>
            </w:r>
            <w:r>
              <w:rPr>
                <w:spacing w:val="10"/>
              </w:rPr>
              <w:t xml:space="preserve">  </w:t>
            </w:r>
            <w:r>
              <w:rPr>
                <w:b/>
                <w:bCs/>
                <w:spacing w:val="-3"/>
              </w:rPr>
              <w:t>准</w:t>
            </w:r>
          </w:p>
        </w:tc>
      </w:tr>
      <w:tr w14:paraId="574675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1" w:hRule="atLeast"/>
        </w:trPr>
        <w:tc>
          <w:tcPr>
            <w:tcW w:w="461" w:type="dxa"/>
            <w:vMerge w:val="restart"/>
            <w:tcBorders>
              <w:bottom w:val="nil"/>
            </w:tcBorders>
            <w:textDirection w:val="tbRlV"/>
            <w:vAlign w:val="top"/>
          </w:tcPr>
          <w:p w14:paraId="6B0DC960">
            <w:pPr>
              <w:pStyle w:val="10"/>
              <w:spacing w:before="123" w:line="215" w:lineRule="auto"/>
              <w:ind w:left="1998"/>
            </w:pPr>
            <w:r>
              <w:rPr>
                <w:spacing w:val="8"/>
              </w:rPr>
              <w:t>技</w:t>
            </w:r>
            <w:r>
              <w:rPr>
                <w:spacing w:val="91"/>
              </w:rPr>
              <w:t xml:space="preserve"> </w:t>
            </w:r>
            <w:r>
              <w:rPr>
                <w:spacing w:val="8"/>
              </w:rPr>
              <w:t>术</w:t>
            </w:r>
            <w:r>
              <w:rPr>
                <w:spacing w:val="92"/>
              </w:rPr>
              <w:t xml:space="preserve"> </w:t>
            </w:r>
            <w:r>
              <w:rPr>
                <w:spacing w:val="8"/>
              </w:rPr>
              <w:t>部</w:t>
            </w:r>
            <w:r>
              <w:rPr>
                <w:spacing w:val="92"/>
              </w:rPr>
              <w:t xml:space="preserve"> </w:t>
            </w:r>
            <w:r>
              <w:rPr>
                <w:spacing w:val="8"/>
              </w:rPr>
              <w:t>分</w:t>
            </w:r>
          </w:p>
        </w:tc>
        <w:tc>
          <w:tcPr>
            <w:tcW w:w="578" w:type="dxa"/>
            <w:vMerge w:val="restart"/>
            <w:tcBorders>
              <w:bottom w:val="nil"/>
            </w:tcBorders>
            <w:vAlign w:val="top"/>
          </w:tcPr>
          <w:p w14:paraId="02B58897">
            <w:pPr>
              <w:spacing w:line="260" w:lineRule="auto"/>
              <w:rPr>
                <w:rFonts w:ascii="Arial"/>
                <w:sz w:val="21"/>
              </w:rPr>
            </w:pPr>
          </w:p>
          <w:p w14:paraId="366514BC">
            <w:pPr>
              <w:spacing w:line="261" w:lineRule="auto"/>
              <w:rPr>
                <w:rFonts w:ascii="Arial"/>
                <w:sz w:val="21"/>
              </w:rPr>
            </w:pPr>
          </w:p>
          <w:p w14:paraId="70FC81AA">
            <w:pPr>
              <w:spacing w:line="261" w:lineRule="auto"/>
              <w:rPr>
                <w:rFonts w:ascii="Arial"/>
                <w:sz w:val="21"/>
              </w:rPr>
            </w:pPr>
          </w:p>
          <w:p w14:paraId="30CE888C">
            <w:pPr>
              <w:spacing w:line="261" w:lineRule="auto"/>
              <w:rPr>
                <w:rFonts w:ascii="Arial"/>
                <w:sz w:val="21"/>
              </w:rPr>
            </w:pPr>
          </w:p>
          <w:p w14:paraId="2EB248D6">
            <w:pPr>
              <w:spacing w:line="261" w:lineRule="auto"/>
              <w:rPr>
                <w:rFonts w:ascii="Arial"/>
                <w:sz w:val="21"/>
              </w:rPr>
            </w:pPr>
          </w:p>
          <w:p w14:paraId="6343B650">
            <w:pPr>
              <w:spacing w:line="261" w:lineRule="auto"/>
              <w:rPr>
                <w:rFonts w:ascii="Arial"/>
                <w:sz w:val="21"/>
              </w:rPr>
            </w:pPr>
          </w:p>
          <w:p w14:paraId="4CCE7CBD">
            <w:pPr>
              <w:spacing w:line="261" w:lineRule="auto"/>
              <w:rPr>
                <w:rFonts w:ascii="Arial"/>
                <w:sz w:val="21"/>
              </w:rPr>
            </w:pPr>
          </w:p>
          <w:p w14:paraId="32CE7AE9">
            <w:pPr>
              <w:spacing w:line="261" w:lineRule="auto"/>
              <w:rPr>
                <w:rFonts w:ascii="Arial"/>
                <w:sz w:val="21"/>
              </w:rPr>
            </w:pPr>
          </w:p>
          <w:p w14:paraId="30AF4940">
            <w:pPr>
              <w:spacing w:line="261" w:lineRule="auto"/>
              <w:rPr>
                <w:rFonts w:ascii="Arial"/>
                <w:sz w:val="21"/>
              </w:rPr>
            </w:pPr>
          </w:p>
          <w:p w14:paraId="5D73E4FB">
            <w:pPr>
              <w:pStyle w:val="10"/>
              <w:spacing w:before="65" w:line="393" w:lineRule="auto"/>
              <w:ind w:left="188" w:right="131" w:hanging="39"/>
            </w:pPr>
            <w:r>
              <w:rPr>
                <w:spacing w:val="-3"/>
              </w:rPr>
              <w:t>100</w:t>
            </w:r>
            <w:r>
              <w:t xml:space="preserve"> 分</w:t>
            </w:r>
          </w:p>
        </w:tc>
        <w:tc>
          <w:tcPr>
            <w:tcW w:w="1080" w:type="dxa"/>
            <w:vAlign w:val="top"/>
          </w:tcPr>
          <w:p w14:paraId="4E110802">
            <w:pPr>
              <w:spacing w:line="471" w:lineRule="auto"/>
              <w:rPr>
                <w:rFonts w:ascii="Arial"/>
                <w:sz w:val="21"/>
              </w:rPr>
            </w:pPr>
          </w:p>
          <w:p w14:paraId="1D39A542">
            <w:pPr>
              <w:pStyle w:val="10"/>
              <w:spacing w:before="65" w:line="274" w:lineRule="auto"/>
              <w:ind w:left="334" w:right="120" w:hanging="210"/>
            </w:pPr>
            <w:r>
              <w:rPr>
                <w:spacing w:val="7"/>
              </w:rPr>
              <w:t>特种作业</w:t>
            </w:r>
            <w:r>
              <w:t xml:space="preserve"> </w:t>
            </w:r>
            <w:r>
              <w:rPr>
                <w:spacing w:val="3"/>
              </w:rPr>
              <w:t>人员</w:t>
            </w:r>
          </w:p>
        </w:tc>
        <w:tc>
          <w:tcPr>
            <w:tcW w:w="688" w:type="dxa"/>
            <w:vAlign w:val="top"/>
          </w:tcPr>
          <w:p w14:paraId="05CA70F7">
            <w:pPr>
              <w:spacing w:line="313" w:lineRule="auto"/>
              <w:rPr>
                <w:rFonts w:ascii="Arial"/>
                <w:sz w:val="21"/>
              </w:rPr>
            </w:pPr>
          </w:p>
          <w:p w14:paraId="24F7E5B7">
            <w:pPr>
              <w:spacing w:line="313" w:lineRule="auto"/>
              <w:rPr>
                <w:rFonts w:ascii="Arial"/>
                <w:sz w:val="21"/>
              </w:rPr>
            </w:pPr>
          </w:p>
          <w:p w14:paraId="4AD9139E">
            <w:pPr>
              <w:pStyle w:val="10"/>
              <w:spacing w:before="65" w:line="228" w:lineRule="auto"/>
              <w:ind w:left="115"/>
            </w:pPr>
            <w:r>
              <w:rPr>
                <w:spacing w:val="-1"/>
              </w:rPr>
              <w:t>20</w:t>
            </w:r>
            <w:r>
              <w:rPr>
                <w:spacing w:val="-37"/>
              </w:rPr>
              <w:t xml:space="preserve"> </w:t>
            </w:r>
            <w:r>
              <w:rPr>
                <w:spacing w:val="-1"/>
              </w:rPr>
              <w:t>分</w:t>
            </w:r>
          </w:p>
        </w:tc>
        <w:tc>
          <w:tcPr>
            <w:tcW w:w="6334" w:type="dxa"/>
            <w:vAlign w:val="top"/>
          </w:tcPr>
          <w:p w14:paraId="00C6866C">
            <w:pPr>
              <w:spacing w:line="474" w:lineRule="auto"/>
              <w:rPr>
                <w:rFonts w:ascii="Arial"/>
                <w:sz w:val="21"/>
              </w:rPr>
            </w:pPr>
          </w:p>
          <w:p w14:paraId="57A8D094">
            <w:pPr>
              <w:pStyle w:val="10"/>
              <w:spacing w:before="65" w:line="355" w:lineRule="auto"/>
              <w:ind w:left="112" w:right="110" w:firstLine="16"/>
            </w:pPr>
            <w:r>
              <w:rPr>
                <w:rFonts w:hint="eastAsia"/>
                <w:color w:val="auto"/>
                <w:spacing w:val="8"/>
                <w:highlight w:val="none"/>
              </w:rPr>
              <w:t>1.提供真实有效的特种作业人员职业资格证（焊工证，电工证）、操作证（IC 卡）资料及相关证明文件等。 (0-20 分，特种作业人员配备不少于5个，每少一人扣4分)</w:t>
            </w:r>
            <w:bookmarkStart w:id="0" w:name="_GoBack"/>
            <w:bookmarkEnd w:id="0"/>
          </w:p>
        </w:tc>
      </w:tr>
      <w:tr w14:paraId="4688B8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461" w:type="dxa"/>
            <w:vMerge w:val="continue"/>
            <w:tcBorders>
              <w:top w:val="nil"/>
              <w:bottom w:val="nil"/>
            </w:tcBorders>
            <w:textDirection w:val="tbRlV"/>
            <w:vAlign w:val="top"/>
          </w:tcPr>
          <w:p w14:paraId="394BC7F5">
            <w:pPr>
              <w:rPr>
                <w:rFonts w:ascii="Arial"/>
                <w:sz w:val="21"/>
              </w:rPr>
            </w:pPr>
          </w:p>
        </w:tc>
        <w:tc>
          <w:tcPr>
            <w:tcW w:w="578" w:type="dxa"/>
            <w:vMerge w:val="continue"/>
            <w:tcBorders>
              <w:top w:val="nil"/>
              <w:bottom w:val="nil"/>
            </w:tcBorders>
            <w:vAlign w:val="top"/>
          </w:tcPr>
          <w:p w14:paraId="59F8E794">
            <w:pPr>
              <w:rPr>
                <w:rFonts w:ascii="Arial"/>
                <w:sz w:val="21"/>
              </w:rPr>
            </w:pPr>
          </w:p>
        </w:tc>
        <w:tc>
          <w:tcPr>
            <w:tcW w:w="1080" w:type="dxa"/>
            <w:vAlign w:val="top"/>
          </w:tcPr>
          <w:p w14:paraId="0D1DFFD8">
            <w:pPr>
              <w:pStyle w:val="10"/>
              <w:spacing w:before="164" w:line="273" w:lineRule="auto"/>
              <w:ind w:left="227" w:right="120" w:hanging="99"/>
            </w:pPr>
            <w:r>
              <w:rPr>
                <w:spacing w:val="6"/>
              </w:rPr>
              <w:t>企业业绩</w:t>
            </w:r>
            <w:r>
              <w:rPr>
                <w:spacing w:val="1"/>
              </w:rPr>
              <w:t xml:space="preserve"> </w:t>
            </w:r>
            <w:r>
              <w:rPr>
                <w:spacing w:val="7"/>
              </w:rPr>
              <w:t>及实力</w:t>
            </w:r>
          </w:p>
        </w:tc>
        <w:tc>
          <w:tcPr>
            <w:tcW w:w="688" w:type="dxa"/>
            <w:vAlign w:val="top"/>
          </w:tcPr>
          <w:p w14:paraId="48190BCC">
            <w:pPr>
              <w:spacing w:line="253" w:lineRule="auto"/>
              <w:rPr>
                <w:rFonts w:ascii="Arial"/>
                <w:sz w:val="21"/>
              </w:rPr>
            </w:pPr>
          </w:p>
          <w:p w14:paraId="5AB55847">
            <w:pPr>
              <w:pStyle w:val="10"/>
              <w:spacing w:before="65" w:line="228" w:lineRule="auto"/>
              <w:ind w:left="116"/>
            </w:pPr>
            <w:r>
              <w:rPr>
                <w:spacing w:val="-1"/>
              </w:rPr>
              <w:t>30</w:t>
            </w:r>
            <w:r>
              <w:rPr>
                <w:spacing w:val="-38"/>
              </w:rPr>
              <w:t xml:space="preserve"> </w:t>
            </w:r>
            <w:r>
              <w:rPr>
                <w:spacing w:val="-1"/>
              </w:rPr>
              <w:t>分</w:t>
            </w:r>
          </w:p>
        </w:tc>
        <w:tc>
          <w:tcPr>
            <w:tcW w:w="6334" w:type="dxa"/>
            <w:vAlign w:val="top"/>
          </w:tcPr>
          <w:p w14:paraId="3940DB60">
            <w:pPr>
              <w:pStyle w:val="10"/>
              <w:spacing w:before="164" w:line="311" w:lineRule="auto"/>
              <w:ind w:left="113" w:right="82"/>
            </w:pPr>
            <w:r>
              <w:rPr>
                <w:spacing w:val="7"/>
              </w:rPr>
              <w:t>供应单位提供其近三年的同类业绩合同，提供三份得</w:t>
            </w:r>
            <w:r>
              <w:rPr>
                <w:spacing w:val="6"/>
              </w:rPr>
              <w:t>基本分</w:t>
            </w:r>
            <w:r>
              <w:rPr>
                <w:spacing w:val="-36"/>
              </w:rPr>
              <w:t xml:space="preserve"> </w:t>
            </w:r>
            <w:r>
              <w:rPr>
                <w:spacing w:val="6"/>
              </w:rPr>
              <w:t>20</w:t>
            </w:r>
            <w:r>
              <w:rPr>
                <w:spacing w:val="-36"/>
              </w:rPr>
              <w:t xml:space="preserve"> </w:t>
            </w:r>
            <w:r>
              <w:rPr>
                <w:spacing w:val="6"/>
              </w:rPr>
              <w:t>分，</w:t>
            </w:r>
            <w:r>
              <w:t xml:space="preserve"> </w:t>
            </w:r>
            <w:r>
              <w:rPr>
                <w:spacing w:val="5"/>
              </w:rPr>
              <w:t>每增加一份同类业绩合同加</w:t>
            </w:r>
            <w:r>
              <w:rPr>
                <w:spacing w:val="-22"/>
              </w:rPr>
              <w:t xml:space="preserve"> </w:t>
            </w:r>
            <w:r>
              <w:rPr>
                <w:spacing w:val="5"/>
              </w:rPr>
              <w:t>5</w:t>
            </w:r>
            <w:r>
              <w:rPr>
                <w:spacing w:val="-35"/>
              </w:rPr>
              <w:t xml:space="preserve"> </w:t>
            </w:r>
            <w:r>
              <w:rPr>
                <w:spacing w:val="5"/>
              </w:rPr>
              <w:t>分，最高加</w:t>
            </w:r>
            <w:r>
              <w:rPr>
                <w:spacing w:val="-24"/>
              </w:rPr>
              <w:t xml:space="preserve"> </w:t>
            </w:r>
            <w:r>
              <w:rPr>
                <w:spacing w:val="5"/>
              </w:rPr>
              <w:t>10</w:t>
            </w:r>
            <w:r>
              <w:rPr>
                <w:spacing w:val="-35"/>
              </w:rPr>
              <w:t xml:space="preserve"> </w:t>
            </w:r>
            <w:r>
              <w:rPr>
                <w:spacing w:val="5"/>
              </w:rPr>
              <w:t>分；</w:t>
            </w:r>
          </w:p>
        </w:tc>
      </w:tr>
      <w:tr w14:paraId="156878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3" w:hRule="atLeast"/>
        </w:trPr>
        <w:tc>
          <w:tcPr>
            <w:tcW w:w="461" w:type="dxa"/>
            <w:vMerge w:val="continue"/>
            <w:tcBorders>
              <w:top w:val="nil"/>
              <w:bottom w:val="nil"/>
            </w:tcBorders>
            <w:textDirection w:val="tbRlV"/>
            <w:vAlign w:val="top"/>
          </w:tcPr>
          <w:p w14:paraId="35B9BEF8">
            <w:pPr>
              <w:rPr>
                <w:rFonts w:ascii="Arial"/>
                <w:sz w:val="21"/>
              </w:rPr>
            </w:pPr>
          </w:p>
        </w:tc>
        <w:tc>
          <w:tcPr>
            <w:tcW w:w="578" w:type="dxa"/>
            <w:vMerge w:val="continue"/>
            <w:tcBorders>
              <w:top w:val="nil"/>
              <w:bottom w:val="nil"/>
            </w:tcBorders>
            <w:vAlign w:val="top"/>
          </w:tcPr>
          <w:p w14:paraId="5078900B">
            <w:pPr>
              <w:rPr>
                <w:rFonts w:ascii="Arial"/>
                <w:sz w:val="21"/>
              </w:rPr>
            </w:pPr>
          </w:p>
        </w:tc>
        <w:tc>
          <w:tcPr>
            <w:tcW w:w="1080" w:type="dxa"/>
            <w:vAlign w:val="top"/>
          </w:tcPr>
          <w:p w14:paraId="746107CC">
            <w:pPr>
              <w:spacing w:line="258" w:lineRule="auto"/>
              <w:rPr>
                <w:rFonts w:ascii="Arial"/>
                <w:sz w:val="21"/>
              </w:rPr>
            </w:pPr>
          </w:p>
          <w:p w14:paraId="432F5710">
            <w:pPr>
              <w:spacing w:line="258" w:lineRule="auto"/>
              <w:rPr>
                <w:rFonts w:ascii="Arial"/>
                <w:sz w:val="21"/>
              </w:rPr>
            </w:pPr>
          </w:p>
          <w:p w14:paraId="2DDEDF70">
            <w:pPr>
              <w:pStyle w:val="10"/>
              <w:spacing w:before="65" w:line="227" w:lineRule="auto"/>
              <w:ind w:left="124"/>
            </w:pPr>
            <w:r>
              <w:rPr>
                <w:spacing w:val="7"/>
              </w:rPr>
              <w:t>拟投入项</w:t>
            </w:r>
          </w:p>
          <w:p w14:paraId="6068C89E">
            <w:pPr>
              <w:pStyle w:val="10"/>
              <w:spacing w:before="65" w:line="231" w:lineRule="auto"/>
              <w:ind w:left="164"/>
            </w:pPr>
            <w:r>
              <w:rPr>
                <w:spacing w:val="-3"/>
              </w:rPr>
              <w:t>目的主要</w:t>
            </w:r>
          </w:p>
          <w:p w14:paraId="074974A8">
            <w:pPr>
              <w:pStyle w:val="10"/>
              <w:spacing w:before="62" w:line="229" w:lineRule="auto"/>
              <w:ind w:left="335"/>
            </w:pPr>
            <w:r>
              <w:rPr>
                <w:spacing w:val="3"/>
              </w:rPr>
              <w:t>人员</w:t>
            </w:r>
          </w:p>
        </w:tc>
        <w:tc>
          <w:tcPr>
            <w:tcW w:w="688" w:type="dxa"/>
            <w:vAlign w:val="top"/>
          </w:tcPr>
          <w:p w14:paraId="5E36022B">
            <w:pPr>
              <w:spacing w:line="275" w:lineRule="auto"/>
              <w:rPr>
                <w:rFonts w:ascii="Arial"/>
                <w:sz w:val="21"/>
              </w:rPr>
            </w:pPr>
          </w:p>
          <w:p w14:paraId="30197DEC">
            <w:pPr>
              <w:spacing w:line="276" w:lineRule="auto"/>
              <w:rPr>
                <w:rFonts w:ascii="Arial"/>
                <w:sz w:val="21"/>
              </w:rPr>
            </w:pPr>
          </w:p>
          <w:p w14:paraId="30A71554">
            <w:pPr>
              <w:spacing w:line="276" w:lineRule="auto"/>
              <w:rPr>
                <w:rFonts w:ascii="Arial"/>
                <w:sz w:val="21"/>
              </w:rPr>
            </w:pPr>
          </w:p>
          <w:p w14:paraId="7700DF1D">
            <w:pPr>
              <w:pStyle w:val="10"/>
              <w:spacing w:before="65" w:line="228" w:lineRule="auto"/>
              <w:ind w:left="116"/>
            </w:pPr>
            <w:r>
              <w:rPr>
                <w:spacing w:val="-1"/>
              </w:rPr>
              <w:t>30</w:t>
            </w:r>
            <w:r>
              <w:rPr>
                <w:spacing w:val="-38"/>
              </w:rPr>
              <w:t xml:space="preserve"> </w:t>
            </w:r>
            <w:r>
              <w:rPr>
                <w:spacing w:val="-1"/>
              </w:rPr>
              <w:t>分</w:t>
            </w:r>
          </w:p>
        </w:tc>
        <w:tc>
          <w:tcPr>
            <w:tcW w:w="6334" w:type="dxa"/>
            <w:vAlign w:val="top"/>
          </w:tcPr>
          <w:p w14:paraId="314C3ED1">
            <w:pPr>
              <w:pStyle w:val="10"/>
              <w:spacing w:before="145" w:line="341" w:lineRule="auto"/>
              <w:ind w:left="112" w:right="108" w:firstLine="2"/>
              <w:jc w:val="both"/>
            </w:pPr>
            <w:r>
              <w:rPr>
                <w:spacing w:val="10"/>
              </w:rPr>
              <w:t>主要关键人员资历及类似项目工程经验，提供相关证明文件，横向</w:t>
            </w:r>
            <w:r>
              <w:rPr>
                <w:spacing w:val="14"/>
              </w:rPr>
              <w:t xml:space="preserve"> </w:t>
            </w:r>
            <w:r>
              <w:rPr>
                <w:spacing w:val="3"/>
              </w:rPr>
              <w:t>对比各投标人，优得</w:t>
            </w:r>
            <w:r>
              <w:rPr>
                <w:spacing w:val="-21"/>
              </w:rPr>
              <w:t xml:space="preserve"> </w:t>
            </w:r>
            <w:r>
              <w:rPr>
                <w:spacing w:val="3"/>
              </w:rPr>
              <w:t>10-15</w:t>
            </w:r>
            <w:r>
              <w:rPr>
                <w:spacing w:val="-38"/>
              </w:rPr>
              <w:t xml:space="preserve"> </w:t>
            </w:r>
            <w:r>
              <w:rPr>
                <w:spacing w:val="3"/>
              </w:rPr>
              <w:t>分，良得</w:t>
            </w:r>
            <w:r>
              <w:rPr>
                <w:spacing w:val="-32"/>
              </w:rPr>
              <w:t xml:space="preserve"> </w:t>
            </w:r>
            <w:r>
              <w:rPr>
                <w:spacing w:val="3"/>
              </w:rPr>
              <w:t>5-9</w:t>
            </w:r>
            <w:r>
              <w:rPr>
                <w:spacing w:val="-38"/>
              </w:rPr>
              <w:t xml:space="preserve"> </w:t>
            </w:r>
            <w:r>
              <w:rPr>
                <w:spacing w:val="3"/>
              </w:rPr>
              <w:t>分， 一般得</w:t>
            </w:r>
            <w:r>
              <w:rPr>
                <w:spacing w:val="-24"/>
              </w:rPr>
              <w:t xml:space="preserve"> </w:t>
            </w:r>
            <w:r>
              <w:rPr>
                <w:spacing w:val="2"/>
              </w:rPr>
              <w:t>1-4</w:t>
            </w:r>
            <w:r>
              <w:rPr>
                <w:spacing w:val="-38"/>
              </w:rPr>
              <w:t xml:space="preserve"> </w:t>
            </w:r>
            <w:r>
              <w:rPr>
                <w:spacing w:val="2"/>
              </w:rPr>
              <w:t>分；其他</w:t>
            </w:r>
            <w:r>
              <w:t xml:space="preserve"> </w:t>
            </w:r>
            <w:r>
              <w:rPr>
                <w:spacing w:val="8"/>
              </w:rPr>
              <w:t>人员资历及类似项目工程经验，横向对比各投标</w:t>
            </w:r>
            <w:r>
              <w:rPr>
                <w:spacing w:val="7"/>
              </w:rPr>
              <w:t>人，优得</w:t>
            </w:r>
            <w:r>
              <w:rPr>
                <w:spacing w:val="-32"/>
              </w:rPr>
              <w:t xml:space="preserve"> </w:t>
            </w:r>
            <w:r>
              <w:rPr>
                <w:rFonts w:hint="eastAsia"/>
                <w:spacing w:val="-32"/>
                <w:lang w:val="en-US" w:eastAsia="zh-CN"/>
              </w:rPr>
              <w:t xml:space="preserve">10-1 </w:t>
            </w:r>
            <w:r>
              <w:rPr>
                <w:spacing w:val="7"/>
              </w:rPr>
              <w:t>5</w:t>
            </w:r>
            <w:r>
              <w:rPr>
                <w:spacing w:val="-36"/>
              </w:rPr>
              <w:t xml:space="preserve"> </w:t>
            </w:r>
            <w:r>
              <w:rPr>
                <w:spacing w:val="7"/>
              </w:rPr>
              <w:t>分，</w:t>
            </w:r>
            <w:r>
              <w:rPr>
                <w:spacing w:val="-49"/>
              </w:rPr>
              <w:t xml:space="preserve"> </w:t>
            </w:r>
            <w:r>
              <w:rPr>
                <w:spacing w:val="7"/>
              </w:rPr>
              <w:t>良</w:t>
            </w:r>
            <w:r>
              <w:t xml:space="preserve"> </w:t>
            </w:r>
            <w:r>
              <w:rPr>
                <w:spacing w:val="4"/>
              </w:rPr>
              <w:t>得</w:t>
            </w:r>
            <w:r>
              <w:rPr>
                <w:spacing w:val="-19"/>
              </w:rPr>
              <w:t xml:space="preserve"> </w:t>
            </w:r>
            <w:r>
              <w:rPr>
                <w:rFonts w:hint="eastAsia"/>
                <w:spacing w:val="-19"/>
                <w:lang w:val="en-US" w:eastAsia="zh-CN"/>
              </w:rPr>
              <w:t>5-9</w:t>
            </w:r>
            <w:r>
              <w:rPr>
                <w:spacing w:val="-35"/>
              </w:rPr>
              <w:t xml:space="preserve"> </w:t>
            </w:r>
            <w:r>
              <w:rPr>
                <w:spacing w:val="4"/>
              </w:rPr>
              <w:t>分， 一般得</w:t>
            </w:r>
            <w:r>
              <w:rPr>
                <w:spacing w:val="-22"/>
              </w:rPr>
              <w:t xml:space="preserve"> </w:t>
            </w:r>
            <w:r>
              <w:rPr>
                <w:spacing w:val="4"/>
              </w:rPr>
              <w:t>1</w:t>
            </w:r>
            <w:r>
              <w:rPr>
                <w:rFonts w:hint="eastAsia"/>
                <w:spacing w:val="4"/>
                <w:lang w:val="en-US" w:eastAsia="zh-CN"/>
              </w:rPr>
              <w:t>-4</w:t>
            </w:r>
            <w:r>
              <w:rPr>
                <w:spacing w:val="-38"/>
              </w:rPr>
              <w:t xml:space="preserve"> </w:t>
            </w:r>
            <w:r>
              <w:rPr>
                <w:spacing w:val="4"/>
              </w:rPr>
              <w:t>分。（如果中标，承诺管理人员配置表中所列人</w:t>
            </w:r>
            <w:r>
              <w:t xml:space="preserve"> </w:t>
            </w:r>
            <w:r>
              <w:rPr>
                <w:spacing w:val="6"/>
              </w:rPr>
              <w:t>员必需到场。）</w:t>
            </w:r>
          </w:p>
        </w:tc>
      </w:tr>
      <w:tr w14:paraId="532F90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461" w:type="dxa"/>
            <w:vMerge w:val="continue"/>
            <w:tcBorders>
              <w:top w:val="nil"/>
            </w:tcBorders>
            <w:textDirection w:val="tbRlV"/>
            <w:vAlign w:val="top"/>
          </w:tcPr>
          <w:p w14:paraId="088B6E56">
            <w:pPr>
              <w:rPr>
                <w:rFonts w:ascii="Arial"/>
                <w:sz w:val="21"/>
              </w:rPr>
            </w:pPr>
          </w:p>
        </w:tc>
        <w:tc>
          <w:tcPr>
            <w:tcW w:w="578" w:type="dxa"/>
            <w:vMerge w:val="continue"/>
            <w:tcBorders>
              <w:top w:val="nil"/>
            </w:tcBorders>
            <w:vAlign w:val="top"/>
          </w:tcPr>
          <w:p w14:paraId="6B59850E">
            <w:pPr>
              <w:rPr>
                <w:rFonts w:ascii="Arial"/>
                <w:sz w:val="21"/>
              </w:rPr>
            </w:pPr>
          </w:p>
        </w:tc>
        <w:tc>
          <w:tcPr>
            <w:tcW w:w="1080" w:type="dxa"/>
            <w:vAlign w:val="top"/>
          </w:tcPr>
          <w:p w14:paraId="051E39C0">
            <w:pPr>
              <w:pStyle w:val="10"/>
              <w:spacing w:before="300" w:line="228" w:lineRule="auto"/>
              <w:ind w:left="386"/>
            </w:pPr>
            <w:r>
              <w:rPr>
                <w:spacing w:val="4"/>
              </w:rPr>
              <w:t>述标</w:t>
            </w:r>
          </w:p>
        </w:tc>
        <w:tc>
          <w:tcPr>
            <w:tcW w:w="688" w:type="dxa"/>
            <w:vAlign w:val="top"/>
          </w:tcPr>
          <w:p w14:paraId="41E42E91">
            <w:pPr>
              <w:pStyle w:val="10"/>
              <w:spacing w:before="300" w:line="228" w:lineRule="auto"/>
              <w:ind w:left="124"/>
            </w:pPr>
            <w:r>
              <w:rPr>
                <w:spacing w:val="-1"/>
              </w:rPr>
              <w:t>20</w:t>
            </w:r>
            <w:r>
              <w:rPr>
                <w:spacing w:val="-46"/>
              </w:rPr>
              <w:t xml:space="preserve"> </w:t>
            </w:r>
            <w:r>
              <w:rPr>
                <w:spacing w:val="-1"/>
              </w:rPr>
              <w:t>分</w:t>
            </w:r>
          </w:p>
        </w:tc>
        <w:tc>
          <w:tcPr>
            <w:tcW w:w="6334" w:type="dxa"/>
            <w:vAlign w:val="top"/>
          </w:tcPr>
          <w:p w14:paraId="3D3DD5C6">
            <w:pPr>
              <w:pStyle w:val="10"/>
              <w:spacing w:before="144" w:line="302" w:lineRule="auto"/>
              <w:ind w:left="16" w:right="37" w:firstLine="111"/>
            </w:pPr>
            <w:r>
              <w:rPr>
                <w:spacing w:val="5"/>
              </w:rPr>
              <w:t>结合本工程实际情况，在工期、质量、安全及费用控制方面的述标。</w:t>
            </w:r>
            <w:r>
              <w:rPr>
                <w:spacing w:val="12"/>
              </w:rPr>
              <w:t xml:space="preserve"> </w:t>
            </w:r>
            <w:r>
              <w:rPr>
                <w:spacing w:val="7"/>
              </w:rPr>
              <w:t>切实可行：15-20</w:t>
            </w:r>
            <w:r>
              <w:rPr>
                <w:spacing w:val="-38"/>
              </w:rPr>
              <w:t xml:space="preserve"> </w:t>
            </w:r>
            <w:r>
              <w:rPr>
                <w:spacing w:val="7"/>
              </w:rPr>
              <w:t>分,可行：10-14，</w:t>
            </w:r>
            <w:r>
              <w:rPr>
                <w:spacing w:val="6"/>
              </w:rPr>
              <w:t>一般：1-9</w:t>
            </w:r>
          </w:p>
        </w:tc>
      </w:tr>
    </w:tbl>
    <w:p w14:paraId="7518FEE2">
      <w:pPr>
        <w:spacing w:before="259" w:line="360" w:lineRule="auto"/>
        <w:ind w:left="690"/>
        <w:rPr>
          <w:rFonts w:ascii="宋体" w:hAnsi="宋体" w:eastAsia="宋体" w:cs="宋体"/>
          <w:sz w:val="24"/>
          <w:szCs w:val="24"/>
        </w:rPr>
      </w:pPr>
      <w:r>
        <w:rPr>
          <w:rFonts w:ascii="宋体" w:hAnsi="宋体" w:eastAsia="宋体" w:cs="宋体"/>
          <w:b/>
          <w:bCs/>
          <w:spacing w:val="-3"/>
          <w:sz w:val="24"/>
          <w:szCs w:val="24"/>
        </w:rPr>
        <w:t>十、确定单位程序</w:t>
      </w:r>
    </w:p>
    <w:p w14:paraId="0571A16A">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依据各单位提交的报价文件，由谈判小组依次与递交合格报价单的单位进行谈 判，谈判后各单位根据实际情况进行第二次报价。谈判小组依据第二次报价，综合各单位对于本项目的述标情况综合评判，确定本项目施工单位。</w:t>
      </w:r>
    </w:p>
    <w:p w14:paraId="0EA887D4">
      <w:pPr>
        <w:numPr>
          <w:ilvl w:val="0"/>
          <w:numId w:val="1"/>
        </w:numPr>
        <w:spacing w:before="297" w:line="219" w:lineRule="auto"/>
        <w:ind w:left="479"/>
        <w:rPr>
          <w:rFonts w:ascii="宋体" w:hAnsi="宋体" w:eastAsia="宋体" w:cs="宋体"/>
          <w:b/>
          <w:bCs/>
          <w:spacing w:val="-3"/>
          <w:sz w:val="24"/>
          <w:szCs w:val="24"/>
        </w:rPr>
      </w:pPr>
      <w:r>
        <w:rPr>
          <w:rFonts w:ascii="宋体" w:hAnsi="宋体" w:eastAsia="宋体" w:cs="宋体"/>
          <w:b/>
          <w:bCs/>
          <w:spacing w:val="-3"/>
          <w:sz w:val="24"/>
          <w:szCs w:val="24"/>
        </w:rPr>
        <w:t>合同格式及条款</w:t>
      </w:r>
    </w:p>
    <w:p w14:paraId="6D4DDC7E">
      <w:pPr>
        <w:spacing w:line="431" w:lineRule="auto"/>
        <w:rPr>
          <w:rFonts w:ascii="宋体" w:hAnsi="宋体" w:eastAsia="宋体" w:cs="宋体"/>
          <w:sz w:val="24"/>
          <w:szCs w:val="24"/>
        </w:rPr>
        <w:sectPr>
          <w:footerReference r:id="rId7" w:type="default"/>
          <w:pgSz w:w="11906" w:h="16839"/>
          <w:pgMar w:top="1431" w:right="1374" w:bottom="1153" w:left="1595" w:header="0" w:footer="994" w:gutter="0"/>
          <w:cols w:space="720" w:num="1"/>
        </w:sectPr>
      </w:pPr>
    </w:p>
    <w:p w14:paraId="032A58C3">
      <w:pPr>
        <w:pStyle w:val="6"/>
        <w:spacing w:line="267" w:lineRule="auto"/>
      </w:pPr>
    </w:p>
    <w:p w14:paraId="69D8587A">
      <w:pPr>
        <w:spacing w:before="78" w:line="218" w:lineRule="auto"/>
        <w:ind w:left="5502"/>
        <w:rPr>
          <w:rFonts w:ascii="宋体" w:hAnsi="宋体" w:eastAsia="宋体" w:cs="宋体"/>
          <w:sz w:val="24"/>
          <w:szCs w:val="24"/>
        </w:rPr>
      </w:pPr>
      <w:r>
        <w:rPr>
          <w:rFonts w:ascii="宋体" w:hAnsi="宋体" w:eastAsia="宋体" w:cs="宋体"/>
          <w:b/>
          <w:bCs/>
          <w:spacing w:val="-2"/>
          <w:sz w:val="24"/>
          <w:szCs w:val="24"/>
        </w:rPr>
        <w:t>合同编号：RQGC-J-2024-</w:t>
      </w:r>
    </w:p>
    <w:p w14:paraId="58912BB0">
      <w:pPr>
        <w:pStyle w:val="6"/>
        <w:spacing w:line="266" w:lineRule="auto"/>
      </w:pPr>
    </w:p>
    <w:p w14:paraId="25C43572">
      <w:pPr>
        <w:pStyle w:val="6"/>
        <w:spacing w:line="266" w:lineRule="auto"/>
      </w:pPr>
    </w:p>
    <w:p w14:paraId="59A3735C">
      <w:pPr>
        <w:pStyle w:val="6"/>
        <w:spacing w:line="266" w:lineRule="auto"/>
      </w:pPr>
    </w:p>
    <w:p w14:paraId="1D731BAA">
      <w:pPr>
        <w:pStyle w:val="6"/>
        <w:spacing w:line="266" w:lineRule="auto"/>
      </w:pPr>
    </w:p>
    <w:p w14:paraId="1702890A">
      <w:pPr>
        <w:pStyle w:val="6"/>
        <w:spacing w:line="266" w:lineRule="auto"/>
      </w:pPr>
    </w:p>
    <w:p w14:paraId="185C7964">
      <w:pPr>
        <w:pStyle w:val="6"/>
        <w:spacing w:line="266" w:lineRule="auto"/>
      </w:pPr>
    </w:p>
    <w:p w14:paraId="12E11B8B">
      <w:pPr>
        <w:pStyle w:val="6"/>
        <w:spacing w:line="267" w:lineRule="auto"/>
      </w:pPr>
    </w:p>
    <w:p w14:paraId="55026B97">
      <w:pPr>
        <w:spacing w:before="114" w:line="225" w:lineRule="auto"/>
        <w:ind w:left="2026"/>
        <w:rPr>
          <w:rFonts w:ascii="宋体" w:hAnsi="宋体" w:eastAsia="宋体" w:cs="宋体"/>
          <w:sz w:val="35"/>
          <w:szCs w:val="35"/>
        </w:rPr>
      </w:pPr>
      <w:r>
        <w:rPr>
          <w:rFonts w:ascii="宋体" w:hAnsi="宋体" w:eastAsia="宋体" w:cs="宋体"/>
          <w:b/>
          <w:bCs/>
          <w:spacing w:val="4"/>
          <w:sz w:val="35"/>
          <w:szCs w:val="35"/>
        </w:rPr>
        <w:t>陕西燃气集团工程有限公司</w:t>
      </w:r>
    </w:p>
    <w:p w14:paraId="1D0706B9">
      <w:pPr>
        <w:spacing w:before="300" w:line="225" w:lineRule="auto"/>
        <w:ind w:left="328"/>
        <w:jc w:val="both"/>
        <w:outlineLvl w:val="1"/>
        <w:rPr>
          <w:rFonts w:hint="eastAsia" w:ascii="宋体" w:hAnsi="宋体" w:eastAsia="宋体" w:cs="宋体"/>
          <w:sz w:val="35"/>
          <w:szCs w:val="35"/>
          <w:lang w:eastAsia="zh-CN"/>
        </w:rPr>
      </w:pPr>
      <w:r>
        <w:rPr>
          <w:rFonts w:hint="eastAsia" w:ascii="宋体" w:hAnsi="宋体" w:eastAsia="宋体" w:cs="宋体"/>
          <w:b/>
          <w:bCs/>
          <w:spacing w:val="1"/>
          <w:sz w:val="35"/>
          <w:szCs w:val="35"/>
          <w:lang w:eastAsia="zh-CN"/>
        </w:rPr>
        <w:t>陇漳岷天然气长输管道输配工程（陇漳段）项目</w:t>
      </w:r>
    </w:p>
    <w:p w14:paraId="2F7562AD">
      <w:pPr>
        <w:pStyle w:val="6"/>
        <w:spacing w:line="259" w:lineRule="auto"/>
        <w:jc w:val="both"/>
      </w:pPr>
    </w:p>
    <w:p w14:paraId="68EF2533">
      <w:pPr>
        <w:spacing w:before="300" w:line="225" w:lineRule="auto"/>
        <w:ind w:left="328"/>
        <w:jc w:val="center"/>
        <w:outlineLvl w:val="1"/>
        <w:rPr>
          <w:rFonts w:hint="eastAsia" w:ascii="宋体" w:hAnsi="宋体" w:eastAsia="宋体" w:cs="宋体"/>
          <w:b/>
          <w:bCs/>
          <w:spacing w:val="1"/>
          <w:sz w:val="35"/>
          <w:szCs w:val="35"/>
          <w:lang w:eastAsia="zh-CN"/>
        </w:rPr>
      </w:pPr>
      <w:r>
        <w:rPr>
          <w:rFonts w:hint="eastAsia" w:ascii="宋体" w:hAnsi="宋体" w:eastAsia="宋体" w:cs="宋体"/>
          <w:b/>
          <w:bCs/>
          <w:spacing w:val="1"/>
          <w:sz w:val="35"/>
          <w:szCs w:val="35"/>
          <w:lang w:val="en-US" w:eastAsia="zh-CN"/>
        </w:rPr>
        <w:t>（Ⅰ标段）施工</w:t>
      </w:r>
      <w:r>
        <w:rPr>
          <w:rFonts w:hint="eastAsia" w:ascii="宋体" w:hAnsi="宋体" w:eastAsia="宋体" w:cs="宋体"/>
          <w:b/>
          <w:bCs/>
          <w:spacing w:val="1"/>
          <w:sz w:val="35"/>
          <w:szCs w:val="35"/>
          <w:lang w:eastAsia="zh-CN"/>
        </w:rPr>
        <w:t>劳务分包</w:t>
      </w:r>
      <w:r>
        <w:rPr>
          <w:rFonts w:hint="eastAsia" w:ascii="宋体" w:hAnsi="宋体" w:eastAsia="宋体" w:cs="宋体"/>
          <w:b/>
          <w:bCs/>
          <w:spacing w:val="1"/>
          <w:sz w:val="35"/>
          <w:szCs w:val="35"/>
          <w:lang w:val="en-US" w:eastAsia="zh-CN"/>
        </w:rPr>
        <w:t>合同</w:t>
      </w:r>
    </w:p>
    <w:p w14:paraId="04A6525E">
      <w:pPr>
        <w:pStyle w:val="6"/>
        <w:spacing w:line="262" w:lineRule="auto"/>
      </w:pPr>
    </w:p>
    <w:p w14:paraId="57822A6E">
      <w:pPr>
        <w:pStyle w:val="6"/>
        <w:spacing w:line="262" w:lineRule="auto"/>
      </w:pPr>
    </w:p>
    <w:p w14:paraId="5FCBD2EC">
      <w:pPr>
        <w:pStyle w:val="6"/>
        <w:spacing w:line="263" w:lineRule="auto"/>
      </w:pPr>
    </w:p>
    <w:p w14:paraId="285DCCD9">
      <w:pPr>
        <w:pStyle w:val="6"/>
        <w:spacing w:line="263" w:lineRule="auto"/>
      </w:pPr>
    </w:p>
    <w:p w14:paraId="7FB63CAE">
      <w:pPr>
        <w:pStyle w:val="6"/>
        <w:spacing w:line="263" w:lineRule="auto"/>
      </w:pPr>
    </w:p>
    <w:p w14:paraId="68C34D1D">
      <w:pPr>
        <w:pStyle w:val="6"/>
        <w:spacing w:line="263" w:lineRule="auto"/>
      </w:pPr>
    </w:p>
    <w:p w14:paraId="23F59916">
      <w:pPr>
        <w:pStyle w:val="6"/>
        <w:spacing w:line="253" w:lineRule="auto"/>
      </w:pPr>
    </w:p>
    <w:p w14:paraId="37ECC063">
      <w:pPr>
        <w:pStyle w:val="6"/>
        <w:spacing w:line="254" w:lineRule="auto"/>
      </w:pPr>
    </w:p>
    <w:p w14:paraId="7831ED2E">
      <w:pPr>
        <w:pStyle w:val="6"/>
        <w:spacing w:line="254" w:lineRule="auto"/>
      </w:pPr>
    </w:p>
    <w:p w14:paraId="1E26B378">
      <w:pPr>
        <w:pStyle w:val="6"/>
        <w:spacing w:line="254" w:lineRule="auto"/>
      </w:pPr>
    </w:p>
    <w:p w14:paraId="64AA1912">
      <w:pPr>
        <w:pStyle w:val="6"/>
        <w:spacing w:line="254" w:lineRule="auto"/>
      </w:pPr>
    </w:p>
    <w:p w14:paraId="31991271">
      <w:pPr>
        <w:pStyle w:val="6"/>
        <w:spacing w:line="254" w:lineRule="auto"/>
      </w:pPr>
    </w:p>
    <w:p w14:paraId="0EA99F26">
      <w:pPr>
        <w:pStyle w:val="6"/>
        <w:spacing w:line="254" w:lineRule="auto"/>
      </w:pPr>
    </w:p>
    <w:p w14:paraId="187E6E3F">
      <w:pPr>
        <w:pStyle w:val="6"/>
        <w:spacing w:line="254" w:lineRule="auto"/>
      </w:pPr>
    </w:p>
    <w:p w14:paraId="2C5E1302">
      <w:pPr>
        <w:pStyle w:val="6"/>
        <w:spacing w:line="254" w:lineRule="auto"/>
      </w:pPr>
    </w:p>
    <w:p w14:paraId="67B1B61F">
      <w:pPr>
        <w:pStyle w:val="6"/>
        <w:spacing w:line="254" w:lineRule="auto"/>
      </w:pPr>
    </w:p>
    <w:p w14:paraId="6074E180">
      <w:pPr>
        <w:pStyle w:val="6"/>
        <w:spacing w:line="254" w:lineRule="auto"/>
      </w:pPr>
    </w:p>
    <w:p w14:paraId="72756698">
      <w:pPr>
        <w:pStyle w:val="6"/>
        <w:spacing w:line="254" w:lineRule="auto"/>
      </w:pPr>
    </w:p>
    <w:p w14:paraId="7C9C0C43">
      <w:pPr>
        <w:pStyle w:val="6"/>
        <w:spacing w:line="254" w:lineRule="auto"/>
      </w:pPr>
    </w:p>
    <w:p w14:paraId="68A86C78">
      <w:pPr>
        <w:spacing w:before="97" w:line="360" w:lineRule="auto"/>
        <w:ind w:left="1487" w:right="1164" w:hanging="3"/>
        <w:rPr>
          <w:rFonts w:ascii="宋体" w:hAnsi="宋体" w:eastAsia="宋体" w:cs="宋体"/>
          <w:sz w:val="30"/>
          <w:szCs w:val="30"/>
        </w:rPr>
      </w:pPr>
      <w:r>
        <w:rPr>
          <w:rFonts w:ascii="宋体" w:hAnsi="宋体" w:eastAsia="宋体" w:cs="宋体"/>
          <w:spacing w:val="-3"/>
          <w:sz w:val="30"/>
          <w:szCs w:val="30"/>
        </w:rPr>
        <w:t>承 包 人：</w:t>
      </w:r>
      <w:r>
        <w:rPr>
          <w:rFonts w:ascii="宋体" w:hAnsi="宋体" w:eastAsia="宋体" w:cs="宋体"/>
          <w:spacing w:val="23"/>
          <w:sz w:val="30"/>
          <w:szCs w:val="30"/>
          <w:u w:val="single" w:color="auto"/>
        </w:rPr>
        <w:t xml:space="preserve">  </w:t>
      </w:r>
      <w:r>
        <w:rPr>
          <w:rFonts w:ascii="宋体" w:hAnsi="宋体" w:eastAsia="宋体" w:cs="宋体"/>
          <w:spacing w:val="-3"/>
          <w:sz w:val="30"/>
          <w:szCs w:val="30"/>
          <w:u w:val="single" w:color="auto"/>
        </w:rPr>
        <w:t xml:space="preserve">陕西燃气集团工程有限公司  </w:t>
      </w:r>
      <w:r>
        <w:rPr>
          <w:rFonts w:ascii="宋体" w:hAnsi="宋体" w:eastAsia="宋体" w:cs="宋体"/>
          <w:spacing w:val="1"/>
          <w:sz w:val="30"/>
          <w:szCs w:val="30"/>
        </w:rPr>
        <w:t xml:space="preserve"> </w:t>
      </w:r>
      <w:r>
        <w:rPr>
          <w:rFonts w:ascii="宋体" w:hAnsi="宋体" w:eastAsia="宋体" w:cs="宋体"/>
          <w:spacing w:val="-11"/>
          <w:sz w:val="30"/>
          <w:szCs w:val="30"/>
        </w:rPr>
        <w:t>分</w:t>
      </w:r>
      <w:r>
        <w:rPr>
          <w:rFonts w:ascii="宋体" w:hAnsi="宋体" w:eastAsia="宋体" w:cs="宋体"/>
          <w:spacing w:val="10"/>
          <w:sz w:val="30"/>
          <w:szCs w:val="30"/>
        </w:rPr>
        <w:t xml:space="preserve"> </w:t>
      </w:r>
      <w:r>
        <w:rPr>
          <w:rFonts w:ascii="宋体" w:hAnsi="宋体" w:eastAsia="宋体" w:cs="宋体"/>
          <w:spacing w:val="-11"/>
          <w:sz w:val="30"/>
          <w:szCs w:val="30"/>
        </w:rPr>
        <w:t>包</w:t>
      </w:r>
      <w:r>
        <w:rPr>
          <w:rFonts w:ascii="宋体" w:hAnsi="宋体" w:eastAsia="宋体" w:cs="宋体"/>
          <w:spacing w:val="16"/>
          <w:sz w:val="30"/>
          <w:szCs w:val="30"/>
        </w:rPr>
        <w:t xml:space="preserve"> </w:t>
      </w:r>
      <w:r>
        <w:rPr>
          <w:rFonts w:ascii="宋体" w:hAnsi="宋体" w:eastAsia="宋体" w:cs="宋体"/>
          <w:spacing w:val="-11"/>
          <w:sz w:val="30"/>
          <w:szCs w:val="30"/>
        </w:rPr>
        <w:t>人</w:t>
      </w:r>
      <w:r>
        <w:rPr>
          <w:rFonts w:ascii="宋体" w:hAnsi="宋体" w:eastAsia="宋体" w:cs="宋体"/>
          <w:spacing w:val="-113"/>
          <w:sz w:val="30"/>
          <w:szCs w:val="30"/>
        </w:rPr>
        <w:t xml:space="preserve"> </w:t>
      </w:r>
      <w:r>
        <w:rPr>
          <w:rFonts w:ascii="宋体" w:hAnsi="宋体" w:eastAsia="宋体" w:cs="宋体"/>
          <w:spacing w:val="-11"/>
          <w:sz w:val="30"/>
          <w:szCs w:val="30"/>
        </w:rPr>
        <w:t>：</w:t>
      </w:r>
      <w:r>
        <w:rPr>
          <w:rFonts w:ascii="宋体" w:hAnsi="宋体" w:eastAsia="宋体" w:cs="宋体"/>
          <w:spacing w:val="-11"/>
          <w:sz w:val="30"/>
          <w:szCs w:val="30"/>
          <w:u w:val="single" w:color="auto"/>
        </w:rPr>
        <w:t xml:space="preserve">                        </w:t>
      </w:r>
      <w:r>
        <w:rPr>
          <w:rFonts w:ascii="宋体" w:hAnsi="宋体" w:eastAsia="宋体" w:cs="宋体"/>
          <w:spacing w:val="-12"/>
          <w:sz w:val="30"/>
          <w:szCs w:val="30"/>
          <w:u w:val="single" w:color="auto"/>
        </w:rPr>
        <w:t xml:space="preserve">      </w:t>
      </w:r>
    </w:p>
    <w:p w14:paraId="09706829">
      <w:pPr>
        <w:spacing w:before="35" w:line="360" w:lineRule="auto"/>
        <w:ind w:left="1484"/>
        <w:rPr>
          <w:rFonts w:ascii="宋体" w:hAnsi="宋体" w:eastAsia="宋体" w:cs="宋体"/>
          <w:sz w:val="30"/>
          <w:szCs w:val="30"/>
        </w:rPr>
      </w:pPr>
      <w:r>
        <w:rPr>
          <w:rFonts w:ascii="宋体" w:hAnsi="宋体" w:eastAsia="宋体" w:cs="宋体"/>
          <w:spacing w:val="-3"/>
          <w:sz w:val="30"/>
          <w:szCs w:val="30"/>
        </w:rPr>
        <w:t>签约日期：</w:t>
      </w:r>
      <w:r>
        <w:rPr>
          <w:rFonts w:ascii="宋体" w:hAnsi="宋体" w:eastAsia="宋体" w:cs="宋体"/>
          <w:spacing w:val="-3"/>
          <w:sz w:val="30"/>
          <w:szCs w:val="30"/>
          <w:u w:val="single" w:color="auto"/>
        </w:rPr>
        <w:t xml:space="preserve">      </w:t>
      </w:r>
      <w:r>
        <w:rPr>
          <w:rFonts w:ascii="宋体" w:hAnsi="宋体" w:eastAsia="宋体" w:cs="宋体"/>
          <w:spacing w:val="-3"/>
          <w:sz w:val="30"/>
          <w:szCs w:val="30"/>
        </w:rPr>
        <w:t xml:space="preserve"> 年</w:t>
      </w:r>
      <w:r>
        <w:rPr>
          <w:rFonts w:ascii="宋体" w:hAnsi="宋体" w:eastAsia="宋体" w:cs="宋体"/>
          <w:spacing w:val="13"/>
          <w:sz w:val="30"/>
          <w:szCs w:val="30"/>
        </w:rPr>
        <w:t xml:space="preserve"> </w:t>
      </w:r>
      <w:r>
        <w:rPr>
          <w:rFonts w:ascii="宋体" w:hAnsi="宋体" w:eastAsia="宋体" w:cs="宋体"/>
          <w:sz w:val="30"/>
          <w:szCs w:val="30"/>
          <w:u w:val="single" w:color="auto"/>
        </w:rPr>
        <w:t xml:space="preserve">    </w:t>
      </w:r>
      <w:r>
        <w:rPr>
          <w:rFonts w:ascii="宋体" w:hAnsi="宋体" w:eastAsia="宋体" w:cs="宋体"/>
          <w:spacing w:val="18"/>
          <w:sz w:val="30"/>
          <w:szCs w:val="30"/>
        </w:rPr>
        <w:t xml:space="preserve"> </w:t>
      </w:r>
      <w:r>
        <w:rPr>
          <w:rFonts w:ascii="宋体" w:hAnsi="宋体" w:eastAsia="宋体" w:cs="宋体"/>
          <w:spacing w:val="-3"/>
          <w:sz w:val="30"/>
          <w:szCs w:val="30"/>
        </w:rPr>
        <w:t>月</w:t>
      </w:r>
      <w:r>
        <w:rPr>
          <w:rFonts w:ascii="宋体" w:hAnsi="宋体" w:eastAsia="宋体" w:cs="宋体"/>
          <w:spacing w:val="1"/>
          <w:sz w:val="30"/>
          <w:szCs w:val="30"/>
        </w:rPr>
        <w:t xml:space="preserve"> </w:t>
      </w:r>
      <w:r>
        <w:rPr>
          <w:rFonts w:ascii="宋体" w:hAnsi="宋体" w:eastAsia="宋体" w:cs="宋体"/>
          <w:sz w:val="30"/>
          <w:szCs w:val="30"/>
          <w:u w:val="single" w:color="auto"/>
        </w:rPr>
        <w:t xml:space="preserve">    </w:t>
      </w:r>
      <w:r>
        <w:rPr>
          <w:rFonts w:ascii="宋体" w:hAnsi="宋体" w:eastAsia="宋体" w:cs="宋体"/>
          <w:spacing w:val="62"/>
          <w:sz w:val="30"/>
          <w:szCs w:val="30"/>
        </w:rPr>
        <w:t xml:space="preserve"> </w:t>
      </w:r>
      <w:r>
        <w:rPr>
          <w:rFonts w:ascii="宋体" w:hAnsi="宋体" w:eastAsia="宋体" w:cs="宋体"/>
          <w:spacing w:val="-3"/>
          <w:sz w:val="30"/>
          <w:szCs w:val="30"/>
        </w:rPr>
        <w:t>日</w:t>
      </w:r>
    </w:p>
    <w:p w14:paraId="6DC6C398">
      <w:pPr>
        <w:spacing w:before="227" w:line="360" w:lineRule="auto"/>
        <w:ind w:left="1484"/>
        <w:rPr>
          <w:rFonts w:ascii="宋体" w:hAnsi="宋体" w:eastAsia="宋体" w:cs="宋体"/>
          <w:sz w:val="30"/>
          <w:szCs w:val="30"/>
        </w:rPr>
      </w:pPr>
      <w:r>
        <w:rPr>
          <w:rFonts w:ascii="宋体" w:hAnsi="宋体" w:eastAsia="宋体" w:cs="宋体"/>
          <w:spacing w:val="-1"/>
          <w:sz w:val="30"/>
          <w:szCs w:val="30"/>
        </w:rPr>
        <w:t>签约地点：</w:t>
      </w:r>
      <w:r>
        <w:rPr>
          <w:rFonts w:ascii="宋体" w:hAnsi="宋体" w:eastAsia="宋体" w:cs="宋体"/>
          <w:spacing w:val="-1"/>
          <w:sz w:val="30"/>
          <w:szCs w:val="30"/>
          <w:u w:val="single" w:color="auto"/>
        </w:rPr>
        <w:t xml:space="preserve">    西安市经济技术开发区</w:t>
      </w:r>
      <w:r>
        <w:rPr>
          <w:rFonts w:ascii="宋体" w:hAnsi="宋体" w:eastAsia="宋体" w:cs="宋体"/>
          <w:spacing w:val="1"/>
          <w:sz w:val="30"/>
          <w:szCs w:val="30"/>
          <w:u w:val="single" w:color="auto"/>
        </w:rPr>
        <w:t xml:space="preserve">    </w:t>
      </w:r>
    </w:p>
    <w:p w14:paraId="0B3182A5">
      <w:pPr>
        <w:pStyle w:val="6"/>
        <w:spacing w:line="270" w:lineRule="auto"/>
      </w:pPr>
    </w:p>
    <w:p w14:paraId="57412909">
      <w:pPr>
        <w:pStyle w:val="6"/>
        <w:spacing w:line="270" w:lineRule="auto"/>
      </w:pPr>
    </w:p>
    <w:p w14:paraId="4AA241A9">
      <w:pPr>
        <w:rPr>
          <w:rFonts w:ascii="宋体" w:hAnsi="宋体" w:eastAsia="宋体" w:cs="宋体"/>
          <w:b/>
          <w:bCs/>
          <w:spacing w:val="2"/>
          <w:sz w:val="31"/>
          <w:szCs w:val="31"/>
        </w:rPr>
      </w:pPr>
      <w:r>
        <w:rPr>
          <w:rFonts w:ascii="宋体" w:hAnsi="宋体" w:eastAsia="宋体" w:cs="宋体"/>
          <w:b/>
          <w:bCs/>
          <w:spacing w:val="2"/>
          <w:sz w:val="31"/>
          <w:szCs w:val="31"/>
        </w:rPr>
        <w:br w:type="page"/>
      </w:r>
    </w:p>
    <w:p w14:paraId="2FED9538">
      <w:pPr>
        <w:spacing w:line="360" w:lineRule="auto"/>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陇漳岷天然气长输管道输配工程（陇漳段）项目</w:t>
      </w:r>
    </w:p>
    <w:p w14:paraId="00038C75">
      <w:pPr>
        <w:spacing w:line="360" w:lineRule="auto"/>
        <w:jc w:val="center"/>
        <w:rPr>
          <w:rFonts w:hint="eastAsia" w:ascii="宋体" w:hAnsi="宋体" w:eastAsia="宋体" w:cs="宋体"/>
          <w:b/>
          <w:bCs/>
          <w:sz w:val="32"/>
          <w:szCs w:val="32"/>
        </w:rPr>
      </w:pPr>
      <w:r>
        <w:rPr>
          <w:rFonts w:hint="eastAsia" w:ascii="宋体" w:hAnsi="宋体" w:eastAsia="宋体" w:cs="宋体"/>
          <w:b/>
          <w:bCs w:val="0"/>
          <w:color w:val="000000"/>
          <w:kern w:val="2"/>
          <w:sz w:val="32"/>
          <w:szCs w:val="32"/>
          <w:highlight w:val="none"/>
          <w:lang w:val="en-US" w:eastAsia="zh-CN" w:bidi="ar-SA"/>
        </w:rPr>
        <w:t>（Ⅰ标段）</w:t>
      </w:r>
      <w:r>
        <w:rPr>
          <w:rFonts w:hint="eastAsia" w:ascii="宋体" w:hAnsi="宋体" w:eastAsia="宋体" w:cs="宋体"/>
          <w:b/>
          <w:bCs/>
          <w:sz w:val="32"/>
          <w:szCs w:val="32"/>
          <w:lang w:val="en-US" w:eastAsia="zh-CN"/>
        </w:rPr>
        <w:t>施工</w:t>
      </w:r>
      <w:r>
        <w:rPr>
          <w:rFonts w:hint="eastAsia" w:ascii="宋体" w:hAnsi="宋体" w:eastAsia="宋体" w:cs="宋体"/>
          <w:b/>
          <w:bCs/>
          <w:sz w:val="32"/>
          <w:szCs w:val="32"/>
        </w:rPr>
        <w:t>劳务分包合同</w:t>
      </w:r>
    </w:p>
    <w:p w14:paraId="4AB5FAD2">
      <w:pPr>
        <w:spacing w:before="78" w:line="360" w:lineRule="auto"/>
        <w:ind w:left="482" w:right="2761" w:hanging="5"/>
        <w:rPr>
          <w:rFonts w:ascii="宋体" w:hAnsi="宋体" w:eastAsia="宋体" w:cs="宋体"/>
          <w:spacing w:val="-2"/>
          <w:sz w:val="24"/>
          <w:szCs w:val="24"/>
        </w:rPr>
      </w:pPr>
    </w:p>
    <w:p w14:paraId="3748FE17">
      <w:pPr>
        <w:spacing w:before="78" w:line="360" w:lineRule="auto"/>
        <w:ind w:left="482" w:right="2761" w:hanging="5"/>
        <w:rPr>
          <w:rFonts w:ascii="宋体" w:hAnsi="宋体" w:eastAsia="宋体" w:cs="宋体"/>
          <w:sz w:val="24"/>
          <w:szCs w:val="24"/>
        </w:rPr>
      </w:pPr>
      <w:r>
        <w:rPr>
          <w:rFonts w:ascii="宋体" w:hAnsi="宋体" w:eastAsia="宋体" w:cs="宋体"/>
          <w:spacing w:val="-2"/>
          <w:sz w:val="24"/>
          <w:szCs w:val="24"/>
        </w:rPr>
        <w:t>承包人（甲方</w:t>
      </w:r>
      <w:r>
        <w:rPr>
          <w:rFonts w:ascii="宋体" w:hAnsi="宋体" w:eastAsia="宋体" w:cs="宋体"/>
          <w:sz w:val="24"/>
          <w:szCs w:val="24"/>
        </w:rPr>
        <w:t>）：</w:t>
      </w:r>
      <w:r>
        <w:rPr>
          <w:rFonts w:ascii="宋体" w:hAnsi="宋体" w:eastAsia="宋体" w:cs="宋体"/>
          <w:spacing w:val="14"/>
          <w:sz w:val="24"/>
          <w:szCs w:val="24"/>
          <w:u w:val="single" w:color="auto"/>
        </w:rPr>
        <w:t xml:space="preserve">  </w:t>
      </w:r>
      <w:r>
        <w:rPr>
          <w:rFonts w:ascii="宋体" w:hAnsi="宋体" w:eastAsia="宋体" w:cs="宋体"/>
          <w:spacing w:val="-2"/>
          <w:sz w:val="24"/>
          <w:szCs w:val="24"/>
          <w:u w:val="single" w:color="auto"/>
        </w:rPr>
        <w:t xml:space="preserve">陕西燃气集团工程有限公司  </w:t>
      </w:r>
      <w:r>
        <w:rPr>
          <w:rFonts w:ascii="宋体" w:hAnsi="宋体" w:eastAsia="宋体" w:cs="宋体"/>
          <w:sz w:val="24"/>
          <w:szCs w:val="24"/>
        </w:rPr>
        <w:t xml:space="preserve"> </w:t>
      </w:r>
      <w:r>
        <w:rPr>
          <w:rFonts w:ascii="宋体" w:hAnsi="宋体" w:eastAsia="宋体" w:cs="宋体"/>
          <w:spacing w:val="-3"/>
          <w:sz w:val="24"/>
          <w:szCs w:val="24"/>
        </w:rPr>
        <w:t>分包人（乙方</w:t>
      </w:r>
      <w:r>
        <w:rPr>
          <w:rFonts w:ascii="宋体" w:hAnsi="宋体" w:eastAsia="宋体" w:cs="宋体"/>
          <w:spacing w:val="2"/>
          <w:sz w:val="24"/>
          <w:szCs w:val="24"/>
        </w:rPr>
        <w:t>）：</w:t>
      </w:r>
      <w:r>
        <w:rPr>
          <w:rFonts w:ascii="宋体" w:hAnsi="宋体" w:eastAsia="宋体" w:cs="宋体"/>
          <w:sz w:val="24"/>
          <w:szCs w:val="24"/>
          <w:u w:val="single" w:color="auto"/>
        </w:rPr>
        <w:t xml:space="preserve">                             </w:t>
      </w:r>
    </w:p>
    <w:p w14:paraId="187EB974">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依照《中华人民共和国民法典》、《中华人民共和国建筑法》及其它有关法 律、行政法规，遵循平等、 自愿、公平和诚实信用的原则，甲乙双方就  陇漳岷天然气长输管道输配工程（陇漳段）项目</w:t>
      </w:r>
      <w:r>
        <w:rPr>
          <w:rFonts w:hint="eastAsia" w:ascii="宋体" w:hAnsi="宋体" w:eastAsia="宋体" w:cs="宋体"/>
          <w:snapToGrid/>
          <w:color w:val="000000"/>
          <w:kern w:val="2"/>
          <w:sz w:val="24"/>
          <w:szCs w:val="24"/>
          <w:lang w:val="en-US" w:eastAsia="zh-CN"/>
        </w:rPr>
        <w:t>（Ⅰ标段）施工</w:t>
      </w:r>
      <w:r>
        <w:rPr>
          <w:rFonts w:hint="eastAsia" w:ascii="宋体" w:hAnsi="宋体" w:eastAsia="宋体" w:cs="宋体"/>
          <w:snapToGrid/>
          <w:color w:val="000000"/>
          <w:kern w:val="2"/>
          <w:sz w:val="24"/>
          <w:szCs w:val="24"/>
          <w:lang w:eastAsia="zh-CN"/>
        </w:rPr>
        <w:t>劳务分包事项协商达成一 致，订立本合同。</w:t>
      </w:r>
    </w:p>
    <w:p w14:paraId="4F88C5D4">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第一条 工程概况、分包范围及内容</w:t>
      </w:r>
    </w:p>
    <w:p w14:paraId="452EFAA5">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1.1 工程概况</w:t>
      </w:r>
    </w:p>
    <w:p w14:paraId="468BD29A">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工程名称：陇漳岷天然气长输管道输配工程（陇漳段）项目</w:t>
      </w:r>
      <w:r>
        <w:rPr>
          <w:rFonts w:hint="eastAsia" w:ascii="宋体" w:hAnsi="宋体" w:eastAsia="宋体" w:cs="宋体"/>
          <w:snapToGrid/>
          <w:color w:val="000000"/>
          <w:kern w:val="2"/>
          <w:sz w:val="24"/>
          <w:szCs w:val="24"/>
          <w:lang w:val="en-US" w:eastAsia="zh-CN"/>
        </w:rPr>
        <w:t>（Ⅰ标段）施工劳务分包</w:t>
      </w:r>
      <w:r>
        <w:rPr>
          <w:rFonts w:hint="eastAsia" w:ascii="宋体" w:hAnsi="宋体" w:eastAsia="宋体" w:cs="宋体"/>
          <w:snapToGrid/>
          <w:color w:val="000000"/>
          <w:kern w:val="2"/>
          <w:sz w:val="24"/>
          <w:szCs w:val="24"/>
          <w:lang w:eastAsia="zh-CN"/>
        </w:rPr>
        <w:t xml:space="preserve"> 。</w:t>
      </w:r>
    </w:p>
    <w:p w14:paraId="0579CE80">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 xml:space="preserve">工程地址： </w:t>
      </w:r>
      <w:r>
        <w:rPr>
          <w:rFonts w:hint="eastAsia" w:ascii="宋体" w:hAnsi="宋体" w:eastAsia="宋体" w:cs="宋体"/>
          <w:snapToGrid/>
          <w:color w:val="000000"/>
          <w:kern w:val="2"/>
          <w:sz w:val="24"/>
          <w:szCs w:val="24"/>
          <w:lang w:val="en-US" w:eastAsia="zh-CN"/>
        </w:rPr>
        <w:t>甘肃省定西市陇西县、漳县</w:t>
      </w:r>
    </w:p>
    <w:p w14:paraId="06CAF5B3">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工程简介：</w:t>
      </w:r>
      <w:r>
        <w:rPr>
          <w:rFonts w:hint="eastAsia" w:ascii="宋体" w:hAnsi="宋体" w:eastAsia="宋体" w:cs="宋体"/>
          <w:snapToGrid/>
          <w:color w:val="000000"/>
          <w:kern w:val="2"/>
          <w:sz w:val="24"/>
          <w:szCs w:val="24"/>
          <w:lang w:val="en-US" w:eastAsia="zh-CN"/>
        </w:rPr>
        <w:t xml:space="preserve">陇西末站至漳县分输压气站全长 </w:t>
      </w:r>
      <w:r>
        <w:rPr>
          <w:rFonts w:hint="default" w:ascii="宋体" w:hAnsi="宋体" w:eastAsia="宋体" w:cs="宋体"/>
          <w:snapToGrid/>
          <w:color w:val="000000"/>
          <w:kern w:val="2"/>
          <w:sz w:val="24"/>
          <w:szCs w:val="24"/>
          <w:lang w:val="en-US" w:eastAsia="zh-CN"/>
        </w:rPr>
        <w:t>34km</w:t>
      </w:r>
      <w:r>
        <w:rPr>
          <w:rFonts w:hint="eastAsia" w:ascii="宋体" w:hAnsi="宋体" w:eastAsia="宋体" w:cs="宋体"/>
          <w:snapToGrid/>
          <w:color w:val="000000"/>
          <w:kern w:val="2"/>
          <w:sz w:val="24"/>
          <w:szCs w:val="24"/>
          <w:lang w:val="en-US" w:eastAsia="zh-CN"/>
        </w:rPr>
        <w:t xml:space="preserve">，在陇西县文峰镇桦林 </w:t>
      </w:r>
    </w:p>
    <w:p w14:paraId="5F89F1FD">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val="en-US" w:eastAsia="zh-CN"/>
        </w:rPr>
        <w:t>村新建阀室一座，缠粘一座，设计压力</w:t>
      </w:r>
      <w:r>
        <w:rPr>
          <w:rFonts w:hint="default" w:ascii="宋体" w:hAnsi="宋体" w:eastAsia="宋体" w:cs="宋体"/>
          <w:snapToGrid/>
          <w:color w:val="000000"/>
          <w:kern w:val="2"/>
          <w:sz w:val="24"/>
          <w:szCs w:val="24"/>
          <w:lang w:val="en-US" w:eastAsia="zh-CN"/>
        </w:rPr>
        <w:t>6.3MPa</w:t>
      </w:r>
      <w:r>
        <w:rPr>
          <w:rFonts w:hint="eastAsia" w:ascii="宋体" w:hAnsi="宋体" w:eastAsia="宋体" w:cs="宋体"/>
          <w:snapToGrid/>
          <w:color w:val="000000"/>
          <w:kern w:val="2"/>
          <w:sz w:val="24"/>
          <w:szCs w:val="24"/>
          <w:lang w:val="en-US" w:eastAsia="zh-CN"/>
        </w:rPr>
        <w:t xml:space="preserve">，管径为 </w:t>
      </w:r>
      <w:r>
        <w:rPr>
          <w:rFonts w:hint="default" w:ascii="宋体" w:hAnsi="宋体" w:eastAsia="宋体" w:cs="宋体"/>
          <w:snapToGrid/>
          <w:color w:val="000000"/>
          <w:kern w:val="2"/>
          <w:sz w:val="24"/>
          <w:szCs w:val="24"/>
          <w:lang w:val="en-US" w:eastAsia="zh-CN"/>
        </w:rPr>
        <w:t>323.9mm</w:t>
      </w:r>
      <w:r>
        <w:rPr>
          <w:rFonts w:hint="eastAsia" w:ascii="宋体" w:hAnsi="宋体" w:eastAsia="宋体" w:cs="宋体"/>
          <w:snapToGrid/>
          <w:color w:val="000000"/>
          <w:kern w:val="2"/>
          <w:sz w:val="24"/>
          <w:szCs w:val="24"/>
          <w:lang w:eastAsia="zh-CN"/>
        </w:rPr>
        <w:t>。配套工程主要包括自控、供配电、通信、防腐、结构、消防以及水工保护等。</w:t>
      </w:r>
    </w:p>
    <w:p w14:paraId="32F74606">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1.2 分包人资质情况</w:t>
      </w:r>
    </w:p>
    <w:p w14:paraId="3D51EA73">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 xml:space="preserve">资质证书号码：                                                发证机关：                                                    资质专业：                                                    复审时间及有效期：                                           </w:t>
      </w:r>
    </w:p>
    <w:p w14:paraId="79E7F905">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1.3 分包内容</w:t>
      </w:r>
    </w:p>
    <w:p w14:paraId="1D2438A2">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第二条 提供分包劳务内容：</w:t>
      </w:r>
      <w:r>
        <w:rPr>
          <w:rFonts w:hint="eastAsia" w:ascii="宋体" w:hAnsi="宋体" w:eastAsia="宋体" w:cs="宋体"/>
          <w:snapToGrid/>
          <w:color w:val="000000"/>
          <w:kern w:val="2"/>
          <w:sz w:val="24"/>
          <w:szCs w:val="24"/>
          <w:lang w:val="en-US" w:eastAsia="zh-CN"/>
        </w:rPr>
        <w:t>甲方承包工程范围内的陇西末站至桦林阀室（含阀室的管道和设备）之间长输燃气线路的土建工程和管道工程、通信工程、水保工程。土建工程为：测量、放线、修便道、清扫作业带、管沟开挖、非开挖、管道下沟、回填、地质地貌恢复及复垦恢复、管道平衡压袋安装、固定推力支墩制作及安装、三桩一牌安装、定向钻及顶管施工的工作坑和接收坑的开挖及恢复、顶管作业的混凝土管管内填土、两端封堵、征地配合、对外协调等施工内容；工艺管道工程包括：测量、放线、管材的场内倒运、运管、布管、组对、焊接、管道吹扫、试压、通球、干燥、氮气置换、阀室工艺管道和设备安装；通信工程：穿越工程的镀锌焊接钢管焊接及安装、槽钢保护安装、硅芯管敷设、光纤敷设、一般线路的光纤敷设、光纤接头盒安装、硅芯管端头膨胀塞安装、硅芯管端头护缆塞安装、水泥盖板安装、电子表识器、普通标识器安装、直埋光纤接头坑施工，所有光缆的挑头接线，通信系统的调试；水保工程：草袋水土保持工程施工、粘土夯填截排水渠的施工，以及图纸范围内的除浆砌石水保工程之外的所有水保工程。</w:t>
      </w:r>
      <w:r>
        <w:rPr>
          <w:rFonts w:hint="eastAsia" w:ascii="宋体" w:hAnsi="宋体" w:eastAsia="宋体" w:cs="宋体"/>
          <w:snapToGrid/>
          <w:color w:val="000000"/>
          <w:kern w:val="2"/>
          <w:sz w:val="24"/>
          <w:szCs w:val="24"/>
          <w:lang w:eastAsia="zh-CN"/>
        </w:rPr>
        <w:t>具体工程内容以</w:t>
      </w:r>
      <w:r>
        <w:rPr>
          <w:rFonts w:hint="eastAsia" w:ascii="宋体" w:hAnsi="宋体" w:eastAsia="宋体" w:cs="宋体"/>
          <w:snapToGrid/>
          <w:color w:val="000000"/>
          <w:kern w:val="2"/>
          <w:sz w:val="24"/>
          <w:szCs w:val="24"/>
          <w:lang w:val="en-US" w:eastAsia="zh-CN"/>
        </w:rPr>
        <w:t>建设单位</w:t>
      </w:r>
      <w:r>
        <w:rPr>
          <w:rFonts w:hint="eastAsia" w:ascii="宋体" w:hAnsi="宋体" w:eastAsia="宋体" w:cs="宋体"/>
          <w:snapToGrid/>
          <w:color w:val="000000"/>
          <w:kern w:val="2"/>
          <w:sz w:val="24"/>
          <w:szCs w:val="24"/>
          <w:lang w:eastAsia="zh-CN"/>
        </w:rPr>
        <w:t>招标文件、设计文件、图纸、工程量清单等文件为准。</w:t>
      </w:r>
    </w:p>
    <w:p w14:paraId="751B00D5">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第三条 工期</w:t>
      </w:r>
    </w:p>
    <w:p w14:paraId="5D46642B">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2.1 开工日期：以甲方实际要求开工日期为准；</w:t>
      </w:r>
    </w:p>
    <w:p w14:paraId="3691073C">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2.2 完工日期：以甲方实际确认完工日期为准；</w:t>
      </w:r>
    </w:p>
    <w:p w14:paraId="0849A0CC">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2.3 合同工期总日历天数为：   天。</w:t>
      </w:r>
    </w:p>
    <w:p w14:paraId="66F1F48C">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第四条 工程质量标准</w:t>
      </w:r>
    </w:p>
    <w:p w14:paraId="18F1504C">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3.1 工程质量：符合现行有效的国家</w:t>
      </w:r>
      <w:r>
        <w:rPr>
          <w:rFonts w:hint="eastAsia" w:ascii="宋体" w:hAnsi="宋体" w:eastAsia="宋体" w:cs="宋体"/>
          <w:snapToGrid/>
          <w:color w:val="000000"/>
          <w:kern w:val="2"/>
          <w:sz w:val="24"/>
          <w:szCs w:val="24"/>
          <w:lang w:val="en-US" w:eastAsia="zh-CN"/>
        </w:rPr>
        <w:t>相关</w:t>
      </w:r>
      <w:r>
        <w:rPr>
          <w:rFonts w:hint="eastAsia" w:ascii="宋体" w:hAnsi="宋体" w:eastAsia="宋体" w:cs="宋体"/>
          <w:snapToGrid/>
          <w:color w:val="000000"/>
          <w:kern w:val="2"/>
          <w:sz w:val="24"/>
          <w:szCs w:val="24"/>
          <w:lang w:eastAsia="zh-CN"/>
        </w:rPr>
        <w:t>标准规范、招标文件、设计图纸及甲方的质量管理体系文件要求，达到 合格 标准。</w:t>
      </w:r>
    </w:p>
    <w:p w14:paraId="280EBFCD">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3.2 其他质量要求： 符合国家、行业现行规范，达到合格要求。</w:t>
      </w:r>
      <w:r>
        <w:rPr>
          <w:rFonts w:hint="eastAsia" w:ascii="宋体" w:hAnsi="宋体" w:eastAsia="宋体" w:cs="宋体"/>
          <w:snapToGrid/>
          <w:color w:val="000000"/>
          <w:kern w:val="2"/>
          <w:sz w:val="24"/>
          <w:szCs w:val="24"/>
          <w:lang w:val="en-US" w:eastAsia="zh-CN"/>
        </w:rPr>
        <w:t>具体要求为一次焊接合格率为按拍片合格率为不得低于 96%</w:t>
      </w:r>
      <w:r>
        <w:rPr>
          <w:rFonts w:hint="eastAsia" w:ascii="宋体" w:hAnsi="宋体" w:eastAsia="宋体" w:cs="宋体"/>
          <w:snapToGrid/>
          <w:color w:val="000000"/>
          <w:kern w:val="2"/>
          <w:sz w:val="24"/>
          <w:szCs w:val="24"/>
          <w:lang w:eastAsia="zh-CN"/>
        </w:rPr>
        <w:t xml:space="preserve"> 。</w:t>
      </w:r>
    </w:p>
    <w:p w14:paraId="7BF253A5">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1）《中华人民共和国安全生产法》主席令第88号，20</w:t>
      </w:r>
      <w:r>
        <w:rPr>
          <w:rFonts w:hint="eastAsia" w:ascii="宋体" w:hAnsi="宋体" w:eastAsia="宋体" w:cs="宋体"/>
          <w:snapToGrid/>
          <w:color w:val="000000"/>
          <w:kern w:val="2"/>
          <w:sz w:val="24"/>
          <w:szCs w:val="24"/>
          <w:lang w:val="en-US" w:eastAsia="zh-CN"/>
        </w:rPr>
        <w:t>21</w:t>
      </w:r>
      <w:r>
        <w:rPr>
          <w:rFonts w:hint="eastAsia" w:ascii="宋体" w:hAnsi="宋体" w:eastAsia="宋体" w:cs="宋体"/>
          <w:snapToGrid/>
          <w:color w:val="000000"/>
          <w:kern w:val="2"/>
          <w:sz w:val="24"/>
          <w:szCs w:val="24"/>
          <w:lang w:eastAsia="zh-CN"/>
        </w:rPr>
        <w:t>年</w:t>
      </w:r>
      <w:r>
        <w:rPr>
          <w:rFonts w:hint="eastAsia" w:ascii="宋体" w:hAnsi="宋体" w:eastAsia="宋体" w:cs="宋体"/>
          <w:snapToGrid/>
          <w:color w:val="000000"/>
          <w:kern w:val="2"/>
          <w:sz w:val="24"/>
          <w:szCs w:val="24"/>
          <w:lang w:val="en-US" w:eastAsia="zh-CN"/>
        </w:rPr>
        <w:t>9</w:t>
      </w:r>
      <w:r>
        <w:rPr>
          <w:rFonts w:hint="eastAsia" w:ascii="宋体" w:hAnsi="宋体" w:eastAsia="宋体" w:cs="宋体"/>
          <w:snapToGrid/>
          <w:color w:val="000000"/>
          <w:kern w:val="2"/>
          <w:sz w:val="24"/>
          <w:szCs w:val="24"/>
          <w:lang w:eastAsia="zh-CN"/>
        </w:rPr>
        <w:t>月1日实施；</w:t>
      </w:r>
    </w:p>
    <w:p w14:paraId="03C826D7">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2）《中华人民共和国特种设备安全法》主席令第4号，2019年11月1日起施行；</w:t>
      </w:r>
    </w:p>
    <w:p w14:paraId="08230039">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3）《中华人民共和国消防法》主席令第29号，2019年4月23日起施行；</w:t>
      </w:r>
    </w:p>
    <w:p w14:paraId="266466D9">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4）《中华人民共和国职业病防治法》主席令第52号，2018年12月29日起施行；</w:t>
      </w:r>
    </w:p>
    <w:p w14:paraId="05B2DE01">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5）《中华人民共和国环境保护法》中华人民共和国主席令第9号，2015年1月1日起施行；</w:t>
      </w:r>
    </w:p>
    <w:p w14:paraId="7FF71C6B">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6）《中华人民共和国清洁生产促进法》主席令第54号，2016年7月1日起施行；</w:t>
      </w:r>
    </w:p>
    <w:p w14:paraId="31E4D198">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7）《中华人民共和国水土保持法》主席令第39号，2011年3月1日起施行；</w:t>
      </w:r>
    </w:p>
    <w:p w14:paraId="09024888">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8）《中华人民共和国固体废物污染环境防治法》2016年11月7日修正；</w:t>
      </w:r>
    </w:p>
    <w:p w14:paraId="2168A2D4">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9）《中华人民共和国水污染防治法》主席令第87号，2018年1月1日起施行；</w:t>
      </w:r>
    </w:p>
    <w:p w14:paraId="43326FF8">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10）《中华人民共和国大气污染防治法》主席令第31号，2016年1月1日起施行；</w:t>
      </w:r>
    </w:p>
    <w:p w14:paraId="6C6AC590">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11）《中华人民共和国环境噪声污染防治法》主席令第24号，20</w:t>
      </w:r>
      <w:r>
        <w:rPr>
          <w:rFonts w:hint="eastAsia" w:ascii="宋体" w:hAnsi="宋体" w:eastAsia="宋体" w:cs="宋体"/>
          <w:snapToGrid/>
          <w:color w:val="000000"/>
          <w:kern w:val="2"/>
          <w:sz w:val="24"/>
          <w:szCs w:val="24"/>
          <w:lang w:val="en-US" w:eastAsia="zh-CN"/>
        </w:rPr>
        <w:t>21</w:t>
      </w:r>
      <w:r>
        <w:rPr>
          <w:rFonts w:hint="eastAsia" w:ascii="宋体" w:hAnsi="宋体" w:eastAsia="宋体" w:cs="宋体"/>
          <w:snapToGrid/>
          <w:color w:val="000000"/>
          <w:kern w:val="2"/>
          <w:sz w:val="24"/>
          <w:szCs w:val="24"/>
          <w:lang w:eastAsia="zh-CN"/>
        </w:rPr>
        <w:t>年12月</w:t>
      </w:r>
      <w:r>
        <w:rPr>
          <w:rFonts w:hint="eastAsia" w:ascii="宋体" w:hAnsi="宋体" w:eastAsia="宋体" w:cs="宋体"/>
          <w:snapToGrid/>
          <w:color w:val="000000"/>
          <w:kern w:val="2"/>
          <w:sz w:val="24"/>
          <w:szCs w:val="24"/>
          <w:lang w:val="en-US" w:eastAsia="zh-CN"/>
        </w:rPr>
        <w:t>24</w:t>
      </w:r>
      <w:r>
        <w:rPr>
          <w:rFonts w:hint="eastAsia" w:ascii="宋体" w:hAnsi="宋体" w:eastAsia="宋体" w:cs="宋体"/>
          <w:snapToGrid/>
          <w:color w:val="000000"/>
          <w:kern w:val="2"/>
          <w:sz w:val="24"/>
          <w:szCs w:val="24"/>
          <w:lang w:eastAsia="zh-CN"/>
        </w:rPr>
        <w:t>日起施行；</w:t>
      </w:r>
    </w:p>
    <w:p w14:paraId="789358AC">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12）《中华人民共和国森林法》主席令第18号，（2019年12年28修订）；</w:t>
      </w:r>
    </w:p>
    <w:p w14:paraId="79594515">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13）《中华人民共和国突发事件应对法》主席令第69号，2007年11月1日；</w:t>
      </w:r>
    </w:p>
    <w:p w14:paraId="592A9D66">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14）《建设项目环境保护管理条例》国务院令第682号，2017年10月1日起施行；</w:t>
      </w:r>
    </w:p>
    <w:p w14:paraId="73701EEC">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15）《中华人民共和国石油天然气管道保护法》主席令第30号，2010年10月1日起施行；</w:t>
      </w:r>
    </w:p>
    <w:p w14:paraId="07268438">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16）《公路安全保护条例》国务院令第593条，2011年7月1日起施行；</w:t>
      </w:r>
    </w:p>
    <w:p w14:paraId="298109D9">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17）《关于进一步加强危险化学品建设项目安全设计管理的通知》（安监总管三〔2013〕76号）；</w:t>
      </w:r>
    </w:p>
    <w:p w14:paraId="101F67B7">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18）《危险化学品建设项目安全监督管理办法》国家安全生产监督管理总局令第45号，2015年5月27日第79号修正起施行；</w:t>
      </w:r>
    </w:p>
    <w:p w14:paraId="19D0F72F">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19）《危险化学品生产企业安全生产许可证实施办法》国家安全生产监督管理总局第41号令，2011年12月1日起施行；</w:t>
      </w:r>
    </w:p>
    <w:p w14:paraId="6A0D16AC">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20）《</w:t>
      </w:r>
      <w:r>
        <w:rPr>
          <w:rFonts w:hint="eastAsia" w:ascii="宋体" w:hAnsi="宋体" w:eastAsia="宋体" w:cs="宋体"/>
          <w:snapToGrid/>
          <w:color w:val="000000"/>
          <w:kern w:val="2"/>
          <w:sz w:val="24"/>
          <w:szCs w:val="24"/>
          <w:lang w:eastAsia="zh-CN"/>
        </w:rPr>
        <w:fldChar w:fldCharType="begin"/>
      </w:r>
      <w:r>
        <w:rPr>
          <w:rFonts w:hint="eastAsia" w:ascii="宋体" w:hAnsi="宋体" w:eastAsia="宋体" w:cs="宋体"/>
          <w:snapToGrid/>
          <w:color w:val="000000"/>
          <w:kern w:val="2"/>
          <w:sz w:val="24"/>
          <w:szCs w:val="24"/>
          <w:lang w:eastAsia="zh-CN"/>
        </w:rPr>
        <w:instrText xml:space="preserve"> HYPERLINK "http://www.so.com/s?q=%E5%9B%BD%E5%AE%B6%E5%AE%89%E5%85%A8&amp;ie=utf-8&amp;src=internal_wenda_recommend_textn" \t "_blank"</w:instrText>
      </w:r>
      <w:r>
        <w:rPr>
          <w:rFonts w:hint="eastAsia" w:ascii="宋体" w:hAnsi="宋体" w:eastAsia="宋体" w:cs="宋体"/>
          <w:snapToGrid/>
          <w:color w:val="000000"/>
          <w:kern w:val="2"/>
          <w:sz w:val="24"/>
          <w:szCs w:val="24"/>
          <w:lang w:eastAsia="zh-CN"/>
        </w:rPr>
        <w:fldChar w:fldCharType="separate"/>
      </w:r>
      <w:r>
        <w:rPr>
          <w:rFonts w:hint="eastAsia" w:ascii="宋体" w:hAnsi="宋体" w:eastAsia="宋体" w:cs="宋体"/>
          <w:snapToGrid/>
          <w:color w:val="000000"/>
          <w:kern w:val="2"/>
          <w:sz w:val="24"/>
          <w:szCs w:val="24"/>
          <w:lang w:eastAsia="zh-CN"/>
        </w:rPr>
        <w:t>国家安全</w:t>
      </w:r>
      <w:r>
        <w:rPr>
          <w:rFonts w:hint="eastAsia" w:ascii="宋体" w:hAnsi="宋体" w:eastAsia="宋体" w:cs="宋体"/>
          <w:snapToGrid/>
          <w:color w:val="000000"/>
          <w:kern w:val="2"/>
          <w:sz w:val="24"/>
          <w:szCs w:val="24"/>
          <w:lang w:eastAsia="zh-CN"/>
        </w:rPr>
        <w:fldChar w:fldCharType="end"/>
      </w:r>
      <w:r>
        <w:rPr>
          <w:rFonts w:hint="eastAsia" w:ascii="宋体" w:hAnsi="宋体" w:eastAsia="宋体" w:cs="宋体"/>
          <w:snapToGrid/>
          <w:color w:val="000000"/>
          <w:kern w:val="2"/>
          <w:sz w:val="24"/>
          <w:szCs w:val="24"/>
          <w:lang w:eastAsia="zh-CN"/>
        </w:rPr>
        <w:t>监管总局关于公布首批重点监管的危险</w:t>
      </w:r>
      <w:r>
        <w:rPr>
          <w:rFonts w:hint="eastAsia" w:ascii="宋体" w:hAnsi="宋体" w:eastAsia="宋体" w:cs="宋体"/>
          <w:snapToGrid/>
          <w:color w:val="000000"/>
          <w:kern w:val="2"/>
          <w:sz w:val="24"/>
          <w:szCs w:val="24"/>
          <w:lang w:eastAsia="zh-CN"/>
        </w:rPr>
        <w:fldChar w:fldCharType="begin"/>
      </w:r>
      <w:r>
        <w:rPr>
          <w:rFonts w:hint="eastAsia" w:ascii="宋体" w:hAnsi="宋体" w:eastAsia="宋体" w:cs="宋体"/>
          <w:snapToGrid/>
          <w:color w:val="000000"/>
          <w:kern w:val="2"/>
          <w:sz w:val="24"/>
          <w:szCs w:val="24"/>
          <w:lang w:eastAsia="zh-CN"/>
        </w:rPr>
        <w:instrText xml:space="preserve"> HYPERLINK "http://www.so.com/s?q=%E5%8C%96%E5%B7%A5%E5%B7%A5%E8%89%BA&amp;ie=utf-8&amp;src=internal_wenda_recommend_textn" \t "_blank"</w:instrText>
      </w:r>
      <w:r>
        <w:rPr>
          <w:rFonts w:hint="eastAsia" w:ascii="宋体" w:hAnsi="宋体" w:eastAsia="宋体" w:cs="宋体"/>
          <w:snapToGrid/>
          <w:color w:val="000000"/>
          <w:kern w:val="2"/>
          <w:sz w:val="24"/>
          <w:szCs w:val="24"/>
          <w:lang w:eastAsia="zh-CN"/>
        </w:rPr>
        <w:fldChar w:fldCharType="separate"/>
      </w:r>
      <w:r>
        <w:rPr>
          <w:rFonts w:hint="eastAsia" w:ascii="宋体" w:hAnsi="宋体" w:eastAsia="宋体" w:cs="宋体"/>
          <w:snapToGrid/>
          <w:color w:val="000000"/>
          <w:kern w:val="2"/>
          <w:sz w:val="24"/>
          <w:szCs w:val="24"/>
          <w:lang w:eastAsia="zh-CN"/>
        </w:rPr>
        <w:t>化工工艺</w:t>
      </w:r>
      <w:r>
        <w:rPr>
          <w:rFonts w:hint="eastAsia" w:ascii="宋体" w:hAnsi="宋体" w:eastAsia="宋体" w:cs="宋体"/>
          <w:snapToGrid/>
          <w:color w:val="000000"/>
          <w:kern w:val="2"/>
          <w:sz w:val="24"/>
          <w:szCs w:val="24"/>
          <w:lang w:eastAsia="zh-CN"/>
        </w:rPr>
        <w:fldChar w:fldCharType="end"/>
      </w:r>
      <w:r>
        <w:rPr>
          <w:rFonts w:hint="eastAsia" w:ascii="宋体" w:hAnsi="宋体" w:eastAsia="宋体" w:cs="宋体"/>
          <w:snapToGrid/>
          <w:color w:val="000000"/>
          <w:kern w:val="2"/>
          <w:sz w:val="24"/>
          <w:szCs w:val="24"/>
          <w:lang w:eastAsia="zh-CN"/>
        </w:rPr>
        <w:fldChar w:fldCharType="begin"/>
      </w:r>
      <w:r>
        <w:rPr>
          <w:rFonts w:hint="eastAsia" w:ascii="宋体" w:hAnsi="宋体" w:eastAsia="宋体" w:cs="宋体"/>
          <w:snapToGrid/>
          <w:color w:val="000000"/>
          <w:kern w:val="2"/>
          <w:sz w:val="24"/>
          <w:szCs w:val="24"/>
          <w:lang w:eastAsia="zh-CN"/>
        </w:rPr>
        <w:instrText xml:space="preserve"> HYPERLINK "http://www.so.com/s?q=%E7%9B%AE%E5%BD%95&amp;ie=utf-8&amp;src=internal_wenda_recommend_textn" \t "_blank"</w:instrText>
      </w:r>
      <w:r>
        <w:rPr>
          <w:rFonts w:hint="eastAsia" w:ascii="宋体" w:hAnsi="宋体" w:eastAsia="宋体" w:cs="宋体"/>
          <w:snapToGrid/>
          <w:color w:val="000000"/>
          <w:kern w:val="2"/>
          <w:sz w:val="24"/>
          <w:szCs w:val="24"/>
          <w:lang w:eastAsia="zh-CN"/>
        </w:rPr>
        <w:fldChar w:fldCharType="separate"/>
      </w:r>
      <w:r>
        <w:rPr>
          <w:rFonts w:hint="eastAsia" w:ascii="宋体" w:hAnsi="宋体" w:eastAsia="宋体" w:cs="宋体"/>
          <w:snapToGrid/>
          <w:color w:val="000000"/>
          <w:kern w:val="2"/>
          <w:sz w:val="24"/>
          <w:szCs w:val="24"/>
          <w:lang w:eastAsia="zh-CN"/>
        </w:rPr>
        <w:t>目录</w:t>
      </w:r>
      <w:r>
        <w:rPr>
          <w:rFonts w:hint="eastAsia" w:ascii="宋体" w:hAnsi="宋体" w:eastAsia="宋体" w:cs="宋体"/>
          <w:snapToGrid/>
          <w:color w:val="000000"/>
          <w:kern w:val="2"/>
          <w:sz w:val="24"/>
          <w:szCs w:val="24"/>
          <w:lang w:eastAsia="zh-CN"/>
        </w:rPr>
        <w:fldChar w:fldCharType="end"/>
      </w:r>
      <w:r>
        <w:rPr>
          <w:rFonts w:hint="eastAsia" w:ascii="宋体" w:hAnsi="宋体" w:eastAsia="宋体" w:cs="宋体"/>
          <w:snapToGrid/>
          <w:color w:val="000000"/>
          <w:kern w:val="2"/>
          <w:sz w:val="24"/>
          <w:szCs w:val="24"/>
          <w:lang w:eastAsia="zh-CN"/>
        </w:rPr>
        <w:t>的</w:t>
      </w:r>
      <w:r>
        <w:rPr>
          <w:rFonts w:hint="eastAsia" w:ascii="宋体" w:hAnsi="宋体" w:eastAsia="宋体" w:cs="宋体"/>
          <w:snapToGrid/>
          <w:color w:val="000000"/>
          <w:kern w:val="2"/>
          <w:sz w:val="24"/>
          <w:szCs w:val="24"/>
          <w:lang w:eastAsia="zh-CN"/>
        </w:rPr>
        <w:fldChar w:fldCharType="begin"/>
      </w:r>
      <w:r>
        <w:rPr>
          <w:rFonts w:hint="eastAsia" w:ascii="宋体" w:hAnsi="宋体" w:eastAsia="宋体" w:cs="宋体"/>
          <w:snapToGrid/>
          <w:color w:val="000000"/>
          <w:kern w:val="2"/>
          <w:sz w:val="24"/>
          <w:szCs w:val="24"/>
          <w:lang w:eastAsia="zh-CN"/>
        </w:rPr>
        <w:instrText xml:space="preserve"> HYPERLINK "http://www.so.com/s?q=%E9%80%9A%E7%9F%A5&amp;ie=utf-8&amp;src=internal_wenda_recommend_textn" \t "_blank"</w:instrText>
      </w:r>
      <w:r>
        <w:rPr>
          <w:rFonts w:hint="eastAsia" w:ascii="宋体" w:hAnsi="宋体" w:eastAsia="宋体" w:cs="宋体"/>
          <w:snapToGrid/>
          <w:color w:val="000000"/>
          <w:kern w:val="2"/>
          <w:sz w:val="24"/>
          <w:szCs w:val="24"/>
          <w:lang w:eastAsia="zh-CN"/>
        </w:rPr>
        <w:fldChar w:fldCharType="separate"/>
      </w:r>
      <w:r>
        <w:rPr>
          <w:rFonts w:hint="eastAsia" w:ascii="宋体" w:hAnsi="宋体" w:eastAsia="宋体" w:cs="宋体"/>
          <w:snapToGrid/>
          <w:color w:val="000000"/>
          <w:kern w:val="2"/>
          <w:sz w:val="24"/>
          <w:szCs w:val="24"/>
          <w:lang w:eastAsia="zh-CN"/>
        </w:rPr>
        <w:t>通知</w:t>
      </w:r>
      <w:r>
        <w:rPr>
          <w:rFonts w:hint="eastAsia" w:ascii="宋体" w:hAnsi="宋体" w:eastAsia="宋体" w:cs="宋体"/>
          <w:snapToGrid/>
          <w:color w:val="000000"/>
          <w:kern w:val="2"/>
          <w:sz w:val="24"/>
          <w:szCs w:val="24"/>
          <w:lang w:eastAsia="zh-CN"/>
        </w:rPr>
        <w:fldChar w:fldCharType="end"/>
      </w:r>
      <w:r>
        <w:rPr>
          <w:rFonts w:hint="eastAsia" w:ascii="宋体" w:hAnsi="宋体" w:eastAsia="宋体" w:cs="宋体"/>
          <w:snapToGrid/>
          <w:color w:val="000000"/>
          <w:kern w:val="2"/>
          <w:sz w:val="24"/>
          <w:szCs w:val="24"/>
          <w:lang w:eastAsia="zh-CN"/>
        </w:rPr>
        <w:t>》(安监总管三〔2009〕116号）；</w:t>
      </w:r>
    </w:p>
    <w:p w14:paraId="6D73718B">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21）《环境保护部建设项目“三同时”监督检查和竣工环保验收管理规程(试行)》环境保护部，2009年12月17日；</w:t>
      </w:r>
    </w:p>
    <w:p w14:paraId="3546AFC6">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22）《铁路安全管理条例》国务院令第639号，2014年1月1日；</w:t>
      </w:r>
    </w:p>
    <w:p w14:paraId="4194575E">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23）《关于处理石油管道和天然气管道与公路相互关系的若干规定（试行）》（78）油化管道字452号文，1978年5月22日；</w:t>
      </w:r>
    </w:p>
    <w:p w14:paraId="003CC1C4">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24）《油气输送管道与铁路交汇工程技术及管理规定》国能油气﹝2015﹞392号，2018年9月7日。</w:t>
      </w:r>
    </w:p>
    <w:p w14:paraId="456248B7">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val="en-US" w:eastAsia="zh-CN"/>
        </w:rPr>
        <w:t>25）</w:t>
      </w:r>
      <w:r>
        <w:rPr>
          <w:rFonts w:hint="eastAsia" w:ascii="宋体" w:hAnsi="宋体" w:eastAsia="宋体" w:cs="宋体"/>
          <w:snapToGrid/>
          <w:color w:val="000000"/>
          <w:kern w:val="2"/>
          <w:sz w:val="24"/>
          <w:szCs w:val="24"/>
          <w:lang w:eastAsia="zh-CN"/>
        </w:rPr>
        <w:t>其他相关现行规范。</w:t>
      </w:r>
    </w:p>
    <w:p w14:paraId="37C26930">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第五条 双方一般权利和义务</w:t>
      </w:r>
    </w:p>
    <w:p w14:paraId="35EE8C95">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4.1 双方驻工地代表</w:t>
      </w:r>
    </w:p>
    <w:p w14:paraId="3884BEC7">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 xml:space="preserve">4.1.1 甲方委派的担任驻工地履行本合同的代表为   </w:t>
      </w:r>
      <w:r>
        <w:rPr>
          <w:rFonts w:hint="eastAsia" w:ascii="宋体" w:hAnsi="宋体" w:eastAsia="宋体" w:cs="宋体"/>
          <w:snapToGrid/>
          <w:color w:val="000000"/>
          <w:kern w:val="2"/>
          <w:sz w:val="24"/>
          <w:szCs w:val="24"/>
          <w:lang w:val="en-US" w:eastAsia="zh-CN"/>
        </w:rPr>
        <w:t>付绍平</w:t>
      </w:r>
      <w:r>
        <w:rPr>
          <w:rFonts w:hint="eastAsia" w:ascii="宋体" w:hAnsi="宋体" w:eastAsia="宋体" w:cs="宋体"/>
          <w:snapToGrid/>
          <w:color w:val="000000"/>
          <w:kern w:val="2"/>
          <w:sz w:val="24"/>
          <w:szCs w:val="24"/>
          <w:lang w:eastAsia="zh-CN"/>
        </w:rPr>
        <w:t xml:space="preserve">  ，身份证： </w:t>
      </w:r>
      <w:r>
        <w:rPr>
          <w:rFonts w:hint="eastAsia" w:ascii="宋体" w:hAnsi="宋体" w:eastAsia="宋体" w:cs="宋体"/>
          <w:snapToGrid/>
          <w:color w:val="000000"/>
          <w:kern w:val="2"/>
          <w:sz w:val="24"/>
          <w:szCs w:val="24"/>
          <w:lang w:val="en-US" w:eastAsia="zh-CN"/>
        </w:rPr>
        <w:t>640203199101081517</w:t>
      </w:r>
      <w:r>
        <w:rPr>
          <w:rFonts w:hint="eastAsia" w:ascii="宋体" w:hAnsi="宋体" w:eastAsia="宋体" w:cs="宋体"/>
          <w:snapToGrid/>
          <w:color w:val="000000"/>
          <w:kern w:val="2"/>
          <w:sz w:val="24"/>
          <w:szCs w:val="24"/>
          <w:lang w:eastAsia="zh-CN"/>
        </w:rPr>
        <w:t xml:space="preserve"> ，电话：  </w:t>
      </w:r>
      <w:r>
        <w:rPr>
          <w:rFonts w:hint="eastAsia" w:ascii="宋体" w:hAnsi="宋体" w:eastAsia="宋体" w:cs="宋体"/>
          <w:snapToGrid/>
          <w:color w:val="000000"/>
          <w:kern w:val="2"/>
          <w:sz w:val="24"/>
          <w:szCs w:val="24"/>
          <w:lang w:val="en-US" w:eastAsia="zh-CN"/>
        </w:rPr>
        <w:t xml:space="preserve">18609873951  </w:t>
      </w:r>
      <w:r>
        <w:rPr>
          <w:rFonts w:hint="eastAsia" w:ascii="宋体" w:hAnsi="宋体" w:eastAsia="宋体" w:cs="宋体"/>
          <w:snapToGrid/>
          <w:color w:val="000000"/>
          <w:kern w:val="2"/>
          <w:sz w:val="24"/>
          <w:szCs w:val="24"/>
          <w:lang w:eastAsia="zh-CN"/>
        </w:rPr>
        <w:t>。</w:t>
      </w:r>
    </w:p>
    <w:p w14:paraId="4F4BBBF0">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4.1.2 乙方委派的担任驻工地履行本合同的现场负责人为               ， 执业资格证书：                     ， 身份证：                     ， 电 话：                。</w:t>
      </w:r>
    </w:p>
    <w:p w14:paraId="7FE79738">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4.1.3 乙方委派的担任驻工地履行本合同的技术负责人为              ， 执业资格证书：                     ， 身份证：                     ， 电 话：                。</w:t>
      </w:r>
    </w:p>
    <w:p w14:paraId="5741597C">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4.1.4  乙 方 委 派 的 担 任 驻 工 地 履 行 本 合 同 的 安 全 负 责 人 为                      ， 执 业 资 格 证 书 ：                      ， 身 份 证：                ，电话：                 。</w:t>
      </w:r>
    </w:p>
    <w:p w14:paraId="02BDADBD">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4.2 甲方义务</w:t>
      </w:r>
    </w:p>
    <w:p w14:paraId="4DE4EC81">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4.2.1 统筹安排、协调解决非乙方独立使用的生产、生活临时设施、工作用水、用电及施工场地。负责整个施工场地的管理工作，协调乙方与同一施工场地内的其它施工单位之间的交叉配合。</w:t>
      </w:r>
    </w:p>
    <w:p w14:paraId="795D4F28">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4.2.2 甲方应在劳务分包工作开工 5 天前，向乙方提供纸质版/电子版图纸， 乙方根据需求进行复印/打印。</w:t>
      </w:r>
    </w:p>
    <w:p w14:paraId="2223E3DD">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4.2.3 甲方为本分包工程实施提供的材料、机械设备和其他设施（如有时）， 见附表 1。</w:t>
      </w:r>
    </w:p>
    <w:p w14:paraId="115E75AD">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4.2.4 按本合同约定，向乙方支付合同价款。</w:t>
      </w:r>
    </w:p>
    <w:p w14:paraId="6D77B5F4">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4.2.5 负责与建设单位、监理、设计及有关部门联系，协调现场工作关系。</w:t>
      </w:r>
    </w:p>
    <w:p w14:paraId="4C2C469F">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4.2.6 监督乙方发放工人工资。甲方认为必要时，可由乙方造册，甲方代付。</w:t>
      </w:r>
    </w:p>
    <w:p w14:paraId="5160441E">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4.2.7 双方约定甲方应做的其他工作：       /        。</w:t>
      </w:r>
    </w:p>
    <w:p w14:paraId="1A8A5092">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4.3 乙方义务</w:t>
      </w:r>
    </w:p>
    <w:p w14:paraId="5B5B0B41">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4.3.1 乙方应在进场三日前，将其所有拟进场人员登记造册并加盖公章，报 甲方备案。在施工过程中，乙方如变更现场人员，须及时更新人员名单，并在三 日内将更新的人员名单加盖公章，报甲方确认。</w:t>
      </w:r>
    </w:p>
    <w:p w14:paraId="2A67BC72">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4.3.2 乙方应科学安排作业计划，投入足够的人力、物力，保证工期。根据 施工组织设计总进度计划的要求，每月 30 日前提交下月施工计划。必要时按甲 方要求提交旬、周施工计划，以及完成上述施工计划相应的劳动力安排计划，经 甲方批准后严格实施。乙方不能按甲方批准的进度计划施工时，应根据甲方的要 求提交一份修订的进度计划，以保证分包工程按期完工。</w:t>
      </w:r>
    </w:p>
    <w:p w14:paraId="3EDDE511">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4.3.3 对本合同范围内的工程质量向甲方负责，严格按照设计图纸、施工验 收规范、相关技术要求及施工组织设计精心组织施工，确保工程质量达到合同约 定的标准。</w:t>
      </w:r>
    </w:p>
    <w:p w14:paraId="23832A56">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4.3.4 加强安全教育，认真执行安全技术规范，严格遵守安全制度，落实安 全措施，确保施工安全。加强现场管理，严格执行建设主管部门及环保、消防、 环卫等有关部门对施工现场的管理规定，做到文明施工。</w:t>
      </w:r>
    </w:p>
    <w:p w14:paraId="5BBA599B">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4.3.5 自觉接受甲方及有关部门的管理、监督和检查。接受甲方随时检查其 设备及材料的保管、使用情况，及其操作人员的有效证件、持证上岗情况。</w:t>
      </w:r>
    </w:p>
    <w:p w14:paraId="43BEAAD1">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4.3.6 按甲方统一规划堆放材料、机具，按甲方标准化工地要求设置标牌， 做好生活区的管理，做好自身责任区的治安保卫工作。</w:t>
      </w:r>
    </w:p>
    <w:p w14:paraId="51350FA2">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4.3.7 做好施工场地周围建筑物、构筑物、地下管线和已完工程部分的成品 保护工作。妥善保管、合理使用甲方提供或租赁给乙方使用的机具、周转材料及 其他设施。</w:t>
      </w:r>
    </w:p>
    <w:p w14:paraId="322B6BEE">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4.3.8 乙方应组织具有相应资格证书的熟练工人投入工作，并与其聘用的人 员签订劳动合同并报甲方备案，在劳动合同约定的工资发放日后 1 周内，向甲方 提交其工资发放表进行备案。</w:t>
      </w:r>
    </w:p>
    <w:p w14:paraId="1756EB01">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4.3.9 按时提交报表及完整的原始技术、经济资料，配合甲方办理交工验收。</w:t>
      </w:r>
    </w:p>
    <w:p w14:paraId="50C3B49F">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4.3.10 乙方场站及线路施工单位严禁超挖超占、私自改线等，因乙方超挖超 占、私自改线造成行政处罚及经济处罚等后果由乙方自行承担。</w:t>
      </w:r>
    </w:p>
    <w:p w14:paraId="401FCC35">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4.3.11 乙方在施工过程中，如质量、安全、进度不能满足项目部及业主的要 求，甲方有权要求乙方撤场并解除合同。</w:t>
      </w:r>
    </w:p>
    <w:p w14:paraId="1805E85C">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4.3.12 乙方要派本企业有资质的项目经理、技术负责人、安全员建立项目部， 履行项目管理职能。主要管理人员不到位，每次每人处罚 10000 元。</w:t>
      </w:r>
    </w:p>
    <w:p w14:paraId="240FBEFC">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4.3.13 分包方负责协调解决征迁赔偿完成后村民阻工、村民及乡镇干预施工 内容等不可预见事件，因以上事件造成的停窝工损失由乙方承担。</w:t>
      </w:r>
    </w:p>
    <w:p w14:paraId="78BDEBAE">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4.3.14 双方约定乙方应做的其它工作：  /   。</w:t>
      </w:r>
    </w:p>
    <w:p w14:paraId="506310CF">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第六条 合同价款计价方式、结算和支付</w:t>
      </w:r>
    </w:p>
    <w:p w14:paraId="66A5A37A">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5.1 本工程的合同价款采用以下第 （2）种方式确定。</w:t>
      </w:r>
    </w:p>
    <w:p w14:paraId="6FF04668">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（1）固定总价合同，除设计变更或工程签证外合同价款不做调整；</w:t>
      </w:r>
    </w:p>
    <w:p w14:paraId="7E376D64">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（2）固定综合单价合同，工程量按</w:t>
      </w:r>
      <w:r>
        <w:rPr>
          <w:rFonts w:hint="eastAsia" w:ascii="宋体" w:hAnsi="宋体" w:eastAsia="宋体" w:cs="宋体"/>
          <w:snapToGrid/>
          <w:color w:val="000000"/>
          <w:kern w:val="2"/>
          <w:sz w:val="24"/>
          <w:szCs w:val="24"/>
          <w:lang w:val="en-US" w:eastAsia="zh-CN"/>
        </w:rPr>
        <w:t>发包方对</w:t>
      </w:r>
      <w:r>
        <w:rPr>
          <w:rFonts w:hint="eastAsia" w:ascii="宋体" w:hAnsi="宋体" w:eastAsia="宋体" w:cs="宋体"/>
          <w:snapToGrid/>
          <w:color w:val="000000"/>
          <w:kern w:val="2"/>
          <w:sz w:val="24"/>
          <w:szCs w:val="24"/>
          <w:lang w:eastAsia="zh-CN"/>
        </w:rPr>
        <w:t>甲方确认的工程量计量，综合单价按照合同</w:t>
      </w:r>
      <w:r>
        <w:rPr>
          <w:rFonts w:hint="eastAsia" w:ascii="宋体" w:hAnsi="宋体" w:eastAsia="宋体" w:cs="宋体"/>
          <w:snapToGrid/>
          <w:color w:val="000000"/>
          <w:kern w:val="2"/>
          <w:sz w:val="24"/>
          <w:szCs w:val="24"/>
          <w:lang w:val="en-US" w:eastAsia="zh-CN"/>
        </w:rPr>
        <w:t>工程量清单单价</w:t>
      </w:r>
      <w:r>
        <w:rPr>
          <w:rFonts w:hint="eastAsia" w:ascii="宋体" w:hAnsi="宋体" w:eastAsia="宋体" w:cs="宋体"/>
          <w:snapToGrid/>
          <w:color w:val="000000"/>
          <w:kern w:val="2"/>
          <w:sz w:val="24"/>
          <w:szCs w:val="24"/>
          <w:lang w:eastAsia="zh-CN"/>
        </w:rPr>
        <w:t>约定执行。</w:t>
      </w:r>
    </w:p>
    <w:p w14:paraId="095C2EAD">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eastAsia="zh-CN"/>
        </w:rPr>
        <w:t>5.2 合同工程量清单</w:t>
      </w:r>
      <w:r>
        <w:rPr>
          <w:rFonts w:hint="eastAsia" w:ascii="宋体" w:hAnsi="宋体" w:eastAsia="宋体" w:cs="宋体"/>
          <w:snapToGrid/>
          <w:color w:val="000000"/>
          <w:kern w:val="2"/>
          <w:sz w:val="24"/>
          <w:szCs w:val="24"/>
          <w:lang w:val="en-US" w:eastAsia="zh-CN"/>
        </w:rPr>
        <w:t>单价明细表如下：</w:t>
      </w:r>
    </w:p>
    <w:p w14:paraId="5D81659E">
      <w:pPr>
        <w:pStyle w:val="2"/>
        <w:ind w:left="0" w:leftChars="0" w:firstLine="0" w:firstLineChars="0"/>
        <w:jc w:val="center"/>
        <w:rPr>
          <w:rFonts w:ascii="宋体" w:hAnsi="宋体" w:eastAsia="宋体" w:cs="宋体"/>
          <w:b/>
          <w:bCs/>
          <w:sz w:val="28"/>
          <w:szCs w:val="28"/>
        </w:rPr>
      </w:pPr>
      <w:r>
        <w:rPr>
          <w:rFonts w:ascii="宋体" w:hAnsi="宋体" w:eastAsia="宋体" w:cs="宋体"/>
          <w:b/>
          <w:bCs/>
          <w:spacing w:val="-2"/>
          <w:sz w:val="28"/>
          <w:szCs w:val="28"/>
        </w:rPr>
        <w:t>工程量清单</w:t>
      </w:r>
      <w:r>
        <w:rPr>
          <w:rFonts w:hint="eastAsia" w:ascii="宋体" w:hAnsi="宋体" w:eastAsia="宋体" w:cs="宋体"/>
          <w:b/>
          <w:bCs/>
          <w:spacing w:val="-2"/>
          <w:sz w:val="28"/>
          <w:szCs w:val="28"/>
          <w:lang w:val="en-US" w:eastAsia="zh-CN"/>
        </w:rPr>
        <w:t>单价明细表</w:t>
      </w:r>
    </w:p>
    <w:tbl>
      <w:tblPr>
        <w:tblStyle w:val="7"/>
        <w:tblW w:w="9480" w:type="dxa"/>
        <w:tblInd w:w="-3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217"/>
        <w:gridCol w:w="2866"/>
        <w:gridCol w:w="928"/>
        <w:gridCol w:w="1036"/>
        <w:gridCol w:w="1058"/>
        <w:gridCol w:w="887"/>
        <w:gridCol w:w="788"/>
      </w:tblGrid>
      <w:tr w14:paraId="697EC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700" w:type="dxa"/>
            <w:noWrap w:val="0"/>
            <w:vAlign w:val="center"/>
          </w:tcPr>
          <w:p w14:paraId="0E2714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217" w:type="dxa"/>
            <w:noWrap w:val="0"/>
            <w:vAlign w:val="center"/>
          </w:tcPr>
          <w:p w14:paraId="40BEE0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分项工程名称</w:t>
            </w:r>
          </w:p>
        </w:tc>
        <w:tc>
          <w:tcPr>
            <w:tcW w:w="2866" w:type="dxa"/>
            <w:noWrap w:val="0"/>
            <w:vAlign w:val="center"/>
          </w:tcPr>
          <w:p w14:paraId="0BF943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p>
        </w:tc>
        <w:tc>
          <w:tcPr>
            <w:tcW w:w="928" w:type="dxa"/>
            <w:noWrap w:val="0"/>
            <w:vAlign w:val="center"/>
          </w:tcPr>
          <w:p w14:paraId="741618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计量单位</w:t>
            </w:r>
          </w:p>
        </w:tc>
        <w:tc>
          <w:tcPr>
            <w:tcW w:w="1036" w:type="dxa"/>
            <w:noWrap w:val="0"/>
            <w:vAlign w:val="center"/>
          </w:tcPr>
          <w:p w14:paraId="40F6A8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数量 </w:t>
            </w:r>
            <w:r>
              <w:rPr>
                <w:rFonts w:hint="eastAsia" w:ascii="宋体" w:hAnsi="宋体" w:eastAsia="宋体" w:cs="宋体"/>
                <w:i w:val="0"/>
                <w:iCs w:val="0"/>
                <w:color w:val="000000"/>
                <w:w w:val="90"/>
                <w:kern w:val="0"/>
                <w:sz w:val="21"/>
                <w:szCs w:val="21"/>
                <w:u w:val="none"/>
                <w:lang w:val="en-US" w:eastAsia="zh-CN" w:bidi="ar"/>
              </w:rPr>
              <w:t>(暂定)</w:t>
            </w:r>
          </w:p>
        </w:tc>
        <w:tc>
          <w:tcPr>
            <w:tcW w:w="1058" w:type="dxa"/>
            <w:noWrap w:val="0"/>
            <w:vAlign w:val="center"/>
          </w:tcPr>
          <w:p w14:paraId="5C1EC8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含税单价（元）</w:t>
            </w:r>
          </w:p>
        </w:tc>
        <w:tc>
          <w:tcPr>
            <w:tcW w:w="887" w:type="dxa"/>
            <w:noWrap w:val="0"/>
            <w:vAlign w:val="center"/>
          </w:tcPr>
          <w:p w14:paraId="1D546F2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合价</w:t>
            </w:r>
          </w:p>
          <w:p w14:paraId="651FA4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（元）</w:t>
            </w:r>
          </w:p>
        </w:tc>
        <w:tc>
          <w:tcPr>
            <w:tcW w:w="788" w:type="dxa"/>
            <w:noWrap w:val="0"/>
            <w:vAlign w:val="center"/>
          </w:tcPr>
          <w:p w14:paraId="0CE3CC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1FB59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700" w:type="dxa"/>
            <w:noWrap w:val="0"/>
            <w:vAlign w:val="center"/>
          </w:tcPr>
          <w:p w14:paraId="222A7D5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217" w:type="dxa"/>
            <w:noWrap w:val="0"/>
            <w:vAlign w:val="center"/>
          </w:tcPr>
          <w:p w14:paraId="7FF9D4E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修便道</w:t>
            </w:r>
          </w:p>
        </w:tc>
        <w:tc>
          <w:tcPr>
            <w:tcW w:w="2866" w:type="dxa"/>
            <w:shd w:val="clear" w:color="auto" w:fill="auto"/>
            <w:noWrap w:val="0"/>
            <w:vAlign w:val="center"/>
          </w:tcPr>
          <w:p w14:paraId="429788B7">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[项目名称]：修施工便道</w:t>
            </w:r>
          </w:p>
          <w:p w14:paraId="4BAB6DE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[施工部位]：G01-G09、G18-G23、G62-G87、G138-G142桩号之间</w:t>
            </w:r>
          </w:p>
          <w:p w14:paraId="15B4724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[项目特征]：线路相对平坦，宽度满足施工及材料运输要求</w:t>
            </w:r>
          </w:p>
          <w:p w14:paraId="6B7E746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sz w:val="20"/>
                <w:szCs w:val="20"/>
                <w:lang w:val="en-US" w:eastAsia="zh-CN"/>
              </w:rPr>
            </w:pPr>
            <w:r>
              <w:rPr>
                <w:rFonts w:hint="eastAsia" w:ascii="宋体" w:hAnsi="宋体" w:eastAsia="宋体" w:cs="宋体"/>
                <w:i w:val="0"/>
                <w:iCs w:val="0"/>
                <w:color w:val="000000"/>
                <w:kern w:val="0"/>
                <w:sz w:val="16"/>
                <w:szCs w:val="16"/>
                <w:u w:val="none"/>
                <w:lang w:val="en-US" w:eastAsia="zh-CN" w:bidi="ar"/>
              </w:rPr>
              <w:t>[施工内容]：</w:t>
            </w:r>
          </w:p>
          <w:p w14:paraId="16E660B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1.修便道方式：机械扫线；</w:t>
            </w:r>
          </w:p>
          <w:p w14:paraId="4B3A8B82">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2.便道宽度：8米</w:t>
            </w:r>
          </w:p>
          <w:p w14:paraId="5C78F63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宋体" w:hAnsi="宋体" w:eastAsia="宋体" w:cs="宋体"/>
                <w:i w:val="0"/>
                <w:iCs w:val="0"/>
                <w:snapToGrid w:val="0"/>
                <w:color w:val="000000"/>
                <w:kern w:val="0"/>
                <w:sz w:val="18"/>
                <w:szCs w:val="18"/>
                <w:u w:val="none"/>
                <w:lang w:val="en-US" w:eastAsia="zh-CN" w:bidi="ar-SA"/>
              </w:rPr>
            </w:pPr>
            <w:r>
              <w:rPr>
                <w:rFonts w:hint="eastAsia" w:ascii="宋体" w:hAnsi="宋体" w:eastAsia="宋体" w:cs="宋体"/>
                <w:i w:val="0"/>
                <w:iCs w:val="0"/>
                <w:color w:val="000000"/>
                <w:kern w:val="0"/>
                <w:sz w:val="16"/>
                <w:szCs w:val="16"/>
                <w:u w:val="none"/>
                <w:lang w:val="en-US" w:eastAsia="zh-CN" w:bidi="ar"/>
              </w:rPr>
              <w:t>3.便道用途：满足施工机械、车辆、材料运输的平整度。</w:t>
            </w:r>
          </w:p>
        </w:tc>
        <w:tc>
          <w:tcPr>
            <w:tcW w:w="928" w:type="dxa"/>
            <w:noWrap w:val="0"/>
            <w:vAlign w:val="center"/>
          </w:tcPr>
          <w:p w14:paraId="03F453A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Km</w:t>
            </w:r>
          </w:p>
        </w:tc>
        <w:tc>
          <w:tcPr>
            <w:tcW w:w="1036" w:type="dxa"/>
            <w:noWrap w:val="0"/>
            <w:vAlign w:val="center"/>
          </w:tcPr>
          <w:p w14:paraId="340B6FE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7.90</w:t>
            </w:r>
          </w:p>
        </w:tc>
        <w:tc>
          <w:tcPr>
            <w:tcW w:w="1058" w:type="dxa"/>
            <w:noWrap w:val="0"/>
            <w:vAlign w:val="center"/>
          </w:tcPr>
          <w:p w14:paraId="33A7884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887" w:type="dxa"/>
            <w:noWrap w:val="0"/>
            <w:vAlign w:val="center"/>
          </w:tcPr>
          <w:p w14:paraId="2865EB7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788" w:type="dxa"/>
            <w:noWrap w:val="0"/>
            <w:vAlign w:val="top"/>
          </w:tcPr>
          <w:p w14:paraId="725842F4">
            <w:pPr>
              <w:jc w:val="center"/>
              <w:rPr>
                <w:rFonts w:hint="eastAsia" w:ascii="宋体" w:hAnsi="宋体" w:eastAsia="宋体" w:cs="宋体"/>
                <w:i w:val="0"/>
                <w:iCs w:val="0"/>
                <w:color w:val="000000"/>
                <w:sz w:val="24"/>
                <w:szCs w:val="24"/>
                <w:u w:val="none"/>
              </w:rPr>
            </w:pPr>
          </w:p>
        </w:tc>
      </w:tr>
      <w:tr w14:paraId="6F698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700" w:type="dxa"/>
            <w:noWrap w:val="0"/>
            <w:vAlign w:val="center"/>
          </w:tcPr>
          <w:p w14:paraId="3A129E3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217" w:type="dxa"/>
            <w:noWrap w:val="0"/>
            <w:vAlign w:val="center"/>
          </w:tcPr>
          <w:p w14:paraId="1A05F85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扫线</w:t>
            </w:r>
          </w:p>
        </w:tc>
        <w:tc>
          <w:tcPr>
            <w:tcW w:w="2866" w:type="dxa"/>
            <w:shd w:val="clear" w:color="auto" w:fill="auto"/>
            <w:noWrap w:val="0"/>
            <w:vAlign w:val="center"/>
          </w:tcPr>
          <w:p w14:paraId="237EEA5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[项目名称]：作业带扫线</w:t>
            </w:r>
          </w:p>
          <w:p w14:paraId="46182B5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[施工部位]：G01-G09、G18-G23、G62-G87、G138-G142桩号之间</w:t>
            </w:r>
          </w:p>
          <w:p w14:paraId="451ABA0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[项目特征]：按设计、征地宽度线路作业区域清表、机械车辆可通行</w:t>
            </w:r>
          </w:p>
          <w:p w14:paraId="739895C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[施工内容]：</w:t>
            </w:r>
          </w:p>
          <w:p w14:paraId="638F017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1.扫线方式：机械扫线；</w:t>
            </w:r>
          </w:p>
          <w:p w14:paraId="2D0725A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2.扫线宽度：按照设计款10-12米或者征地宽度扫线；</w:t>
            </w:r>
          </w:p>
          <w:p w14:paraId="5B4524F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color w:val="000000"/>
                <w:kern w:val="0"/>
                <w:sz w:val="16"/>
                <w:szCs w:val="16"/>
                <w:u w:val="none"/>
                <w:lang w:val="en-US" w:eastAsia="zh-CN" w:bidi="ar"/>
              </w:rPr>
              <w:t>3.扫线用途：用于布管、安装焊接、管沟开挖。</w:t>
            </w:r>
          </w:p>
        </w:tc>
        <w:tc>
          <w:tcPr>
            <w:tcW w:w="928" w:type="dxa"/>
            <w:noWrap w:val="0"/>
            <w:vAlign w:val="center"/>
          </w:tcPr>
          <w:p w14:paraId="1CF2AC6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Km</w:t>
            </w:r>
          </w:p>
        </w:tc>
        <w:tc>
          <w:tcPr>
            <w:tcW w:w="1036" w:type="dxa"/>
            <w:noWrap w:val="0"/>
            <w:vAlign w:val="center"/>
          </w:tcPr>
          <w:p w14:paraId="07D010A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7.90</w:t>
            </w:r>
          </w:p>
        </w:tc>
        <w:tc>
          <w:tcPr>
            <w:tcW w:w="1058" w:type="dxa"/>
            <w:noWrap w:val="0"/>
            <w:vAlign w:val="center"/>
          </w:tcPr>
          <w:p w14:paraId="14F46EA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887" w:type="dxa"/>
            <w:noWrap w:val="0"/>
            <w:vAlign w:val="center"/>
          </w:tcPr>
          <w:p w14:paraId="79B5908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788" w:type="dxa"/>
            <w:noWrap w:val="0"/>
            <w:vAlign w:val="top"/>
          </w:tcPr>
          <w:p w14:paraId="69BD6365">
            <w:pPr>
              <w:jc w:val="center"/>
              <w:rPr>
                <w:rFonts w:hint="eastAsia" w:ascii="宋体" w:hAnsi="宋体" w:eastAsia="宋体" w:cs="宋体"/>
                <w:i w:val="0"/>
                <w:iCs w:val="0"/>
                <w:color w:val="000000"/>
                <w:sz w:val="24"/>
                <w:szCs w:val="24"/>
                <w:u w:val="none"/>
              </w:rPr>
            </w:pPr>
          </w:p>
        </w:tc>
      </w:tr>
      <w:tr w14:paraId="717CC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700" w:type="dxa"/>
            <w:noWrap w:val="0"/>
            <w:vAlign w:val="center"/>
          </w:tcPr>
          <w:p w14:paraId="6F37E0D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1217" w:type="dxa"/>
            <w:noWrap w:val="0"/>
            <w:vAlign w:val="center"/>
          </w:tcPr>
          <w:p w14:paraId="638B730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开挖</w:t>
            </w:r>
          </w:p>
        </w:tc>
        <w:tc>
          <w:tcPr>
            <w:tcW w:w="2866" w:type="dxa"/>
            <w:shd w:val="clear" w:color="auto" w:fill="auto"/>
            <w:noWrap w:val="0"/>
            <w:vAlign w:val="center"/>
          </w:tcPr>
          <w:p w14:paraId="18D5D22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[项目名称]：管沟开挖</w:t>
            </w:r>
          </w:p>
          <w:p w14:paraId="03B2AE6C">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[施工部位]：G01-G09、G18-G23、G62-G87、G138-G142桩号之间</w:t>
            </w:r>
          </w:p>
          <w:p w14:paraId="1F4D1707">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[项目特征]：一般地段管沟挖深1.9米；河道、沟渠管沟挖深2.9米。具体位置详见施工图纸</w:t>
            </w:r>
          </w:p>
          <w:p w14:paraId="0BB9311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[施工内容]：</w:t>
            </w:r>
          </w:p>
          <w:p w14:paraId="117077D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1.一般地段管沟挖深1.9米，沟渠挖深2.9米；2.边坡坡度：深度1.8米，边坡</w:t>
            </w:r>
            <w:r>
              <w:rPr>
                <w:rFonts w:hint="eastAsia" w:ascii="宋体" w:hAnsi="宋体" w:eastAsia="宋体" w:cs="宋体"/>
                <w:i w:val="0"/>
                <w:iCs w:val="0"/>
                <w:color w:val="auto"/>
                <w:kern w:val="0"/>
                <w:sz w:val="16"/>
                <w:szCs w:val="16"/>
                <w:u w:val="none"/>
                <w:lang w:val="en-US" w:eastAsia="zh-CN" w:bidi="ar"/>
              </w:rPr>
              <w:t>坡度：不同土壤类别且坡顶无荷载时1:0.1</w:t>
            </w:r>
            <w:r>
              <w:rPr>
                <w:rFonts w:hint="default" w:ascii="Calibri" w:hAnsi="Calibri" w:eastAsia="宋体" w:cs="Calibri"/>
                <w:i w:val="0"/>
                <w:iCs w:val="0"/>
                <w:color w:val="auto"/>
                <w:kern w:val="0"/>
                <w:sz w:val="16"/>
                <w:szCs w:val="16"/>
                <w:u w:val="none"/>
                <w:lang w:val="en-US" w:eastAsia="zh-CN" w:bidi="ar"/>
              </w:rPr>
              <w:t>~</w:t>
            </w:r>
            <w:r>
              <w:rPr>
                <w:rFonts w:hint="eastAsia" w:ascii="宋体" w:hAnsi="宋体" w:eastAsia="宋体" w:cs="宋体"/>
                <w:i w:val="0"/>
                <w:iCs w:val="0"/>
                <w:color w:val="auto"/>
                <w:kern w:val="0"/>
                <w:sz w:val="16"/>
                <w:szCs w:val="16"/>
                <w:u w:val="none"/>
                <w:lang w:val="en-US" w:eastAsia="zh-CN" w:bidi="ar"/>
              </w:rPr>
              <w:t>1:0.75、坡顶有静荷载时1:0.25</w:t>
            </w:r>
            <w:r>
              <w:rPr>
                <w:rFonts w:hint="default" w:ascii="Calibri" w:hAnsi="Calibri" w:eastAsia="宋体" w:cs="Calibri"/>
                <w:i w:val="0"/>
                <w:iCs w:val="0"/>
                <w:color w:val="auto"/>
                <w:kern w:val="0"/>
                <w:sz w:val="16"/>
                <w:szCs w:val="16"/>
                <w:u w:val="none"/>
                <w:lang w:val="en-US" w:eastAsia="zh-CN" w:bidi="ar"/>
              </w:rPr>
              <w:t>~</w:t>
            </w:r>
            <w:r>
              <w:rPr>
                <w:rFonts w:hint="eastAsia" w:ascii="宋体" w:hAnsi="宋体" w:eastAsia="宋体" w:cs="宋体"/>
                <w:i w:val="0"/>
                <w:iCs w:val="0"/>
                <w:color w:val="auto"/>
                <w:kern w:val="0"/>
                <w:sz w:val="16"/>
                <w:szCs w:val="16"/>
                <w:u w:val="none"/>
                <w:lang w:val="en-US" w:eastAsia="zh-CN" w:bidi="ar"/>
              </w:rPr>
              <w:t>1:1、坡顶有动荷载时1:0.03</w:t>
            </w:r>
            <w:r>
              <w:rPr>
                <w:rFonts w:hint="default" w:ascii="Calibri" w:hAnsi="Calibri" w:eastAsia="宋体" w:cs="Calibri"/>
                <w:i w:val="0"/>
                <w:iCs w:val="0"/>
                <w:color w:val="auto"/>
                <w:kern w:val="0"/>
                <w:sz w:val="16"/>
                <w:szCs w:val="16"/>
                <w:u w:val="none"/>
                <w:lang w:val="en-US" w:eastAsia="zh-CN" w:bidi="ar"/>
              </w:rPr>
              <w:t>~</w:t>
            </w:r>
            <w:r>
              <w:rPr>
                <w:rFonts w:hint="eastAsia" w:ascii="宋体" w:hAnsi="宋体" w:eastAsia="宋体" w:cs="宋体"/>
                <w:i w:val="0"/>
                <w:iCs w:val="0"/>
                <w:color w:val="auto"/>
                <w:kern w:val="0"/>
                <w:sz w:val="16"/>
                <w:szCs w:val="16"/>
                <w:u w:val="none"/>
                <w:lang w:val="en-US" w:eastAsia="zh-CN" w:bidi="ar"/>
              </w:rPr>
              <w:t>1:1.25；</w:t>
            </w:r>
          </w:p>
          <w:p w14:paraId="620EBD02">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3.开挖土方堆土要求：表层土（种植土）与生土分开堆放。</w:t>
            </w:r>
          </w:p>
        </w:tc>
        <w:tc>
          <w:tcPr>
            <w:tcW w:w="928" w:type="dxa"/>
            <w:noWrap w:val="0"/>
            <w:vAlign w:val="center"/>
          </w:tcPr>
          <w:p w14:paraId="0915AF3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Km</w:t>
            </w:r>
          </w:p>
        </w:tc>
        <w:tc>
          <w:tcPr>
            <w:tcW w:w="1036" w:type="dxa"/>
            <w:noWrap w:val="0"/>
            <w:vAlign w:val="center"/>
          </w:tcPr>
          <w:p w14:paraId="15515E2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7.90</w:t>
            </w:r>
          </w:p>
        </w:tc>
        <w:tc>
          <w:tcPr>
            <w:tcW w:w="1058" w:type="dxa"/>
            <w:noWrap w:val="0"/>
            <w:vAlign w:val="center"/>
          </w:tcPr>
          <w:p w14:paraId="2487B8E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887" w:type="dxa"/>
            <w:noWrap w:val="0"/>
            <w:vAlign w:val="center"/>
          </w:tcPr>
          <w:p w14:paraId="02BC2D0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788" w:type="dxa"/>
            <w:noWrap w:val="0"/>
            <w:vAlign w:val="top"/>
          </w:tcPr>
          <w:p w14:paraId="7292BDA1">
            <w:pPr>
              <w:jc w:val="center"/>
              <w:rPr>
                <w:rFonts w:hint="eastAsia" w:ascii="宋体" w:hAnsi="宋体" w:eastAsia="宋体" w:cs="宋体"/>
                <w:i w:val="0"/>
                <w:iCs w:val="0"/>
                <w:color w:val="000000"/>
                <w:sz w:val="24"/>
                <w:szCs w:val="24"/>
                <w:u w:val="none"/>
              </w:rPr>
            </w:pPr>
          </w:p>
        </w:tc>
      </w:tr>
      <w:tr w14:paraId="0C4C0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00" w:type="dxa"/>
            <w:noWrap w:val="0"/>
            <w:vAlign w:val="center"/>
          </w:tcPr>
          <w:p w14:paraId="3597589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1217" w:type="dxa"/>
            <w:noWrap w:val="0"/>
            <w:vAlign w:val="center"/>
          </w:tcPr>
          <w:p w14:paraId="0790171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回填含细土置换</w:t>
            </w:r>
          </w:p>
        </w:tc>
        <w:tc>
          <w:tcPr>
            <w:tcW w:w="2866" w:type="dxa"/>
            <w:shd w:val="clear" w:color="auto" w:fill="auto"/>
            <w:noWrap w:val="0"/>
            <w:vAlign w:val="center"/>
          </w:tcPr>
          <w:p w14:paraId="18BE20A6">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[项目名称]：管沟回填含细土置换</w:t>
            </w:r>
          </w:p>
          <w:p w14:paraId="1CE7ADA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[施工部位]：G01-G09、G18-G23、G62-G87、G138-G142桩号之间</w:t>
            </w:r>
          </w:p>
          <w:p w14:paraId="1BE34C1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[项目特征]：管沟深度、管道各项检测合格满足隐蔽条件后回填</w:t>
            </w:r>
          </w:p>
          <w:p w14:paraId="7FE3457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[施工内容]：</w:t>
            </w:r>
          </w:p>
          <w:p w14:paraId="75D02B9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1.回填要求：管沟内积水需采取排水措施；</w:t>
            </w:r>
          </w:p>
          <w:p w14:paraId="4534267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2.农田段回填要求：先填生土，再填种植土；</w:t>
            </w:r>
          </w:p>
          <w:p w14:paraId="031D5FA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3.石方或卵石段管沟：先在沟底垫200mm细土层，管道下沟后回填细土至管顶上方300mm，细土中卵石粒径不超10mm。然后回填原图石方，石头最大粒径不超250mm，回填土应平整密实；</w:t>
            </w:r>
          </w:p>
          <w:p w14:paraId="2DD1BF6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4.河道回填要求：按照设计要求做好配重平衡压袋；</w:t>
            </w:r>
          </w:p>
          <w:p w14:paraId="1862CF8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5.回填土高度及宽度：高出地面以上300mm、宽度为管沟宽度。</w:t>
            </w:r>
          </w:p>
        </w:tc>
        <w:tc>
          <w:tcPr>
            <w:tcW w:w="928" w:type="dxa"/>
            <w:noWrap w:val="0"/>
            <w:vAlign w:val="center"/>
          </w:tcPr>
          <w:p w14:paraId="03562ED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Km</w:t>
            </w:r>
          </w:p>
        </w:tc>
        <w:tc>
          <w:tcPr>
            <w:tcW w:w="1036" w:type="dxa"/>
            <w:noWrap w:val="0"/>
            <w:vAlign w:val="center"/>
          </w:tcPr>
          <w:p w14:paraId="545B860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7.90</w:t>
            </w:r>
          </w:p>
        </w:tc>
        <w:tc>
          <w:tcPr>
            <w:tcW w:w="1058" w:type="dxa"/>
            <w:noWrap w:val="0"/>
            <w:vAlign w:val="center"/>
          </w:tcPr>
          <w:p w14:paraId="40BE5B2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887" w:type="dxa"/>
            <w:noWrap w:val="0"/>
            <w:vAlign w:val="center"/>
          </w:tcPr>
          <w:p w14:paraId="3616D26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788" w:type="dxa"/>
            <w:noWrap w:val="0"/>
            <w:vAlign w:val="top"/>
          </w:tcPr>
          <w:p w14:paraId="78408BA1">
            <w:pPr>
              <w:jc w:val="center"/>
              <w:rPr>
                <w:rFonts w:hint="eastAsia" w:ascii="宋体" w:hAnsi="宋体" w:eastAsia="宋体" w:cs="宋体"/>
                <w:i w:val="0"/>
                <w:iCs w:val="0"/>
                <w:color w:val="000000"/>
                <w:sz w:val="24"/>
                <w:szCs w:val="24"/>
                <w:u w:val="none"/>
              </w:rPr>
            </w:pPr>
          </w:p>
        </w:tc>
      </w:tr>
      <w:tr w14:paraId="312AD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00" w:type="dxa"/>
            <w:noWrap w:val="0"/>
            <w:vAlign w:val="center"/>
          </w:tcPr>
          <w:p w14:paraId="35166D4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1217" w:type="dxa"/>
            <w:noWrap w:val="0"/>
            <w:vAlign w:val="center"/>
          </w:tcPr>
          <w:p w14:paraId="1CBAE73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地貌、复垦恢复</w:t>
            </w:r>
          </w:p>
        </w:tc>
        <w:tc>
          <w:tcPr>
            <w:tcW w:w="2866" w:type="dxa"/>
            <w:shd w:val="clear" w:color="auto" w:fill="auto"/>
            <w:noWrap w:val="0"/>
            <w:vAlign w:val="center"/>
          </w:tcPr>
          <w:p w14:paraId="0F8205A7">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[项目名称]：地貌、复垦恢复</w:t>
            </w:r>
          </w:p>
          <w:p w14:paraId="03D78287">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[施工部位]：G01-G09、G18-G23、G62-G87、G138-G142之间桩号</w:t>
            </w:r>
          </w:p>
          <w:p w14:paraId="47CFA78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[项目特征]：草袋素土水工保护到位，农田达到农户接收条件</w:t>
            </w:r>
          </w:p>
          <w:p w14:paraId="45D5AD4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[施工内容]：</w:t>
            </w:r>
          </w:p>
          <w:p w14:paraId="579DCE9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1.农田地貌、复垦恢复：农田达到农户接收签字确认条件；</w:t>
            </w:r>
          </w:p>
          <w:p w14:paraId="4CD0F48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2.水工保护：草袋素土水工保护按照图纸设计间距、数量、要求施工；</w:t>
            </w:r>
          </w:p>
          <w:p w14:paraId="4052C1C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3.其他地貌恢复：满足相关单位签收认可为准。</w:t>
            </w:r>
          </w:p>
        </w:tc>
        <w:tc>
          <w:tcPr>
            <w:tcW w:w="928" w:type="dxa"/>
            <w:noWrap w:val="0"/>
            <w:vAlign w:val="center"/>
          </w:tcPr>
          <w:p w14:paraId="7E2D45F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Km</w:t>
            </w:r>
          </w:p>
        </w:tc>
        <w:tc>
          <w:tcPr>
            <w:tcW w:w="1036" w:type="dxa"/>
            <w:noWrap w:val="0"/>
            <w:vAlign w:val="center"/>
          </w:tcPr>
          <w:p w14:paraId="5793D14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7.90</w:t>
            </w:r>
          </w:p>
        </w:tc>
        <w:tc>
          <w:tcPr>
            <w:tcW w:w="1058" w:type="dxa"/>
            <w:noWrap w:val="0"/>
            <w:vAlign w:val="center"/>
          </w:tcPr>
          <w:p w14:paraId="072541A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887" w:type="dxa"/>
            <w:noWrap w:val="0"/>
            <w:vAlign w:val="center"/>
          </w:tcPr>
          <w:p w14:paraId="327B4F2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788" w:type="dxa"/>
            <w:noWrap w:val="0"/>
            <w:vAlign w:val="top"/>
          </w:tcPr>
          <w:p w14:paraId="7643868B">
            <w:pPr>
              <w:jc w:val="center"/>
              <w:rPr>
                <w:rFonts w:hint="eastAsia" w:ascii="宋体" w:hAnsi="宋体" w:eastAsia="宋体" w:cs="宋体"/>
                <w:i w:val="0"/>
                <w:iCs w:val="0"/>
                <w:color w:val="000000"/>
                <w:sz w:val="24"/>
                <w:szCs w:val="24"/>
                <w:u w:val="none"/>
              </w:rPr>
            </w:pPr>
          </w:p>
        </w:tc>
      </w:tr>
      <w:tr w14:paraId="491F3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00" w:type="dxa"/>
            <w:noWrap w:val="0"/>
            <w:vAlign w:val="center"/>
          </w:tcPr>
          <w:p w14:paraId="1DF276B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1217" w:type="dxa"/>
            <w:noWrap w:val="0"/>
            <w:vAlign w:val="center"/>
          </w:tcPr>
          <w:p w14:paraId="5641DDC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通信工程施工</w:t>
            </w:r>
          </w:p>
        </w:tc>
        <w:tc>
          <w:tcPr>
            <w:tcW w:w="2866" w:type="dxa"/>
            <w:shd w:val="clear" w:color="auto" w:fill="auto"/>
            <w:noWrap w:val="0"/>
            <w:vAlign w:val="center"/>
          </w:tcPr>
          <w:p w14:paraId="2BF7DAE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[项目名称]：通信工程施工</w:t>
            </w:r>
          </w:p>
          <w:p w14:paraId="47913C8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[施工部位]：G01-G09、G18-G23、G62-G87、G138-G142桩号之间</w:t>
            </w:r>
          </w:p>
          <w:p w14:paraId="54BA3BE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Theme="minorEastAsia" w:hAnsiTheme="minorEastAsia" w:eastAsiaTheme="minorEastAsia" w:cstheme="minorEastAsia"/>
                <w:color w:val="auto"/>
                <w:sz w:val="16"/>
                <w:szCs w:val="16"/>
                <w:lang w:val="en-US" w:eastAsia="zh-CN"/>
              </w:rPr>
            </w:pPr>
            <w:r>
              <w:rPr>
                <w:rFonts w:hint="eastAsia" w:ascii="宋体" w:hAnsi="宋体" w:eastAsia="宋体" w:cs="宋体"/>
                <w:i w:val="0"/>
                <w:iCs w:val="0"/>
                <w:color w:val="000000"/>
                <w:kern w:val="0"/>
                <w:sz w:val="16"/>
                <w:szCs w:val="16"/>
                <w:u w:val="none"/>
                <w:lang w:val="en-US" w:eastAsia="zh-CN" w:bidi="ar"/>
              </w:rPr>
              <w:t>[项目特征]：</w:t>
            </w:r>
            <w:r>
              <w:rPr>
                <w:rFonts w:hint="eastAsia" w:asciiTheme="minorEastAsia" w:hAnsiTheme="minorEastAsia" w:eastAsiaTheme="minorEastAsia" w:cstheme="minorEastAsia"/>
                <w:i w:val="0"/>
                <w:iCs w:val="0"/>
                <w:color w:val="000000"/>
                <w:kern w:val="0"/>
                <w:sz w:val="16"/>
                <w:szCs w:val="16"/>
                <w:u w:val="none"/>
                <w:lang w:val="en-US" w:eastAsia="zh-CN" w:bidi="ar"/>
              </w:rPr>
              <w:t>光缆及各类保护管、附属设备</w:t>
            </w:r>
            <w:r>
              <w:rPr>
                <w:rFonts w:hint="eastAsia" w:asciiTheme="minorEastAsia" w:hAnsiTheme="minorEastAsia" w:eastAsiaTheme="minorEastAsia" w:cstheme="minorEastAsia"/>
                <w:color w:val="auto"/>
                <w:sz w:val="16"/>
                <w:szCs w:val="16"/>
                <w:lang w:val="en-US" w:eastAsia="zh-CN"/>
              </w:rPr>
              <w:t>光纤普通标石、电子标识器等安装</w:t>
            </w:r>
          </w:p>
          <w:p w14:paraId="0BD68EE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sz w:val="20"/>
                <w:szCs w:val="20"/>
                <w:lang w:val="en-US" w:eastAsia="zh-CN"/>
              </w:rPr>
            </w:pPr>
            <w:r>
              <w:rPr>
                <w:rFonts w:hint="eastAsia" w:ascii="宋体" w:hAnsi="宋体" w:eastAsia="宋体" w:cs="宋体"/>
                <w:i w:val="0"/>
                <w:iCs w:val="0"/>
                <w:color w:val="000000"/>
                <w:kern w:val="0"/>
                <w:sz w:val="16"/>
                <w:szCs w:val="16"/>
                <w:u w:val="none"/>
                <w:lang w:val="en-US" w:eastAsia="zh-CN" w:bidi="ar"/>
              </w:rPr>
              <w:t>[施工内容]：</w:t>
            </w:r>
          </w:p>
          <w:p w14:paraId="618A9EE6">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1.通信工程施工：光缆及各类保护管、附属设备光纤普通标石、电子标识器等安装；</w:t>
            </w:r>
          </w:p>
          <w:p w14:paraId="76F6A05C">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2.系统调试：满足设计和施工验收规范要求，系统运行正常。</w:t>
            </w:r>
          </w:p>
        </w:tc>
        <w:tc>
          <w:tcPr>
            <w:tcW w:w="928" w:type="dxa"/>
            <w:noWrap w:val="0"/>
            <w:vAlign w:val="center"/>
          </w:tcPr>
          <w:p w14:paraId="7CC0899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Km</w:t>
            </w:r>
          </w:p>
        </w:tc>
        <w:tc>
          <w:tcPr>
            <w:tcW w:w="1036" w:type="dxa"/>
            <w:noWrap w:val="0"/>
            <w:vAlign w:val="center"/>
          </w:tcPr>
          <w:p w14:paraId="717E12B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7.90</w:t>
            </w:r>
          </w:p>
        </w:tc>
        <w:tc>
          <w:tcPr>
            <w:tcW w:w="1058" w:type="dxa"/>
            <w:noWrap w:val="0"/>
            <w:vAlign w:val="center"/>
          </w:tcPr>
          <w:p w14:paraId="539BECB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887" w:type="dxa"/>
            <w:noWrap w:val="0"/>
            <w:vAlign w:val="center"/>
          </w:tcPr>
          <w:p w14:paraId="7F63D1F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788" w:type="dxa"/>
            <w:noWrap w:val="0"/>
            <w:vAlign w:val="top"/>
          </w:tcPr>
          <w:p w14:paraId="16A31A37">
            <w:pPr>
              <w:jc w:val="center"/>
              <w:rPr>
                <w:rFonts w:hint="eastAsia" w:ascii="宋体" w:hAnsi="宋体" w:eastAsia="宋体" w:cs="宋体"/>
                <w:i w:val="0"/>
                <w:iCs w:val="0"/>
                <w:color w:val="000000"/>
                <w:sz w:val="24"/>
                <w:szCs w:val="24"/>
                <w:u w:val="none"/>
              </w:rPr>
            </w:pPr>
          </w:p>
        </w:tc>
      </w:tr>
      <w:tr w14:paraId="2C763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00" w:type="dxa"/>
            <w:noWrap w:val="0"/>
            <w:vAlign w:val="center"/>
          </w:tcPr>
          <w:p w14:paraId="7CF5DDC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w:t>
            </w:r>
          </w:p>
        </w:tc>
        <w:tc>
          <w:tcPr>
            <w:tcW w:w="1217" w:type="dxa"/>
            <w:noWrap w:val="0"/>
            <w:vAlign w:val="center"/>
          </w:tcPr>
          <w:p w14:paraId="0D23211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警示带、三桩一牌施工</w:t>
            </w:r>
          </w:p>
        </w:tc>
        <w:tc>
          <w:tcPr>
            <w:tcW w:w="2866" w:type="dxa"/>
            <w:shd w:val="clear" w:color="auto" w:fill="auto"/>
            <w:noWrap w:val="0"/>
            <w:vAlign w:val="center"/>
          </w:tcPr>
          <w:p w14:paraId="3FE5EAB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[项目名称]：警示带、三桩一牌施工</w:t>
            </w:r>
          </w:p>
          <w:p w14:paraId="6D37AED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[施工部位]：G01-G09、G18-G23、G62-G87、G138-G142桩号之间</w:t>
            </w:r>
          </w:p>
          <w:p w14:paraId="60790BB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[项目特征]：带、桩、牌按设计制作</w:t>
            </w:r>
          </w:p>
          <w:p w14:paraId="164630A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之间的警示带、三桩一牌施工</w:t>
            </w:r>
          </w:p>
          <w:p w14:paraId="11A8459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[施工内容]：</w:t>
            </w:r>
          </w:p>
          <w:p w14:paraId="7C6D673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1.警示带、三桩、一牌按设计按要求施工。</w:t>
            </w:r>
          </w:p>
        </w:tc>
        <w:tc>
          <w:tcPr>
            <w:tcW w:w="928" w:type="dxa"/>
            <w:noWrap w:val="0"/>
            <w:vAlign w:val="center"/>
          </w:tcPr>
          <w:p w14:paraId="1A51202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Km</w:t>
            </w:r>
          </w:p>
        </w:tc>
        <w:tc>
          <w:tcPr>
            <w:tcW w:w="1036" w:type="dxa"/>
            <w:noWrap w:val="0"/>
            <w:vAlign w:val="center"/>
          </w:tcPr>
          <w:p w14:paraId="2E3A9C7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7.90</w:t>
            </w:r>
          </w:p>
        </w:tc>
        <w:tc>
          <w:tcPr>
            <w:tcW w:w="1058" w:type="dxa"/>
            <w:noWrap w:val="0"/>
            <w:vAlign w:val="center"/>
          </w:tcPr>
          <w:p w14:paraId="5125C89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887" w:type="dxa"/>
            <w:noWrap w:val="0"/>
            <w:vAlign w:val="center"/>
          </w:tcPr>
          <w:p w14:paraId="659AF56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788" w:type="dxa"/>
            <w:noWrap w:val="0"/>
            <w:vAlign w:val="top"/>
          </w:tcPr>
          <w:p w14:paraId="4302AD99">
            <w:pPr>
              <w:jc w:val="center"/>
              <w:rPr>
                <w:rFonts w:hint="eastAsia" w:ascii="宋体" w:hAnsi="宋体" w:eastAsia="宋体" w:cs="宋体"/>
                <w:i w:val="0"/>
                <w:iCs w:val="0"/>
                <w:color w:val="000000"/>
                <w:sz w:val="24"/>
                <w:szCs w:val="24"/>
                <w:u w:val="none"/>
              </w:rPr>
            </w:pPr>
          </w:p>
        </w:tc>
      </w:tr>
      <w:tr w14:paraId="60A1E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00" w:type="dxa"/>
            <w:noWrap w:val="0"/>
            <w:vAlign w:val="center"/>
          </w:tcPr>
          <w:p w14:paraId="7E38B90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1217" w:type="dxa"/>
            <w:noWrap w:val="0"/>
            <w:vAlign w:val="center"/>
          </w:tcPr>
          <w:p w14:paraId="687B97B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材料倒运、运管、布管、管道组对、焊接、防腐、下管</w:t>
            </w:r>
          </w:p>
        </w:tc>
        <w:tc>
          <w:tcPr>
            <w:tcW w:w="2866" w:type="dxa"/>
            <w:shd w:val="clear" w:color="auto" w:fill="auto"/>
            <w:noWrap w:val="0"/>
            <w:vAlign w:val="center"/>
          </w:tcPr>
          <w:p w14:paraId="2F732DA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[项目名称]：管道安装施工</w:t>
            </w:r>
          </w:p>
          <w:p w14:paraId="7966A2A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[施工部位]：G01-G09、G18-G23、G62-G87、G138-G142桩号之间</w:t>
            </w:r>
          </w:p>
          <w:p w14:paraId="12D63B0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[项目特征]：管道规格D323.9*7.1-8.0，焊接方式：全纤维素下向焊，E6010根焊，E7010填充和盖面，焊接工艺以焊接评定报告为准</w:t>
            </w:r>
          </w:p>
          <w:p w14:paraId="3E625FBC">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[施工内容]：</w:t>
            </w:r>
          </w:p>
          <w:p w14:paraId="48A5D38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1.材料倒运、运管、布管、管道组对、焊接、3PE防腐、下沟、各类检测和试验合格。</w:t>
            </w:r>
          </w:p>
        </w:tc>
        <w:tc>
          <w:tcPr>
            <w:tcW w:w="928" w:type="dxa"/>
            <w:noWrap w:val="0"/>
            <w:vAlign w:val="center"/>
          </w:tcPr>
          <w:p w14:paraId="7CDA014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Km</w:t>
            </w:r>
          </w:p>
        </w:tc>
        <w:tc>
          <w:tcPr>
            <w:tcW w:w="1036" w:type="dxa"/>
            <w:noWrap w:val="0"/>
            <w:vAlign w:val="center"/>
          </w:tcPr>
          <w:p w14:paraId="0F7DF7C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7.90</w:t>
            </w:r>
          </w:p>
        </w:tc>
        <w:tc>
          <w:tcPr>
            <w:tcW w:w="1058" w:type="dxa"/>
            <w:noWrap w:val="0"/>
            <w:vAlign w:val="center"/>
          </w:tcPr>
          <w:p w14:paraId="3BB3508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887" w:type="dxa"/>
            <w:noWrap w:val="0"/>
            <w:vAlign w:val="center"/>
          </w:tcPr>
          <w:p w14:paraId="6B64727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788" w:type="dxa"/>
            <w:noWrap w:val="0"/>
            <w:vAlign w:val="top"/>
          </w:tcPr>
          <w:p w14:paraId="479352CF">
            <w:pPr>
              <w:jc w:val="center"/>
              <w:rPr>
                <w:rFonts w:hint="eastAsia" w:ascii="宋体" w:hAnsi="宋体" w:eastAsia="宋体" w:cs="宋体"/>
                <w:i w:val="0"/>
                <w:iCs w:val="0"/>
                <w:color w:val="000000"/>
                <w:sz w:val="24"/>
                <w:szCs w:val="24"/>
                <w:u w:val="none"/>
              </w:rPr>
            </w:pPr>
          </w:p>
        </w:tc>
      </w:tr>
      <w:tr w14:paraId="34BF6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00" w:type="dxa"/>
            <w:noWrap w:val="0"/>
            <w:vAlign w:val="center"/>
          </w:tcPr>
          <w:p w14:paraId="12EF7AA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w:t>
            </w:r>
          </w:p>
        </w:tc>
        <w:tc>
          <w:tcPr>
            <w:tcW w:w="1217" w:type="dxa"/>
            <w:noWrap w:val="0"/>
            <w:vAlign w:val="center"/>
          </w:tcPr>
          <w:p w14:paraId="599C1CD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清管、测径、试压、干燥</w:t>
            </w:r>
          </w:p>
        </w:tc>
        <w:tc>
          <w:tcPr>
            <w:tcW w:w="2866" w:type="dxa"/>
            <w:shd w:val="clear" w:color="auto" w:fill="auto"/>
            <w:noWrap w:val="0"/>
            <w:vAlign w:val="center"/>
          </w:tcPr>
          <w:p w14:paraId="54A73DB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[项目名称]：管道清管、测径、试压、干燥</w:t>
            </w:r>
          </w:p>
          <w:p w14:paraId="46001C9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[施工部位]：G01-G09、G18-G23、G62-G87、G138-G142桩号之间</w:t>
            </w:r>
          </w:p>
          <w:p w14:paraId="70E6F78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[项目特征]：达到设计和施工验收规范要求</w:t>
            </w:r>
          </w:p>
          <w:p w14:paraId="3504871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[施工内容]：</w:t>
            </w:r>
          </w:p>
          <w:p w14:paraId="31C3B5F7">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color w:val="000000"/>
                <w:w w:val="100"/>
                <w:kern w:val="0"/>
                <w:sz w:val="16"/>
                <w:szCs w:val="16"/>
                <w:u w:val="none"/>
                <w:lang w:val="en-US" w:eastAsia="zh-CN" w:bidi="ar"/>
              </w:rPr>
              <w:t>1.清管、测径、试压、干燥。</w:t>
            </w:r>
          </w:p>
        </w:tc>
        <w:tc>
          <w:tcPr>
            <w:tcW w:w="928" w:type="dxa"/>
            <w:noWrap w:val="0"/>
            <w:vAlign w:val="center"/>
          </w:tcPr>
          <w:p w14:paraId="6F924AF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Km</w:t>
            </w:r>
          </w:p>
        </w:tc>
        <w:tc>
          <w:tcPr>
            <w:tcW w:w="1036" w:type="dxa"/>
            <w:noWrap w:val="0"/>
            <w:vAlign w:val="center"/>
          </w:tcPr>
          <w:p w14:paraId="6931404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7.90</w:t>
            </w:r>
          </w:p>
        </w:tc>
        <w:tc>
          <w:tcPr>
            <w:tcW w:w="1058" w:type="dxa"/>
            <w:noWrap w:val="0"/>
            <w:vAlign w:val="center"/>
          </w:tcPr>
          <w:p w14:paraId="562321F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887" w:type="dxa"/>
            <w:noWrap w:val="0"/>
            <w:vAlign w:val="center"/>
          </w:tcPr>
          <w:p w14:paraId="4C8ED83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788" w:type="dxa"/>
            <w:noWrap w:val="0"/>
            <w:vAlign w:val="top"/>
          </w:tcPr>
          <w:p w14:paraId="4B53F6A4">
            <w:pPr>
              <w:jc w:val="center"/>
              <w:rPr>
                <w:rFonts w:hint="eastAsia" w:ascii="宋体" w:hAnsi="宋体" w:eastAsia="宋体" w:cs="宋体"/>
                <w:i w:val="0"/>
                <w:iCs w:val="0"/>
                <w:color w:val="000000"/>
                <w:sz w:val="24"/>
                <w:szCs w:val="24"/>
                <w:u w:val="none"/>
              </w:rPr>
            </w:pPr>
          </w:p>
        </w:tc>
      </w:tr>
      <w:tr w14:paraId="55130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00" w:type="dxa"/>
            <w:noWrap w:val="0"/>
            <w:vAlign w:val="center"/>
          </w:tcPr>
          <w:p w14:paraId="0FAE868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217" w:type="dxa"/>
            <w:noWrap w:val="0"/>
            <w:vAlign w:val="center"/>
          </w:tcPr>
          <w:p w14:paraId="27C9E6F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氮气置换</w:t>
            </w:r>
          </w:p>
        </w:tc>
        <w:tc>
          <w:tcPr>
            <w:tcW w:w="2866" w:type="dxa"/>
            <w:shd w:val="clear" w:color="auto" w:fill="auto"/>
            <w:noWrap w:val="0"/>
            <w:vAlign w:val="center"/>
          </w:tcPr>
          <w:p w14:paraId="4593E39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[项目名称]：氮气置换</w:t>
            </w:r>
          </w:p>
          <w:p w14:paraId="1072FB6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[施工部位]：G01-G09、G18-G23、G62-G87、G138-G142桩号之间</w:t>
            </w:r>
          </w:p>
          <w:p w14:paraId="6126341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[项目特征]：氮气置换达到管道通气要求</w:t>
            </w:r>
          </w:p>
          <w:p w14:paraId="6BF9560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[施工内容]：</w:t>
            </w:r>
          </w:p>
          <w:p w14:paraId="1198B9C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1.管道氮气置换。</w:t>
            </w:r>
          </w:p>
        </w:tc>
        <w:tc>
          <w:tcPr>
            <w:tcW w:w="928" w:type="dxa"/>
            <w:noWrap w:val="0"/>
            <w:vAlign w:val="center"/>
          </w:tcPr>
          <w:p w14:paraId="4C80BBC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Km</w:t>
            </w:r>
          </w:p>
        </w:tc>
        <w:tc>
          <w:tcPr>
            <w:tcW w:w="1036" w:type="dxa"/>
            <w:noWrap w:val="0"/>
            <w:vAlign w:val="center"/>
          </w:tcPr>
          <w:p w14:paraId="0F2AEC3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7.90</w:t>
            </w:r>
          </w:p>
        </w:tc>
        <w:tc>
          <w:tcPr>
            <w:tcW w:w="1058" w:type="dxa"/>
            <w:noWrap w:val="0"/>
            <w:vAlign w:val="center"/>
          </w:tcPr>
          <w:p w14:paraId="4454129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887" w:type="dxa"/>
            <w:noWrap w:val="0"/>
            <w:vAlign w:val="center"/>
          </w:tcPr>
          <w:p w14:paraId="58C7517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788" w:type="dxa"/>
            <w:noWrap w:val="0"/>
            <w:vAlign w:val="top"/>
          </w:tcPr>
          <w:p w14:paraId="42018715">
            <w:pPr>
              <w:jc w:val="center"/>
              <w:rPr>
                <w:rFonts w:hint="eastAsia" w:ascii="宋体" w:hAnsi="宋体" w:eastAsia="宋体" w:cs="宋体"/>
                <w:i w:val="0"/>
                <w:iCs w:val="0"/>
                <w:color w:val="000000"/>
                <w:sz w:val="24"/>
                <w:szCs w:val="24"/>
                <w:u w:val="none"/>
              </w:rPr>
            </w:pPr>
          </w:p>
        </w:tc>
      </w:tr>
      <w:tr w14:paraId="7E465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00" w:type="dxa"/>
            <w:noWrap w:val="0"/>
            <w:vAlign w:val="center"/>
          </w:tcPr>
          <w:p w14:paraId="21A7C7C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w:t>
            </w:r>
          </w:p>
        </w:tc>
        <w:tc>
          <w:tcPr>
            <w:tcW w:w="1217" w:type="dxa"/>
            <w:noWrap w:val="0"/>
            <w:vAlign w:val="center"/>
          </w:tcPr>
          <w:p w14:paraId="6787703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修便道</w:t>
            </w:r>
          </w:p>
        </w:tc>
        <w:tc>
          <w:tcPr>
            <w:tcW w:w="2866" w:type="dxa"/>
            <w:shd w:val="clear" w:color="auto" w:fill="auto"/>
            <w:noWrap w:val="0"/>
            <w:vAlign w:val="center"/>
          </w:tcPr>
          <w:p w14:paraId="769821E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[项目名称]：修施工便道</w:t>
            </w:r>
          </w:p>
          <w:p w14:paraId="3A2445C2">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[施工部位]：G09-G18、G23-G62、G87-G138桩号之间</w:t>
            </w:r>
          </w:p>
          <w:p w14:paraId="78A4F3B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[项目特征]：线路相对平坦，宽度满足施工及材料运输要求</w:t>
            </w:r>
          </w:p>
          <w:p w14:paraId="47286B9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[施工内容]：</w:t>
            </w:r>
          </w:p>
          <w:p w14:paraId="4EEB38C6">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1.修便道方式：机械扫线；</w:t>
            </w:r>
          </w:p>
          <w:p w14:paraId="506CE6E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2.便道宽度：8米</w:t>
            </w:r>
          </w:p>
          <w:p w14:paraId="15BE500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3.便道用途：满足施工机械、车辆、材料运输的平整度。</w:t>
            </w:r>
          </w:p>
        </w:tc>
        <w:tc>
          <w:tcPr>
            <w:tcW w:w="928" w:type="dxa"/>
            <w:noWrap w:val="0"/>
            <w:vAlign w:val="center"/>
          </w:tcPr>
          <w:p w14:paraId="548632F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Km</w:t>
            </w:r>
          </w:p>
        </w:tc>
        <w:tc>
          <w:tcPr>
            <w:tcW w:w="1036" w:type="dxa"/>
            <w:noWrap w:val="0"/>
            <w:vAlign w:val="center"/>
          </w:tcPr>
          <w:p w14:paraId="33BA259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12.10</w:t>
            </w:r>
          </w:p>
        </w:tc>
        <w:tc>
          <w:tcPr>
            <w:tcW w:w="1058" w:type="dxa"/>
            <w:noWrap w:val="0"/>
            <w:vAlign w:val="center"/>
          </w:tcPr>
          <w:p w14:paraId="7539789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887" w:type="dxa"/>
            <w:noWrap w:val="0"/>
            <w:vAlign w:val="center"/>
          </w:tcPr>
          <w:p w14:paraId="013A227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788" w:type="dxa"/>
            <w:noWrap w:val="0"/>
            <w:vAlign w:val="top"/>
          </w:tcPr>
          <w:p w14:paraId="42F90BAA">
            <w:pPr>
              <w:jc w:val="center"/>
              <w:rPr>
                <w:rFonts w:hint="eastAsia" w:ascii="宋体" w:hAnsi="宋体" w:eastAsia="宋体" w:cs="宋体"/>
                <w:i w:val="0"/>
                <w:iCs w:val="0"/>
                <w:color w:val="000000"/>
                <w:sz w:val="24"/>
                <w:szCs w:val="24"/>
                <w:u w:val="none"/>
              </w:rPr>
            </w:pPr>
          </w:p>
        </w:tc>
      </w:tr>
      <w:tr w14:paraId="4B258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00" w:type="dxa"/>
            <w:noWrap w:val="0"/>
            <w:vAlign w:val="center"/>
          </w:tcPr>
          <w:p w14:paraId="31923EB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w:t>
            </w:r>
          </w:p>
        </w:tc>
        <w:tc>
          <w:tcPr>
            <w:tcW w:w="1217" w:type="dxa"/>
            <w:noWrap w:val="0"/>
            <w:vAlign w:val="center"/>
          </w:tcPr>
          <w:p w14:paraId="2815334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扫线</w:t>
            </w:r>
          </w:p>
        </w:tc>
        <w:tc>
          <w:tcPr>
            <w:tcW w:w="2866" w:type="dxa"/>
            <w:shd w:val="clear" w:color="auto" w:fill="auto"/>
            <w:noWrap w:val="0"/>
            <w:vAlign w:val="center"/>
          </w:tcPr>
          <w:p w14:paraId="2E2358B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[项目名称]：作业带扫线</w:t>
            </w:r>
          </w:p>
          <w:p w14:paraId="1A6B838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[施工部位]：G09-G18、G23-G62、G87-G138桩号之间</w:t>
            </w:r>
          </w:p>
          <w:p w14:paraId="60DD5B2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[项目特征]：按设计、征地宽度线路作业区域清表、机械车辆可通行</w:t>
            </w:r>
          </w:p>
          <w:p w14:paraId="4D7EE36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[施工内容]：</w:t>
            </w:r>
          </w:p>
          <w:p w14:paraId="0BF85697">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1.扫线方式：机械扫线；</w:t>
            </w:r>
          </w:p>
          <w:p w14:paraId="3BAD2B2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2.扫线宽度：按照设计款10-12米或者征地宽度扫线；</w:t>
            </w:r>
          </w:p>
          <w:p w14:paraId="0734418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3.扫线用途：用于布管、安装焊接、管沟开挖。</w:t>
            </w:r>
          </w:p>
        </w:tc>
        <w:tc>
          <w:tcPr>
            <w:tcW w:w="928" w:type="dxa"/>
            <w:noWrap w:val="0"/>
            <w:vAlign w:val="center"/>
          </w:tcPr>
          <w:p w14:paraId="2A57C2C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Km</w:t>
            </w:r>
          </w:p>
        </w:tc>
        <w:tc>
          <w:tcPr>
            <w:tcW w:w="1036" w:type="dxa"/>
            <w:noWrap w:val="0"/>
            <w:vAlign w:val="center"/>
          </w:tcPr>
          <w:p w14:paraId="1D68862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12.10</w:t>
            </w:r>
          </w:p>
        </w:tc>
        <w:tc>
          <w:tcPr>
            <w:tcW w:w="1058" w:type="dxa"/>
            <w:noWrap w:val="0"/>
            <w:vAlign w:val="center"/>
          </w:tcPr>
          <w:p w14:paraId="331A2F7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887" w:type="dxa"/>
            <w:noWrap w:val="0"/>
            <w:vAlign w:val="center"/>
          </w:tcPr>
          <w:p w14:paraId="3F1FC01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788" w:type="dxa"/>
            <w:noWrap w:val="0"/>
            <w:vAlign w:val="top"/>
          </w:tcPr>
          <w:p w14:paraId="5FF18F67">
            <w:pPr>
              <w:jc w:val="center"/>
              <w:rPr>
                <w:rFonts w:hint="eastAsia" w:ascii="宋体" w:hAnsi="宋体" w:eastAsia="宋体" w:cs="宋体"/>
                <w:i w:val="0"/>
                <w:iCs w:val="0"/>
                <w:color w:val="000000"/>
                <w:sz w:val="24"/>
                <w:szCs w:val="24"/>
                <w:u w:val="none"/>
              </w:rPr>
            </w:pPr>
          </w:p>
        </w:tc>
      </w:tr>
      <w:tr w14:paraId="7FC4D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00" w:type="dxa"/>
            <w:noWrap w:val="0"/>
            <w:vAlign w:val="center"/>
          </w:tcPr>
          <w:p w14:paraId="7E1D509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w:t>
            </w:r>
          </w:p>
        </w:tc>
        <w:tc>
          <w:tcPr>
            <w:tcW w:w="1217" w:type="dxa"/>
            <w:noWrap w:val="0"/>
            <w:vAlign w:val="center"/>
          </w:tcPr>
          <w:p w14:paraId="0D2C176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开挖</w:t>
            </w:r>
          </w:p>
        </w:tc>
        <w:tc>
          <w:tcPr>
            <w:tcW w:w="2866" w:type="dxa"/>
            <w:shd w:val="clear" w:color="auto" w:fill="auto"/>
            <w:noWrap w:val="0"/>
            <w:vAlign w:val="center"/>
          </w:tcPr>
          <w:p w14:paraId="05F5D29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[项目名称]：管沟开挖</w:t>
            </w:r>
          </w:p>
          <w:p w14:paraId="10C18D42">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[施工部位]：G09-G18、G23-G62、G87-G138桩号之间</w:t>
            </w:r>
          </w:p>
          <w:p w14:paraId="68FF406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[项目特征]：一般地段管沟挖深1.9米；河道、沟渠管沟挖深2.9米。具体位置详见施工图纸</w:t>
            </w:r>
          </w:p>
          <w:p w14:paraId="0BA6783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[施工内容]：</w:t>
            </w:r>
          </w:p>
          <w:p w14:paraId="0DCA43A5">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1.一般地段管沟挖深1.9米，沟渠挖深2.9米；</w:t>
            </w:r>
          </w:p>
          <w:p w14:paraId="7615DC28">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2.边坡坡度：深度1.8米，边坡</w:t>
            </w:r>
            <w:r>
              <w:rPr>
                <w:rFonts w:hint="eastAsia" w:ascii="宋体" w:hAnsi="宋体" w:eastAsia="宋体" w:cs="宋体"/>
                <w:i w:val="0"/>
                <w:iCs w:val="0"/>
                <w:color w:val="auto"/>
                <w:kern w:val="0"/>
                <w:sz w:val="16"/>
                <w:szCs w:val="16"/>
                <w:u w:val="none"/>
                <w:lang w:val="en-US" w:eastAsia="zh-CN" w:bidi="ar"/>
              </w:rPr>
              <w:t>坡度：不同土壤类别且坡顶无荷载时1:0.1</w:t>
            </w:r>
            <w:r>
              <w:rPr>
                <w:rFonts w:hint="default" w:ascii="Calibri" w:hAnsi="Calibri" w:eastAsia="宋体" w:cs="Calibri"/>
                <w:i w:val="0"/>
                <w:iCs w:val="0"/>
                <w:color w:val="auto"/>
                <w:kern w:val="0"/>
                <w:sz w:val="16"/>
                <w:szCs w:val="16"/>
                <w:u w:val="none"/>
                <w:lang w:val="en-US" w:eastAsia="zh-CN" w:bidi="ar"/>
              </w:rPr>
              <w:t>~</w:t>
            </w:r>
            <w:r>
              <w:rPr>
                <w:rFonts w:hint="eastAsia" w:ascii="宋体" w:hAnsi="宋体" w:eastAsia="宋体" w:cs="宋体"/>
                <w:i w:val="0"/>
                <w:iCs w:val="0"/>
                <w:color w:val="auto"/>
                <w:kern w:val="0"/>
                <w:sz w:val="16"/>
                <w:szCs w:val="16"/>
                <w:u w:val="none"/>
                <w:lang w:val="en-US" w:eastAsia="zh-CN" w:bidi="ar"/>
              </w:rPr>
              <w:t>1:0.75、坡顶有静荷载时1:0.25</w:t>
            </w:r>
            <w:r>
              <w:rPr>
                <w:rFonts w:hint="default" w:ascii="Calibri" w:hAnsi="Calibri" w:eastAsia="宋体" w:cs="Calibri"/>
                <w:i w:val="0"/>
                <w:iCs w:val="0"/>
                <w:color w:val="auto"/>
                <w:kern w:val="0"/>
                <w:sz w:val="16"/>
                <w:szCs w:val="16"/>
                <w:u w:val="none"/>
                <w:lang w:val="en-US" w:eastAsia="zh-CN" w:bidi="ar"/>
              </w:rPr>
              <w:t>~</w:t>
            </w:r>
            <w:r>
              <w:rPr>
                <w:rFonts w:hint="eastAsia" w:ascii="宋体" w:hAnsi="宋体" w:eastAsia="宋体" w:cs="宋体"/>
                <w:i w:val="0"/>
                <w:iCs w:val="0"/>
                <w:color w:val="auto"/>
                <w:kern w:val="0"/>
                <w:sz w:val="16"/>
                <w:szCs w:val="16"/>
                <w:u w:val="none"/>
                <w:lang w:val="en-US" w:eastAsia="zh-CN" w:bidi="ar"/>
              </w:rPr>
              <w:t>1:1、坡顶有动荷载时1:0.03</w:t>
            </w:r>
            <w:r>
              <w:rPr>
                <w:rFonts w:hint="default" w:ascii="Calibri" w:hAnsi="Calibri" w:eastAsia="宋体" w:cs="Calibri"/>
                <w:i w:val="0"/>
                <w:iCs w:val="0"/>
                <w:color w:val="auto"/>
                <w:kern w:val="0"/>
                <w:sz w:val="16"/>
                <w:szCs w:val="16"/>
                <w:u w:val="none"/>
                <w:lang w:val="en-US" w:eastAsia="zh-CN" w:bidi="ar"/>
              </w:rPr>
              <w:t>~</w:t>
            </w:r>
            <w:r>
              <w:rPr>
                <w:rFonts w:hint="eastAsia" w:ascii="宋体" w:hAnsi="宋体" w:eastAsia="宋体" w:cs="宋体"/>
                <w:i w:val="0"/>
                <w:iCs w:val="0"/>
                <w:color w:val="auto"/>
                <w:kern w:val="0"/>
                <w:sz w:val="16"/>
                <w:szCs w:val="16"/>
                <w:u w:val="none"/>
                <w:lang w:val="en-US" w:eastAsia="zh-CN" w:bidi="ar"/>
              </w:rPr>
              <w:t>1:1.25；</w:t>
            </w:r>
          </w:p>
          <w:p w14:paraId="1462FA8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3.开挖土方堆土要求：表层土（种植土）与生土分开堆放。</w:t>
            </w:r>
          </w:p>
        </w:tc>
        <w:tc>
          <w:tcPr>
            <w:tcW w:w="928" w:type="dxa"/>
            <w:noWrap w:val="0"/>
            <w:vAlign w:val="center"/>
          </w:tcPr>
          <w:p w14:paraId="1FFF44F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Km</w:t>
            </w:r>
          </w:p>
        </w:tc>
        <w:tc>
          <w:tcPr>
            <w:tcW w:w="1036" w:type="dxa"/>
            <w:noWrap w:val="0"/>
            <w:vAlign w:val="center"/>
          </w:tcPr>
          <w:p w14:paraId="7FB15D8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12.10</w:t>
            </w:r>
          </w:p>
        </w:tc>
        <w:tc>
          <w:tcPr>
            <w:tcW w:w="1058" w:type="dxa"/>
            <w:noWrap w:val="0"/>
            <w:vAlign w:val="center"/>
          </w:tcPr>
          <w:p w14:paraId="5148867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887" w:type="dxa"/>
            <w:noWrap w:val="0"/>
            <w:vAlign w:val="center"/>
          </w:tcPr>
          <w:p w14:paraId="13B9880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788" w:type="dxa"/>
            <w:noWrap w:val="0"/>
            <w:vAlign w:val="top"/>
          </w:tcPr>
          <w:p w14:paraId="24152E5F">
            <w:pPr>
              <w:jc w:val="center"/>
              <w:rPr>
                <w:rFonts w:hint="eastAsia" w:ascii="宋体" w:hAnsi="宋体" w:eastAsia="宋体" w:cs="宋体"/>
                <w:i w:val="0"/>
                <w:iCs w:val="0"/>
                <w:color w:val="000000"/>
                <w:sz w:val="24"/>
                <w:szCs w:val="24"/>
                <w:u w:val="none"/>
              </w:rPr>
            </w:pPr>
          </w:p>
        </w:tc>
      </w:tr>
      <w:tr w14:paraId="4F27C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00" w:type="dxa"/>
            <w:noWrap w:val="0"/>
            <w:vAlign w:val="center"/>
          </w:tcPr>
          <w:p w14:paraId="0211A2B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w:t>
            </w:r>
          </w:p>
        </w:tc>
        <w:tc>
          <w:tcPr>
            <w:tcW w:w="1217" w:type="dxa"/>
            <w:noWrap w:val="0"/>
            <w:vAlign w:val="center"/>
          </w:tcPr>
          <w:p w14:paraId="47731F3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回填含细土置换</w:t>
            </w:r>
          </w:p>
        </w:tc>
        <w:tc>
          <w:tcPr>
            <w:tcW w:w="2866" w:type="dxa"/>
            <w:shd w:val="clear" w:color="auto" w:fill="auto"/>
            <w:noWrap w:val="0"/>
            <w:vAlign w:val="center"/>
          </w:tcPr>
          <w:p w14:paraId="2F7CFF2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[项目名称]：管沟回填含细土置换</w:t>
            </w:r>
          </w:p>
          <w:p w14:paraId="2AC0BD6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[施工部位]：G09-G18、G23-G62、G87-G138桩号之间</w:t>
            </w:r>
          </w:p>
          <w:p w14:paraId="47BF99C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[项目特征]：管沟深度、管道各项检测合格满足隐蔽条件后回填</w:t>
            </w:r>
          </w:p>
          <w:p w14:paraId="2AAA8156">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[施工内容]：</w:t>
            </w:r>
          </w:p>
          <w:p w14:paraId="05099246">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1.回填要求：管沟内积水需采取排水措施；</w:t>
            </w:r>
          </w:p>
          <w:p w14:paraId="26A5F23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2.农田段回填要求：先填生土，再填种植土；</w:t>
            </w:r>
          </w:p>
          <w:p w14:paraId="6421416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3.石方或卵石段管沟：先在沟底垫200mm细土层，管道下沟后回填细土至管顶上方300mm，细土中卵石粒径不超10mm。然后回填原图石方，石头最大粒径不超250mm，回填土应平整密实；</w:t>
            </w:r>
          </w:p>
          <w:p w14:paraId="366519DC">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4.河道回填要求：按照设计要求做好配重平衡压袋；</w:t>
            </w:r>
          </w:p>
          <w:p w14:paraId="641F9A1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5.回填土高度及宽度：高出地面以上300mm、宽度为管沟宽度。</w:t>
            </w:r>
          </w:p>
        </w:tc>
        <w:tc>
          <w:tcPr>
            <w:tcW w:w="928" w:type="dxa"/>
            <w:noWrap w:val="0"/>
            <w:vAlign w:val="center"/>
          </w:tcPr>
          <w:p w14:paraId="4C4609C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Km</w:t>
            </w:r>
          </w:p>
        </w:tc>
        <w:tc>
          <w:tcPr>
            <w:tcW w:w="1036" w:type="dxa"/>
            <w:noWrap w:val="0"/>
            <w:vAlign w:val="center"/>
          </w:tcPr>
          <w:p w14:paraId="1D634ED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12.10</w:t>
            </w:r>
          </w:p>
        </w:tc>
        <w:tc>
          <w:tcPr>
            <w:tcW w:w="1058" w:type="dxa"/>
            <w:noWrap w:val="0"/>
            <w:vAlign w:val="center"/>
          </w:tcPr>
          <w:p w14:paraId="6560B33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887" w:type="dxa"/>
            <w:noWrap w:val="0"/>
            <w:vAlign w:val="center"/>
          </w:tcPr>
          <w:p w14:paraId="5D28B05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788" w:type="dxa"/>
            <w:noWrap w:val="0"/>
            <w:vAlign w:val="top"/>
          </w:tcPr>
          <w:p w14:paraId="1B48984A">
            <w:pPr>
              <w:jc w:val="center"/>
              <w:rPr>
                <w:rFonts w:hint="eastAsia" w:ascii="宋体" w:hAnsi="宋体" w:eastAsia="宋体" w:cs="宋体"/>
                <w:i w:val="0"/>
                <w:iCs w:val="0"/>
                <w:color w:val="000000"/>
                <w:sz w:val="24"/>
                <w:szCs w:val="24"/>
                <w:u w:val="none"/>
              </w:rPr>
            </w:pPr>
          </w:p>
        </w:tc>
      </w:tr>
      <w:tr w14:paraId="18A5F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00" w:type="dxa"/>
            <w:noWrap w:val="0"/>
            <w:vAlign w:val="center"/>
          </w:tcPr>
          <w:p w14:paraId="0FBFAC7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1217" w:type="dxa"/>
            <w:noWrap w:val="0"/>
            <w:vAlign w:val="center"/>
          </w:tcPr>
          <w:p w14:paraId="1B2B554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地貌、复垦恢复</w:t>
            </w:r>
          </w:p>
        </w:tc>
        <w:tc>
          <w:tcPr>
            <w:tcW w:w="2866" w:type="dxa"/>
            <w:shd w:val="clear" w:color="auto" w:fill="auto"/>
            <w:noWrap w:val="0"/>
            <w:vAlign w:val="center"/>
          </w:tcPr>
          <w:p w14:paraId="1BC0288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[项目名称]：地貌、复垦恢复</w:t>
            </w:r>
          </w:p>
          <w:p w14:paraId="50308E02">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[施工部位]：G09-G18、G23-G62、G87-G138之间桩号</w:t>
            </w:r>
          </w:p>
          <w:p w14:paraId="7EB4BB1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[项目特征]：草袋素土水工保护到位，农田达到农户接收条件</w:t>
            </w:r>
          </w:p>
          <w:p w14:paraId="280EF8B6">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[施工内容]：</w:t>
            </w:r>
          </w:p>
          <w:p w14:paraId="3D58B92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1.农田地貌、复垦恢复：农田达到农户接收签字确认条件；</w:t>
            </w:r>
          </w:p>
          <w:p w14:paraId="2A3575D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2.水工保护：草袋素土水工保护按照图纸设计间距、数量、要求施工；</w:t>
            </w:r>
          </w:p>
          <w:p w14:paraId="79B1924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3.其他地貌恢复：满足相关单位签收认可为准。</w:t>
            </w:r>
          </w:p>
        </w:tc>
        <w:tc>
          <w:tcPr>
            <w:tcW w:w="928" w:type="dxa"/>
            <w:noWrap w:val="0"/>
            <w:vAlign w:val="center"/>
          </w:tcPr>
          <w:p w14:paraId="1E9E11B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Km</w:t>
            </w:r>
          </w:p>
        </w:tc>
        <w:tc>
          <w:tcPr>
            <w:tcW w:w="1036" w:type="dxa"/>
            <w:noWrap w:val="0"/>
            <w:vAlign w:val="center"/>
          </w:tcPr>
          <w:p w14:paraId="5C7D782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12.10</w:t>
            </w:r>
          </w:p>
        </w:tc>
        <w:tc>
          <w:tcPr>
            <w:tcW w:w="1058" w:type="dxa"/>
            <w:noWrap w:val="0"/>
            <w:vAlign w:val="center"/>
          </w:tcPr>
          <w:p w14:paraId="37712D0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887" w:type="dxa"/>
            <w:noWrap w:val="0"/>
            <w:vAlign w:val="center"/>
          </w:tcPr>
          <w:p w14:paraId="040E617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788" w:type="dxa"/>
            <w:noWrap w:val="0"/>
            <w:vAlign w:val="top"/>
          </w:tcPr>
          <w:p w14:paraId="0C286335">
            <w:pPr>
              <w:jc w:val="center"/>
              <w:rPr>
                <w:rFonts w:hint="eastAsia" w:ascii="宋体" w:hAnsi="宋体" w:eastAsia="宋体" w:cs="宋体"/>
                <w:i w:val="0"/>
                <w:iCs w:val="0"/>
                <w:color w:val="000000"/>
                <w:sz w:val="24"/>
                <w:szCs w:val="24"/>
                <w:u w:val="none"/>
              </w:rPr>
            </w:pPr>
          </w:p>
        </w:tc>
      </w:tr>
      <w:tr w14:paraId="55038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00" w:type="dxa"/>
            <w:noWrap w:val="0"/>
            <w:vAlign w:val="center"/>
          </w:tcPr>
          <w:p w14:paraId="0C5E57F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w:t>
            </w:r>
          </w:p>
        </w:tc>
        <w:tc>
          <w:tcPr>
            <w:tcW w:w="1217" w:type="dxa"/>
            <w:noWrap w:val="0"/>
            <w:vAlign w:val="center"/>
          </w:tcPr>
          <w:p w14:paraId="34F406F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通信工程施工</w:t>
            </w:r>
          </w:p>
        </w:tc>
        <w:tc>
          <w:tcPr>
            <w:tcW w:w="2866" w:type="dxa"/>
            <w:shd w:val="clear" w:color="auto" w:fill="auto"/>
            <w:noWrap w:val="0"/>
            <w:vAlign w:val="center"/>
          </w:tcPr>
          <w:p w14:paraId="0EEFE1D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[项目名称]：通信工程施工</w:t>
            </w:r>
          </w:p>
          <w:p w14:paraId="18E57D2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[施工部位]：G09-G18、G23-G62、G87-G138桩号之间</w:t>
            </w:r>
          </w:p>
          <w:p w14:paraId="72961FE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Theme="minorEastAsia" w:hAnsiTheme="minorEastAsia" w:eastAsiaTheme="minorEastAsia" w:cstheme="minorEastAsia"/>
                <w:color w:val="auto"/>
                <w:sz w:val="16"/>
                <w:szCs w:val="16"/>
                <w:lang w:val="en-US" w:eastAsia="zh-CN"/>
              </w:rPr>
            </w:pPr>
            <w:r>
              <w:rPr>
                <w:rFonts w:hint="eastAsia" w:ascii="宋体" w:hAnsi="宋体" w:eastAsia="宋体" w:cs="宋体"/>
                <w:i w:val="0"/>
                <w:iCs w:val="0"/>
                <w:color w:val="000000"/>
                <w:kern w:val="0"/>
                <w:sz w:val="16"/>
                <w:szCs w:val="16"/>
                <w:u w:val="none"/>
                <w:lang w:val="en-US" w:eastAsia="zh-CN" w:bidi="ar"/>
              </w:rPr>
              <w:t>[项目特征]：</w:t>
            </w:r>
            <w:r>
              <w:rPr>
                <w:rFonts w:hint="eastAsia" w:asciiTheme="minorEastAsia" w:hAnsiTheme="minorEastAsia" w:eastAsiaTheme="minorEastAsia" w:cstheme="minorEastAsia"/>
                <w:i w:val="0"/>
                <w:iCs w:val="0"/>
                <w:color w:val="000000"/>
                <w:kern w:val="0"/>
                <w:sz w:val="16"/>
                <w:szCs w:val="16"/>
                <w:u w:val="none"/>
                <w:lang w:val="en-US" w:eastAsia="zh-CN" w:bidi="ar"/>
              </w:rPr>
              <w:t>光缆及各类保护管、附属设备</w:t>
            </w:r>
            <w:r>
              <w:rPr>
                <w:rFonts w:hint="eastAsia" w:asciiTheme="minorEastAsia" w:hAnsiTheme="minorEastAsia" w:eastAsiaTheme="minorEastAsia" w:cstheme="minorEastAsia"/>
                <w:color w:val="auto"/>
                <w:sz w:val="16"/>
                <w:szCs w:val="16"/>
                <w:lang w:val="en-US" w:eastAsia="zh-CN"/>
              </w:rPr>
              <w:t>光纤普通标石、电子标识器等安装</w:t>
            </w:r>
          </w:p>
          <w:p w14:paraId="7153D2D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sz w:val="20"/>
                <w:szCs w:val="20"/>
                <w:lang w:val="en-US" w:eastAsia="zh-CN"/>
              </w:rPr>
            </w:pPr>
            <w:r>
              <w:rPr>
                <w:rFonts w:hint="eastAsia" w:ascii="宋体" w:hAnsi="宋体" w:eastAsia="宋体" w:cs="宋体"/>
                <w:i w:val="0"/>
                <w:iCs w:val="0"/>
                <w:color w:val="000000"/>
                <w:kern w:val="0"/>
                <w:sz w:val="16"/>
                <w:szCs w:val="16"/>
                <w:u w:val="none"/>
                <w:lang w:val="en-US" w:eastAsia="zh-CN" w:bidi="ar"/>
              </w:rPr>
              <w:t>[施工内容]：</w:t>
            </w:r>
          </w:p>
          <w:p w14:paraId="59BE033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1.通信工程施工：光缆及各类保护管、附属设备光纤普通标石、电子标识器等安装；</w:t>
            </w:r>
          </w:p>
          <w:p w14:paraId="4D6C9B2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2.系统调试：满足设计和施工验收规范要求，系统运行正常。</w:t>
            </w:r>
          </w:p>
        </w:tc>
        <w:tc>
          <w:tcPr>
            <w:tcW w:w="928" w:type="dxa"/>
            <w:noWrap w:val="0"/>
            <w:vAlign w:val="center"/>
          </w:tcPr>
          <w:p w14:paraId="0469984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Km</w:t>
            </w:r>
          </w:p>
        </w:tc>
        <w:tc>
          <w:tcPr>
            <w:tcW w:w="1036" w:type="dxa"/>
            <w:noWrap w:val="0"/>
            <w:vAlign w:val="center"/>
          </w:tcPr>
          <w:p w14:paraId="66AEA9B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12.10</w:t>
            </w:r>
          </w:p>
        </w:tc>
        <w:tc>
          <w:tcPr>
            <w:tcW w:w="1058" w:type="dxa"/>
            <w:noWrap w:val="0"/>
            <w:vAlign w:val="center"/>
          </w:tcPr>
          <w:p w14:paraId="4ED9906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887" w:type="dxa"/>
            <w:noWrap w:val="0"/>
            <w:vAlign w:val="center"/>
          </w:tcPr>
          <w:p w14:paraId="734FFC6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788" w:type="dxa"/>
            <w:noWrap w:val="0"/>
            <w:vAlign w:val="top"/>
          </w:tcPr>
          <w:p w14:paraId="71365630">
            <w:pPr>
              <w:jc w:val="center"/>
              <w:rPr>
                <w:rFonts w:hint="eastAsia" w:ascii="宋体" w:hAnsi="宋体" w:eastAsia="宋体" w:cs="宋体"/>
                <w:i w:val="0"/>
                <w:iCs w:val="0"/>
                <w:color w:val="000000"/>
                <w:sz w:val="24"/>
                <w:szCs w:val="24"/>
                <w:u w:val="none"/>
              </w:rPr>
            </w:pPr>
          </w:p>
        </w:tc>
      </w:tr>
      <w:tr w14:paraId="2B28C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00" w:type="dxa"/>
            <w:noWrap w:val="0"/>
            <w:vAlign w:val="center"/>
          </w:tcPr>
          <w:p w14:paraId="4B50E29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w:t>
            </w:r>
          </w:p>
        </w:tc>
        <w:tc>
          <w:tcPr>
            <w:tcW w:w="1217" w:type="dxa"/>
            <w:noWrap w:val="0"/>
            <w:vAlign w:val="center"/>
          </w:tcPr>
          <w:p w14:paraId="48E9541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警示带、三桩一牌施工</w:t>
            </w:r>
          </w:p>
        </w:tc>
        <w:tc>
          <w:tcPr>
            <w:tcW w:w="2866" w:type="dxa"/>
            <w:shd w:val="clear" w:color="auto" w:fill="auto"/>
            <w:noWrap w:val="0"/>
            <w:vAlign w:val="center"/>
          </w:tcPr>
          <w:p w14:paraId="29EE789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[项目名称]：警示带、三桩一牌施工</w:t>
            </w:r>
          </w:p>
          <w:p w14:paraId="6B97768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[施工部位]：G09-G18、G23-G62、G87-G138桩号之间</w:t>
            </w:r>
          </w:p>
          <w:p w14:paraId="39C2106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[项目特征]：带、桩、牌按设计制作</w:t>
            </w:r>
          </w:p>
          <w:p w14:paraId="7C42EC5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之间的警示带、三桩一牌施工</w:t>
            </w:r>
          </w:p>
          <w:p w14:paraId="1C34CBBC">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[施工内容]：</w:t>
            </w:r>
          </w:p>
          <w:p w14:paraId="4291C21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1.警示带、三桩、一牌按设计按要求施工。</w:t>
            </w:r>
          </w:p>
        </w:tc>
        <w:tc>
          <w:tcPr>
            <w:tcW w:w="928" w:type="dxa"/>
            <w:noWrap w:val="0"/>
            <w:vAlign w:val="center"/>
          </w:tcPr>
          <w:p w14:paraId="786EB85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Km</w:t>
            </w:r>
          </w:p>
        </w:tc>
        <w:tc>
          <w:tcPr>
            <w:tcW w:w="1036" w:type="dxa"/>
            <w:noWrap w:val="0"/>
            <w:vAlign w:val="center"/>
          </w:tcPr>
          <w:p w14:paraId="427CF52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12.10</w:t>
            </w:r>
          </w:p>
        </w:tc>
        <w:tc>
          <w:tcPr>
            <w:tcW w:w="1058" w:type="dxa"/>
            <w:noWrap w:val="0"/>
            <w:vAlign w:val="center"/>
          </w:tcPr>
          <w:p w14:paraId="0D224F1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887" w:type="dxa"/>
            <w:noWrap w:val="0"/>
            <w:vAlign w:val="center"/>
          </w:tcPr>
          <w:p w14:paraId="47B670D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788" w:type="dxa"/>
            <w:noWrap w:val="0"/>
            <w:vAlign w:val="top"/>
          </w:tcPr>
          <w:p w14:paraId="03F4E309">
            <w:pPr>
              <w:jc w:val="center"/>
              <w:rPr>
                <w:rFonts w:hint="eastAsia" w:ascii="宋体" w:hAnsi="宋体" w:eastAsia="宋体" w:cs="宋体"/>
                <w:i w:val="0"/>
                <w:iCs w:val="0"/>
                <w:color w:val="000000"/>
                <w:sz w:val="24"/>
                <w:szCs w:val="24"/>
                <w:u w:val="none"/>
              </w:rPr>
            </w:pPr>
          </w:p>
        </w:tc>
      </w:tr>
      <w:tr w14:paraId="64114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00" w:type="dxa"/>
            <w:noWrap w:val="0"/>
            <w:vAlign w:val="center"/>
          </w:tcPr>
          <w:p w14:paraId="1D4723A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w:t>
            </w:r>
          </w:p>
        </w:tc>
        <w:tc>
          <w:tcPr>
            <w:tcW w:w="1217" w:type="dxa"/>
            <w:noWrap w:val="0"/>
            <w:vAlign w:val="center"/>
          </w:tcPr>
          <w:p w14:paraId="4BA3CC8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材料倒运、运管、布管、管道组对、焊接、防腐、下管</w:t>
            </w:r>
          </w:p>
        </w:tc>
        <w:tc>
          <w:tcPr>
            <w:tcW w:w="2866" w:type="dxa"/>
            <w:shd w:val="clear" w:color="auto" w:fill="auto"/>
            <w:noWrap w:val="0"/>
            <w:vAlign w:val="center"/>
          </w:tcPr>
          <w:p w14:paraId="742BF47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[项目名称]：管道安装施工</w:t>
            </w:r>
          </w:p>
          <w:p w14:paraId="40EDF7B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[施工部位]：G09-G18、G23-G62、G87-G138桩号之间</w:t>
            </w:r>
          </w:p>
          <w:p w14:paraId="21F9EFC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[项目特征]：管道规格D323.9*7.1-8.0，焊接方式：全纤维素下向焊，E6010根焊，E7010填充和盖面，焊接工艺以焊接评定报告为准</w:t>
            </w:r>
          </w:p>
          <w:p w14:paraId="6DB5F52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[施工内容]：</w:t>
            </w:r>
          </w:p>
          <w:p w14:paraId="0872D276">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1.材料倒运、运管、布管、管道组对、焊接、3PE防腐、下沟、各类检测和试验合格。</w:t>
            </w:r>
          </w:p>
        </w:tc>
        <w:tc>
          <w:tcPr>
            <w:tcW w:w="928" w:type="dxa"/>
            <w:noWrap w:val="0"/>
            <w:vAlign w:val="center"/>
          </w:tcPr>
          <w:p w14:paraId="6CEBAD0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Km</w:t>
            </w:r>
          </w:p>
        </w:tc>
        <w:tc>
          <w:tcPr>
            <w:tcW w:w="1036" w:type="dxa"/>
            <w:noWrap w:val="0"/>
            <w:vAlign w:val="center"/>
          </w:tcPr>
          <w:p w14:paraId="19EF061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12.10</w:t>
            </w:r>
          </w:p>
        </w:tc>
        <w:tc>
          <w:tcPr>
            <w:tcW w:w="1058" w:type="dxa"/>
            <w:noWrap w:val="0"/>
            <w:vAlign w:val="center"/>
          </w:tcPr>
          <w:p w14:paraId="4C041AB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887" w:type="dxa"/>
            <w:noWrap w:val="0"/>
            <w:vAlign w:val="center"/>
          </w:tcPr>
          <w:p w14:paraId="25CAFFD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788" w:type="dxa"/>
            <w:noWrap w:val="0"/>
            <w:vAlign w:val="top"/>
          </w:tcPr>
          <w:p w14:paraId="09A449A7">
            <w:pPr>
              <w:jc w:val="center"/>
              <w:rPr>
                <w:rFonts w:hint="eastAsia" w:ascii="宋体" w:hAnsi="宋体" w:eastAsia="宋体" w:cs="宋体"/>
                <w:i w:val="0"/>
                <w:iCs w:val="0"/>
                <w:color w:val="000000"/>
                <w:sz w:val="24"/>
                <w:szCs w:val="24"/>
                <w:u w:val="none"/>
              </w:rPr>
            </w:pPr>
          </w:p>
        </w:tc>
      </w:tr>
      <w:tr w14:paraId="7D7E4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00" w:type="dxa"/>
            <w:noWrap w:val="0"/>
            <w:vAlign w:val="center"/>
          </w:tcPr>
          <w:p w14:paraId="4D1ADE1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w:t>
            </w:r>
          </w:p>
        </w:tc>
        <w:tc>
          <w:tcPr>
            <w:tcW w:w="1217" w:type="dxa"/>
            <w:noWrap w:val="0"/>
            <w:vAlign w:val="center"/>
          </w:tcPr>
          <w:p w14:paraId="25CDBFA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清管、测径、试压、干燥</w:t>
            </w:r>
          </w:p>
        </w:tc>
        <w:tc>
          <w:tcPr>
            <w:tcW w:w="2866" w:type="dxa"/>
            <w:shd w:val="clear" w:color="auto" w:fill="auto"/>
            <w:noWrap w:val="0"/>
            <w:vAlign w:val="center"/>
          </w:tcPr>
          <w:p w14:paraId="2DA3F65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[项目名称]：管道清管、测径、试压、干燥</w:t>
            </w:r>
          </w:p>
          <w:p w14:paraId="5DDB16F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[施工部位]：G09-G18、G23-G62、G87-G138桩号之间</w:t>
            </w:r>
          </w:p>
          <w:p w14:paraId="57BCA392">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[项目特征]：达到设计和施工验收规范要求</w:t>
            </w:r>
          </w:p>
          <w:p w14:paraId="3C503D7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[施工内容]：</w:t>
            </w:r>
          </w:p>
          <w:p w14:paraId="47B27C87">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color w:val="000000"/>
                <w:w w:val="100"/>
                <w:kern w:val="0"/>
                <w:sz w:val="16"/>
                <w:szCs w:val="16"/>
                <w:u w:val="none"/>
                <w:lang w:val="en-US" w:eastAsia="zh-CN" w:bidi="ar"/>
              </w:rPr>
              <w:t>1.清管、测径、试压、干燥。</w:t>
            </w:r>
          </w:p>
        </w:tc>
        <w:tc>
          <w:tcPr>
            <w:tcW w:w="928" w:type="dxa"/>
            <w:noWrap w:val="0"/>
            <w:vAlign w:val="center"/>
          </w:tcPr>
          <w:p w14:paraId="4CD634C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Km</w:t>
            </w:r>
          </w:p>
        </w:tc>
        <w:tc>
          <w:tcPr>
            <w:tcW w:w="1036" w:type="dxa"/>
            <w:noWrap w:val="0"/>
            <w:vAlign w:val="center"/>
          </w:tcPr>
          <w:p w14:paraId="099E1B8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12.10</w:t>
            </w:r>
          </w:p>
        </w:tc>
        <w:tc>
          <w:tcPr>
            <w:tcW w:w="1058" w:type="dxa"/>
            <w:noWrap w:val="0"/>
            <w:vAlign w:val="center"/>
          </w:tcPr>
          <w:p w14:paraId="108A8C8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887" w:type="dxa"/>
            <w:noWrap w:val="0"/>
            <w:vAlign w:val="center"/>
          </w:tcPr>
          <w:p w14:paraId="1F570A2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788" w:type="dxa"/>
            <w:noWrap w:val="0"/>
            <w:vAlign w:val="top"/>
          </w:tcPr>
          <w:p w14:paraId="5DDB34F4">
            <w:pPr>
              <w:jc w:val="center"/>
              <w:rPr>
                <w:rFonts w:hint="eastAsia" w:ascii="宋体" w:hAnsi="宋体" w:eastAsia="宋体" w:cs="宋体"/>
                <w:i w:val="0"/>
                <w:iCs w:val="0"/>
                <w:color w:val="000000"/>
                <w:sz w:val="24"/>
                <w:szCs w:val="24"/>
                <w:u w:val="none"/>
              </w:rPr>
            </w:pPr>
          </w:p>
        </w:tc>
      </w:tr>
      <w:tr w14:paraId="083CA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00" w:type="dxa"/>
            <w:noWrap w:val="0"/>
            <w:vAlign w:val="center"/>
          </w:tcPr>
          <w:p w14:paraId="4E9762D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1217" w:type="dxa"/>
            <w:noWrap w:val="0"/>
            <w:vAlign w:val="center"/>
          </w:tcPr>
          <w:p w14:paraId="073FC04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氮气置换</w:t>
            </w:r>
          </w:p>
        </w:tc>
        <w:tc>
          <w:tcPr>
            <w:tcW w:w="2866" w:type="dxa"/>
            <w:shd w:val="clear" w:color="auto" w:fill="auto"/>
            <w:noWrap w:val="0"/>
            <w:vAlign w:val="center"/>
          </w:tcPr>
          <w:p w14:paraId="6ADCA15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[项目名称]：氮气置换</w:t>
            </w:r>
          </w:p>
          <w:p w14:paraId="7132286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[施工部位]：G09-G18、G23-G62、G87-G138桩号之间</w:t>
            </w:r>
          </w:p>
          <w:p w14:paraId="748AC30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[项目特征]：氮气置换达到管道通气要求</w:t>
            </w:r>
          </w:p>
          <w:p w14:paraId="652F821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[施工内容]：</w:t>
            </w:r>
          </w:p>
          <w:p w14:paraId="51D46FD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1.管道氮气置换。</w:t>
            </w:r>
          </w:p>
        </w:tc>
        <w:tc>
          <w:tcPr>
            <w:tcW w:w="928" w:type="dxa"/>
            <w:noWrap w:val="0"/>
            <w:vAlign w:val="center"/>
          </w:tcPr>
          <w:p w14:paraId="57D3CD0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Km</w:t>
            </w:r>
          </w:p>
        </w:tc>
        <w:tc>
          <w:tcPr>
            <w:tcW w:w="1036" w:type="dxa"/>
            <w:noWrap w:val="0"/>
            <w:vAlign w:val="center"/>
          </w:tcPr>
          <w:p w14:paraId="0AABE7A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12.10</w:t>
            </w:r>
          </w:p>
        </w:tc>
        <w:tc>
          <w:tcPr>
            <w:tcW w:w="1058" w:type="dxa"/>
            <w:noWrap w:val="0"/>
            <w:vAlign w:val="center"/>
          </w:tcPr>
          <w:p w14:paraId="21861B6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887" w:type="dxa"/>
            <w:noWrap w:val="0"/>
            <w:vAlign w:val="center"/>
          </w:tcPr>
          <w:p w14:paraId="1A61AD6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788" w:type="dxa"/>
            <w:noWrap w:val="0"/>
            <w:vAlign w:val="top"/>
          </w:tcPr>
          <w:p w14:paraId="44888EA1">
            <w:pPr>
              <w:jc w:val="center"/>
              <w:rPr>
                <w:rFonts w:hint="eastAsia" w:ascii="宋体" w:hAnsi="宋体" w:eastAsia="宋体" w:cs="宋体"/>
                <w:i w:val="0"/>
                <w:iCs w:val="0"/>
                <w:color w:val="000000"/>
                <w:sz w:val="24"/>
                <w:szCs w:val="24"/>
                <w:u w:val="none"/>
              </w:rPr>
            </w:pPr>
          </w:p>
        </w:tc>
      </w:tr>
      <w:tr w14:paraId="021C0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00" w:type="dxa"/>
            <w:noWrap w:val="0"/>
            <w:vAlign w:val="center"/>
          </w:tcPr>
          <w:p w14:paraId="630BE4E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w:t>
            </w:r>
          </w:p>
        </w:tc>
        <w:tc>
          <w:tcPr>
            <w:tcW w:w="1217" w:type="dxa"/>
            <w:noWrap w:val="0"/>
            <w:vAlign w:val="center"/>
          </w:tcPr>
          <w:p w14:paraId="00DB146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阀室工艺管道和设备安装工程</w:t>
            </w:r>
          </w:p>
        </w:tc>
        <w:tc>
          <w:tcPr>
            <w:tcW w:w="2866" w:type="dxa"/>
            <w:shd w:val="clear" w:color="auto" w:fill="auto"/>
            <w:noWrap w:val="0"/>
            <w:vAlign w:val="center"/>
          </w:tcPr>
          <w:p w14:paraId="46E919C3">
            <w:pPr>
              <w:keepNext w:val="0"/>
              <w:keepLines w:val="0"/>
              <w:pageBreakBefore w:val="0"/>
              <w:widowControl/>
              <w:suppressLineNumbers w:val="0"/>
              <w:kinsoku/>
              <w:wordWrap/>
              <w:overflowPunct/>
              <w:topLinePunct w:val="0"/>
              <w:autoSpaceDE/>
              <w:autoSpaceDN/>
              <w:bidi w:val="0"/>
              <w:adjustRightInd w:val="0"/>
              <w:snapToGrid w:val="0"/>
              <w:spacing w:line="240" w:lineRule="atLeas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[项目名称]：桦林阀室工艺管道和设备</w:t>
            </w:r>
          </w:p>
          <w:p w14:paraId="04675C1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安装及调试</w:t>
            </w:r>
          </w:p>
          <w:p w14:paraId="06D675C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[施工部位]：桦林阀室</w:t>
            </w:r>
          </w:p>
          <w:p w14:paraId="016536D7">
            <w:pPr>
              <w:keepNext w:val="0"/>
              <w:keepLines w:val="0"/>
              <w:pageBreakBefore w:val="0"/>
              <w:widowControl/>
              <w:suppressLineNumbers w:val="0"/>
              <w:kinsoku/>
              <w:wordWrap/>
              <w:overflowPunct/>
              <w:topLinePunct w:val="0"/>
              <w:autoSpaceDE/>
              <w:autoSpaceDN/>
              <w:bidi w:val="0"/>
              <w:adjustRightInd w:val="0"/>
              <w:snapToGrid w:val="0"/>
              <w:spacing w:line="240" w:lineRule="atLeast"/>
              <w:jc w:val="both"/>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项目特征]：施工图纸所含工程内容全部完成</w:t>
            </w:r>
          </w:p>
          <w:p w14:paraId="509387B6">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施工内容]：</w:t>
            </w:r>
          </w:p>
          <w:p w14:paraId="5BD2F70A">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tLeas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1.工艺管道安装；</w:t>
            </w:r>
          </w:p>
          <w:p w14:paraId="3ACADB77">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tLeast"/>
              <w:jc w:val="both"/>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2.阀类及设备安装；</w:t>
            </w:r>
          </w:p>
          <w:p w14:paraId="2C160D5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3.管道及设备设施试压、调试及运行。</w:t>
            </w:r>
          </w:p>
        </w:tc>
        <w:tc>
          <w:tcPr>
            <w:tcW w:w="928" w:type="dxa"/>
            <w:noWrap w:val="0"/>
            <w:vAlign w:val="center"/>
          </w:tcPr>
          <w:p w14:paraId="5718749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w:t>
            </w:r>
          </w:p>
        </w:tc>
        <w:tc>
          <w:tcPr>
            <w:tcW w:w="1036" w:type="dxa"/>
            <w:noWrap w:val="0"/>
            <w:vAlign w:val="center"/>
          </w:tcPr>
          <w:p w14:paraId="469A83E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FF0000"/>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1058" w:type="dxa"/>
            <w:noWrap w:val="0"/>
            <w:vAlign w:val="center"/>
          </w:tcPr>
          <w:p w14:paraId="0FDAAFB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FF0000"/>
                <w:kern w:val="0"/>
                <w:sz w:val="18"/>
                <w:szCs w:val="18"/>
                <w:u w:val="none"/>
                <w:lang w:val="en-US" w:eastAsia="zh-CN" w:bidi="ar"/>
              </w:rPr>
            </w:pPr>
          </w:p>
        </w:tc>
        <w:tc>
          <w:tcPr>
            <w:tcW w:w="887" w:type="dxa"/>
            <w:noWrap w:val="0"/>
            <w:vAlign w:val="center"/>
          </w:tcPr>
          <w:p w14:paraId="2CFFD55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FF0000"/>
                <w:kern w:val="0"/>
                <w:sz w:val="18"/>
                <w:szCs w:val="18"/>
                <w:u w:val="none"/>
                <w:lang w:val="en-US" w:eastAsia="zh-CN" w:bidi="ar"/>
              </w:rPr>
            </w:pPr>
          </w:p>
        </w:tc>
        <w:tc>
          <w:tcPr>
            <w:tcW w:w="788" w:type="dxa"/>
            <w:noWrap w:val="0"/>
            <w:vAlign w:val="top"/>
          </w:tcPr>
          <w:p w14:paraId="24B8FCCE">
            <w:pPr>
              <w:jc w:val="center"/>
              <w:rPr>
                <w:rFonts w:hint="eastAsia" w:ascii="宋体" w:hAnsi="宋体" w:eastAsia="宋体" w:cs="宋体"/>
                <w:i w:val="0"/>
                <w:iCs w:val="0"/>
                <w:color w:val="000000"/>
                <w:sz w:val="24"/>
                <w:szCs w:val="24"/>
                <w:u w:val="none"/>
              </w:rPr>
            </w:pPr>
          </w:p>
        </w:tc>
      </w:tr>
      <w:tr w14:paraId="60E1E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00" w:type="dxa"/>
            <w:noWrap w:val="0"/>
            <w:vAlign w:val="center"/>
          </w:tcPr>
          <w:p w14:paraId="0634B7C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17" w:type="dxa"/>
            <w:noWrap w:val="0"/>
            <w:vAlign w:val="center"/>
          </w:tcPr>
          <w:p w14:paraId="4523397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合计</w:t>
            </w:r>
          </w:p>
        </w:tc>
        <w:tc>
          <w:tcPr>
            <w:tcW w:w="2866" w:type="dxa"/>
            <w:noWrap w:val="0"/>
            <w:vAlign w:val="center"/>
          </w:tcPr>
          <w:p w14:paraId="7A3BAE0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c>
          <w:tcPr>
            <w:tcW w:w="928" w:type="dxa"/>
            <w:noWrap w:val="0"/>
            <w:vAlign w:val="center"/>
          </w:tcPr>
          <w:p w14:paraId="48BDB3A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36" w:type="dxa"/>
            <w:noWrap w:val="0"/>
            <w:vAlign w:val="center"/>
          </w:tcPr>
          <w:p w14:paraId="7626447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auto"/>
                <w:kern w:val="0"/>
                <w:sz w:val="18"/>
                <w:szCs w:val="18"/>
                <w:u w:val="none"/>
                <w:lang w:val="en-US" w:eastAsia="zh-CN" w:bidi="ar"/>
              </w:rPr>
            </w:pPr>
          </w:p>
        </w:tc>
        <w:tc>
          <w:tcPr>
            <w:tcW w:w="1058" w:type="dxa"/>
            <w:noWrap w:val="0"/>
            <w:vAlign w:val="center"/>
          </w:tcPr>
          <w:p w14:paraId="196D958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FF0000"/>
                <w:kern w:val="0"/>
                <w:sz w:val="18"/>
                <w:szCs w:val="18"/>
                <w:u w:val="none"/>
                <w:lang w:val="en-US" w:eastAsia="zh-CN" w:bidi="ar"/>
              </w:rPr>
            </w:pPr>
          </w:p>
        </w:tc>
        <w:tc>
          <w:tcPr>
            <w:tcW w:w="887" w:type="dxa"/>
            <w:noWrap w:val="0"/>
            <w:vAlign w:val="center"/>
          </w:tcPr>
          <w:p w14:paraId="6C3FEC7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FF0000"/>
                <w:kern w:val="0"/>
                <w:sz w:val="18"/>
                <w:szCs w:val="18"/>
                <w:u w:val="none"/>
                <w:lang w:val="en-US" w:eastAsia="zh-CN" w:bidi="ar"/>
              </w:rPr>
            </w:pPr>
          </w:p>
        </w:tc>
        <w:tc>
          <w:tcPr>
            <w:tcW w:w="788" w:type="dxa"/>
            <w:noWrap w:val="0"/>
            <w:vAlign w:val="top"/>
          </w:tcPr>
          <w:p w14:paraId="43F0EDE7">
            <w:pPr>
              <w:jc w:val="center"/>
              <w:rPr>
                <w:rFonts w:hint="eastAsia" w:ascii="宋体" w:hAnsi="宋体" w:eastAsia="宋体" w:cs="宋体"/>
                <w:i w:val="0"/>
                <w:iCs w:val="0"/>
                <w:color w:val="000000"/>
                <w:sz w:val="24"/>
                <w:szCs w:val="24"/>
                <w:u w:val="none"/>
              </w:rPr>
            </w:pPr>
          </w:p>
        </w:tc>
      </w:tr>
      <w:tr w14:paraId="1171F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9480" w:type="dxa"/>
            <w:gridSpan w:val="8"/>
            <w:noWrap w:val="0"/>
            <w:vAlign w:val="top"/>
          </w:tcPr>
          <w:p w14:paraId="7F997FD4">
            <w:pPr>
              <w:spacing w:line="360" w:lineRule="auto"/>
              <w:rPr>
                <w:rFonts w:hint="eastAsia" w:ascii="宋体" w:hAnsi="宋体" w:eastAsia="宋体" w:cs="宋体"/>
                <w:i w:val="0"/>
                <w:iCs w:val="0"/>
                <w:color w:val="000000"/>
                <w:sz w:val="21"/>
                <w:szCs w:val="21"/>
                <w:u w:val="none"/>
              </w:rPr>
            </w:pPr>
            <w:r>
              <w:rPr>
                <w:rFonts w:hint="eastAsia" w:ascii="宋体" w:hAnsi="宋体" w:eastAsia="宋体" w:cs="宋体"/>
                <w:color w:val="000000"/>
                <w:sz w:val="21"/>
                <w:szCs w:val="18"/>
              </w:rPr>
              <w:t>含税总价：</w:t>
            </w:r>
            <w:r>
              <w:rPr>
                <w:rFonts w:hint="eastAsia" w:ascii="宋体" w:hAnsi="宋体" w:eastAsia="宋体" w:cs="宋体"/>
                <w:color w:val="000000"/>
                <w:sz w:val="21"/>
                <w:szCs w:val="18"/>
                <w:u w:val="single"/>
                <w:lang w:val="en-US" w:eastAsia="zh-CN"/>
              </w:rPr>
              <w:t xml:space="preserve">           </w:t>
            </w:r>
            <w:r>
              <w:rPr>
                <w:rFonts w:hint="eastAsia" w:ascii="宋体" w:hAnsi="宋体" w:eastAsia="宋体" w:cs="宋体"/>
                <w:color w:val="000000"/>
                <w:sz w:val="21"/>
                <w:szCs w:val="18"/>
              </w:rPr>
              <w:t>元，人民币大写：</w:t>
            </w:r>
            <w:r>
              <w:rPr>
                <w:rFonts w:hint="eastAsia" w:ascii="宋体" w:hAnsi="宋体" w:eastAsia="宋体" w:cs="宋体"/>
                <w:color w:val="000000"/>
                <w:sz w:val="21"/>
                <w:szCs w:val="18"/>
                <w:u w:val="single"/>
                <w:lang w:val="en-US" w:eastAsia="zh-CN"/>
              </w:rPr>
              <w:t xml:space="preserve">                                  </w:t>
            </w:r>
            <w:r>
              <w:rPr>
                <w:rFonts w:hint="eastAsia" w:ascii="宋体" w:hAnsi="宋体" w:eastAsia="宋体" w:cs="宋体"/>
                <w:color w:val="000000"/>
                <w:sz w:val="21"/>
                <w:szCs w:val="18"/>
                <w:u w:val="none"/>
                <w:lang w:val="en-US" w:eastAsia="zh-CN"/>
              </w:rPr>
              <w:t>元</w:t>
            </w:r>
            <w:r>
              <w:rPr>
                <w:rFonts w:hint="eastAsia" w:ascii="宋体" w:hAnsi="宋体" w:eastAsia="宋体" w:cs="宋体"/>
                <w:color w:val="000000"/>
                <w:sz w:val="21"/>
                <w:szCs w:val="18"/>
              </w:rPr>
              <w:t>；</w:t>
            </w:r>
          </w:p>
        </w:tc>
      </w:tr>
      <w:tr w14:paraId="4BF80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9480" w:type="dxa"/>
            <w:gridSpan w:val="8"/>
            <w:noWrap w:val="0"/>
            <w:vAlign w:val="top"/>
          </w:tcPr>
          <w:p w14:paraId="0DE2991A">
            <w:pPr>
              <w:spacing w:line="360" w:lineRule="auto"/>
              <w:rPr>
                <w:rFonts w:hint="eastAsia" w:ascii="宋体" w:hAnsi="宋体" w:eastAsia="宋体" w:cs="宋体"/>
                <w:color w:val="000000"/>
                <w:sz w:val="21"/>
                <w:szCs w:val="18"/>
                <w:highlight w:val="none"/>
                <w:lang w:val="en-US" w:eastAsia="zh-CN"/>
              </w:rPr>
            </w:pPr>
            <w:r>
              <w:rPr>
                <w:rFonts w:hint="eastAsia" w:ascii="宋体" w:hAnsi="宋体" w:eastAsia="宋体" w:cs="宋体"/>
                <w:color w:val="000000"/>
                <w:sz w:val="21"/>
                <w:szCs w:val="18"/>
              </w:rPr>
              <w:t>不含税总价：</w:t>
            </w:r>
            <w:r>
              <w:rPr>
                <w:rFonts w:hint="eastAsia" w:ascii="宋体" w:hAnsi="宋体" w:eastAsia="宋体" w:cs="宋体"/>
                <w:color w:val="000000"/>
                <w:sz w:val="21"/>
                <w:szCs w:val="18"/>
                <w:u w:val="single"/>
                <w:lang w:val="en-US" w:eastAsia="zh-CN"/>
              </w:rPr>
              <w:t xml:space="preserve">         </w:t>
            </w:r>
            <w:r>
              <w:rPr>
                <w:rFonts w:hint="eastAsia" w:ascii="宋体" w:hAnsi="宋体" w:eastAsia="宋体" w:cs="宋体"/>
                <w:color w:val="000000"/>
                <w:sz w:val="21"/>
                <w:szCs w:val="18"/>
              </w:rPr>
              <w:t>元，人民币大写：</w:t>
            </w:r>
            <w:r>
              <w:rPr>
                <w:rFonts w:hint="eastAsia" w:ascii="宋体" w:hAnsi="宋体" w:eastAsia="宋体" w:cs="宋体"/>
                <w:color w:val="000000"/>
                <w:sz w:val="21"/>
                <w:szCs w:val="18"/>
                <w:u w:val="single"/>
                <w:lang w:val="en-US" w:eastAsia="zh-CN"/>
              </w:rPr>
              <w:t xml:space="preserve">                                   </w:t>
            </w:r>
            <w:r>
              <w:rPr>
                <w:rFonts w:hint="eastAsia" w:ascii="宋体" w:hAnsi="宋体" w:eastAsia="宋体" w:cs="宋体"/>
                <w:color w:val="000000"/>
                <w:sz w:val="21"/>
                <w:szCs w:val="18"/>
              </w:rPr>
              <w:t>；</w:t>
            </w:r>
          </w:p>
        </w:tc>
      </w:tr>
      <w:tr w14:paraId="6FCC9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480" w:type="dxa"/>
            <w:gridSpan w:val="8"/>
            <w:noWrap w:val="0"/>
            <w:vAlign w:val="top"/>
          </w:tcPr>
          <w:p w14:paraId="067BB4A3">
            <w:pPr>
              <w:keepNext w:val="0"/>
              <w:keepLines w:val="0"/>
              <w:widowControl/>
              <w:suppressLineNumbers w:val="0"/>
              <w:jc w:val="left"/>
              <w:textAlignment w:val="top"/>
              <w:rPr>
                <w:rFonts w:hint="eastAsia" w:ascii="宋体" w:hAnsi="宋体" w:eastAsia="宋体" w:cs="宋体"/>
                <w:color w:val="000000"/>
                <w:sz w:val="21"/>
                <w:szCs w:val="18"/>
                <w:highlight w:val="none"/>
                <w:lang w:val="en-US" w:eastAsia="zh-CN"/>
              </w:rPr>
            </w:pPr>
            <w:r>
              <w:rPr>
                <w:rFonts w:hint="eastAsia" w:ascii="宋体" w:hAnsi="宋体" w:eastAsia="宋体" w:cs="宋体"/>
                <w:color w:val="000000"/>
                <w:sz w:val="21"/>
                <w:szCs w:val="18"/>
                <w:highlight w:val="none"/>
                <w:lang w:val="en-US" w:eastAsia="zh-CN"/>
              </w:rPr>
              <w:t>发票为增值税专用发票：</w:t>
            </w:r>
            <w:r>
              <w:rPr>
                <w:rFonts w:hint="eastAsia" w:ascii="宋体" w:hAnsi="宋体" w:eastAsia="宋体" w:cs="宋体"/>
                <w:color w:val="000000"/>
                <w:sz w:val="21"/>
                <w:szCs w:val="18"/>
                <w:highlight w:val="none"/>
              </w:rPr>
              <w:t>税率为</w:t>
            </w:r>
            <w:r>
              <w:rPr>
                <w:rFonts w:hint="eastAsia" w:ascii="宋体" w:hAnsi="宋体" w:eastAsia="宋体" w:cs="宋体"/>
                <w:color w:val="000000"/>
                <w:sz w:val="21"/>
                <w:szCs w:val="18"/>
                <w:highlight w:val="none"/>
                <w:u w:val="single"/>
              </w:rPr>
              <w:t xml:space="preserve"> </w:t>
            </w:r>
            <w:r>
              <w:rPr>
                <w:rFonts w:hint="eastAsia" w:ascii="宋体" w:hAnsi="宋体" w:eastAsia="宋体" w:cs="宋体"/>
                <w:color w:val="000000"/>
                <w:sz w:val="21"/>
                <w:szCs w:val="18"/>
                <w:highlight w:val="none"/>
                <w:u w:val="single"/>
                <w:lang w:val="en-US" w:eastAsia="zh-CN"/>
              </w:rPr>
              <w:t>3</w:t>
            </w:r>
            <w:r>
              <w:rPr>
                <w:rFonts w:hint="eastAsia" w:ascii="宋体" w:hAnsi="宋体" w:eastAsia="宋体" w:cs="宋体"/>
                <w:color w:val="000000"/>
                <w:sz w:val="21"/>
                <w:szCs w:val="18"/>
                <w:highlight w:val="none"/>
                <w:u w:val="single"/>
              </w:rPr>
              <w:t xml:space="preserve"> </w:t>
            </w:r>
            <w:r>
              <w:rPr>
                <w:rFonts w:hint="eastAsia" w:ascii="宋体" w:hAnsi="宋体" w:eastAsia="宋体" w:cs="宋体"/>
                <w:color w:val="000000"/>
                <w:sz w:val="21"/>
                <w:szCs w:val="18"/>
                <w:highlight w:val="none"/>
              </w:rPr>
              <w:t>%</w:t>
            </w:r>
          </w:p>
        </w:tc>
      </w:tr>
      <w:tr w14:paraId="37886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9480" w:type="dxa"/>
            <w:gridSpan w:val="8"/>
            <w:noWrap w:val="0"/>
            <w:vAlign w:val="top"/>
          </w:tcPr>
          <w:p w14:paraId="561F6425">
            <w:pPr>
              <w:keepNext w:val="0"/>
              <w:keepLines w:val="0"/>
              <w:widowControl/>
              <w:suppressLineNumbers w:val="0"/>
              <w:spacing w:line="360" w:lineRule="auto"/>
              <w:jc w:val="left"/>
              <w:textAlignment w:val="top"/>
              <w:rPr>
                <w:rFonts w:hint="eastAsia" w:ascii="宋体" w:hAnsi="宋体" w:eastAsia="宋体" w:cs="宋体"/>
                <w:color w:val="000000"/>
                <w:sz w:val="24"/>
                <w:highlight w:val="none"/>
              </w:rPr>
            </w:pPr>
            <w:r>
              <w:rPr>
                <w:rFonts w:hint="eastAsia" w:ascii="宋体" w:hAnsi="宋体" w:cs="宋体"/>
                <w:color w:val="000000"/>
                <w:sz w:val="21"/>
                <w:szCs w:val="18"/>
                <w:highlight w:val="none"/>
              </w:rPr>
              <w:t>说明：以上单价，包含但不限于施工准备费，劳务费，乙方自行采购的</w:t>
            </w:r>
            <w:r>
              <w:rPr>
                <w:rFonts w:hint="eastAsia" w:ascii="宋体" w:hAnsi="宋体" w:cs="宋体"/>
                <w:color w:val="000000"/>
                <w:sz w:val="21"/>
                <w:szCs w:val="18"/>
                <w:highlight w:val="none"/>
                <w:lang w:val="en-US" w:eastAsia="zh-CN"/>
              </w:rPr>
              <w:t>辅材及消耗</w:t>
            </w:r>
            <w:r>
              <w:rPr>
                <w:rFonts w:hint="eastAsia" w:ascii="宋体" w:hAnsi="宋体" w:cs="宋体"/>
                <w:color w:val="000000"/>
                <w:sz w:val="21"/>
                <w:szCs w:val="18"/>
                <w:highlight w:val="none"/>
              </w:rPr>
              <w:t>材料费，施工机具使用费，临时设施费，水电费，安全文明施工费，甲供材料的装卸、倒运、保管费，放假期间的场地看护费，已完工程及设备保护费，甲供物资退库费，场地清理费，保险费，管理费，风险费，利润，税金及政策文件规定的各项费用和支出等，乙方所提供的劳务人员在提供劳务服务过程中，需要配合项目部完成该项目研究课题所涉及的施工内容，期间产生的费用包含在此合同中，甲方不再单独付费。劳务</w:t>
            </w:r>
            <w:r>
              <w:rPr>
                <w:rFonts w:hint="eastAsia" w:ascii="宋体" w:hAnsi="宋体" w:eastAsia="宋体" w:cs="宋体"/>
                <w:color w:val="000000"/>
                <w:sz w:val="21"/>
                <w:szCs w:val="18"/>
                <w:highlight w:val="none"/>
                <w:lang w:val="en-US" w:eastAsia="zh-CN"/>
              </w:rPr>
              <w:t>合同</w:t>
            </w:r>
            <w:r>
              <w:rPr>
                <w:rFonts w:hint="eastAsia" w:ascii="宋体" w:hAnsi="宋体" w:cs="宋体"/>
                <w:color w:val="000000"/>
                <w:sz w:val="21"/>
                <w:szCs w:val="18"/>
                <w:highlight w:val="none"/>
              </w:rPr>
              <w:t>价格除本合同</w:t>
            </w:r>
            <w:r>
              <w:rPr>
                <w:rFonts w:ascii="宋体" w:hAnsi="宋体" w:cs="宋体"/>
                <w:color w:val="000000"/>
                <w:sz w:val="21"/>
                <w:szCs w:val="18"/>
                <w:highlight w:val="none"/>
              </w:rPr>
              <w:t>5.4规定</w:t>
            </w:r>
            <w:r>
              <w:rPr>
                <w:rFonts w:hint="eastAsia" w:ascii="宋体" w:hAnsi="宋体" w:cs="宋体"/>
                <w:color w:val="000000"/>
                <w:sz w:val="21"/>
                <w:szCs w:val="18"/>
                <w:highlight w:val="none"/>
              </w:rPr>
              <w:t>的情况外，均为一次包死，不再调整。若此税率和国家调整后的该合同要适用的税率发生变化，含税单价按照国家调整后的新税率进行调整。</w:t>
            </w:r>
            <w:r>
              <w:rPr>
                <w:rFonts w:hint="eastAsia" w:ascii="宋体" w:hAnsi="宋体" w:cs="宋体"/>
                <w:color w:val="000000"/>
                <w:sz w:val="21"/>
                <w:szCs w:val="18"/>
                <w:highlight w:val="none"/>
                <w:lang w:val="en-US" w:eastAsia="zh-CN"/>
              </w:rPr>
              <w:t>本工程为</w:t>
            </w:r>
            <w:r>
              <w:rPr>
                <w:rFonts w:hint="eastAsia" w:ascii="宋体" w:hAnsi="宋体" w:cs="宋体"/>
                <w:color w:val="000000"/>
                <w:sz w:val="21"/>
                <w:szCs w:val="18"/>
                <w:highlight w:val="none"/>
              </w:rPr>
              <w:t>固定综合单价合同</w:t>
            </w:r>
            <w:r>
              <w:rPr>
                <w:rFonts w:hint="eastAsia" w:ascii="宋体" w:hAnsi="宋体" w:cs="宋体"/>
                <w:color w:val="000000"/>
                <w:sz w:val="21"/>
                <w:szCs w:val="18"/>
                <w:highlight w:val="none"/>
                <w:lang w:val="en-US" w:eastAsia="zh-CN"/>
              </w:rPr>
              <w:t>工程量据实结算</w:t>
            </w:r>
            <w:r>
              <w:rPr>
                <w:rFonts w:hint="eastAsia" w:ascii="宋体" w:hAnsi="宋体"/>
                <w:sz w:val="21"/>
                <w:szCs w:val="21"/>
                <w:highlight w:val="none"/>
              </w:rPr>
              <w:t>。</w:t>
            </w:r>
          </w:p>
        </w:tc>
      </w:tr>
    </w:tbl>
    <w:p w14:paraId="3F1A52E1">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5.3 本工程分包合同价中已包括 3%的安全文明施工费用（用于乙方对其人员 进行文明施工、环境保护、临时设施、安全施工及其他安全文明措施等），结算 时不再另行计取。乙方应将安全文明施工费合理足额使用，并向甲方提供相关票 据及明细，若甲方检查发现乙方现场安全文明施工及措施不到位，资金落实不到 位，甲方有权组织人员落实现场安全文明施工及设施，费用从乙方安全文明施工 费中直接扣除。</w:t>
      </w:r>
    </w:p>
    <w:p w14:paraId="616745EA">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5.4 除国家税率政策变化或合同另有约定外，本合同价不予调整。</w:t>
      </w:r>
    </w:p>
    <w:p w14:paraId="0B40A1CF">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5.5 工程量的计量</w:t>
      </w:r>
    </w:p>
    <w:p w14:paraId="2CE54510">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乙方按 月 将监理验收合格的已完工程量，按照甲方要求的文件格式报甲方 确认。对未经甲方书面认可超出合同范围的工程量，或因乙方原因造成返工的工 程量，甲方不予计量。</w:t>
      </w:r>
    </w:p>
    <w:p w14:paraId="519D545A">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5.6 进度款的支付</w:t>
      </w:r>
    </w:p>
    <w:p w14:paraId="03A38CA2">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双方约定，甲方按以下第 2 种方式向乙方支付工程进度款。</w:t>
      </w:r>
    </w:p>
    <w:p w14:paraId="05B6A15F">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（1）分包范围内的工程已全部完工，经建设单位、监理单位验收合格、质 量符合合同要求，工程进度款按合同总价的 / %一次性支付；</w:t>
      </w:r>
    </w:p>
    <w:p w14:paraId="2E7C4DA6">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（2）分包范围内的月度完成工程量，经建设单位、监理单位验收合格、质 量符合合同要求，工程进度款按月完成工程量造价的 7</w:t>
      </w:r>
      <w:r>
        <w:rPr>
          <w:rFonts w:hint="eastAsia" w:ascii="宋体" w:hAnsi="宋体" w:eastAsia="宋体" w:cs="宋体"/>
          <w:snapToGrid/>
          <w:color w:val="000000"/>
          <w:kern w:val="2"/>
          <w:sz w:val="24"/>
          <w:szCs w:val="24"/>
          <w:lang w:val="en-US" w:eastAsia="zh-CN"/>
        </w:rPr>
        <w:t>5</w:t>
      </w:r>
      <w:r>
        <w:rPr>
          <w:rFonts w:hint="eastAsia" w:ascii="宋体" w:hAnsi="宋体" w:eastAsia="宋体" w:cs="宋体"/>
          <w:snapToGrid/>
          <w:color w:val="000000"/>
          <w:kern w:val="2"/>
          <w:sz w:val="24"/>
          <w:szCs w:val="24"/>
          <w:lang w:eastAsia="zh-CN"/>
        </w:rPr>
        <w:t xml:space="preserve"> %支付。</w:t>
      </w:r>
    </w:p>
    <w:p w14:paraId="7D6B8BDD">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5.7 工程结算</w:t>
      </w:r>
    </w:p>
    <w:p w14:paraId="3DAF2323">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5.7.1 分包工程竣工验收报告经甲方认可后 14 天内，乙方向甲方递交分包 工程竣工结算报告及完整的结算资料，甲方收到乙方递交的分包工程竣工结算报 告及结算资料后 28 天内进行核实，给予确认或者提出明确的修改意见。</w:t>
      </w:r>
    </w:p>
    <w:p w14:paraId="0AD79B99">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5.7.2 工程结算资料经甲方审核无误后，甲方支付工程款至工程结算总价的 97%；剩余 3%作为质保金，待缺陷责任期满后一次性无息返还，乙方的保修责任 不以质保金退还而解除。</w:t>
      </w:r>
    </w:p>
    <w:p w14:paraId="153C4EEE">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5.7.3 以固定总价签订的合同，变更签证总价款占合同总价款比例在 / %以 内（含 / %）时，结算时合同总价款不做调整，超过 / %以外部分由甲方承担（据 实结算价款扣减合同总价款的 / %），减少部分据实结算。</w:t>
      </w:r>
    </w:p>
    <w:p w14:paraId="16C96ED6">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5.7.4 以固定综合单价签订的合同，当应予计量的实际单项工程量与合同清 单工程量偏差范围在 / %以内（含 /%）时，合同清单数量不作调整。应予计量 的实际单项工程量与合同清单工程量偏差范围在±/ %以内（含 / %）时，结算 时单项工程合同单价不做调整。当工程量增加超过 /%以上时，超出 / %以外工 程量结算单价应按照合同单价降低 / %。当工程量减少超过 / %时，结算单价应 按照合同单价执行。</w:t>
      </w:r>
    </w:p>
    <w:p w14:paraId="255DAA95">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5.8 甲方在支付当期进度款时，有权按照合同中的约定扣除当期各种扣款（包 括水电费（若水电费为甲方代缴）、罚款、赔偿款或违约金等）。甲方如未在当 期扣除按合同应当由乙方承担的各项扣款，仍有权在后期结算、付款时进行扣除 或者另行追偿。</w:t>
      </w:r>
    </w:p>
    <w:p w14:paraId="52B9EE23">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5.9 关于票据的相关规定</w:t>
      </w:r>
    </w:p>
    <w:p w14:paraId="588D1AF3">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每次进度款支付前，乙方需按甲方要求出具符合纳税人身份且合法有效的增 值税专用发票，发票相关信息必须与实际提供的应税业务内容一致，开票内容为： 建筑服务*劳务费。否则，甲方有权拒付工程款，由此引发的所有责任及损失均 由乙方承担。乙方开具虚假、作废等无效发票或者违反国家法律法规开具、提</w:t>
      </w:r>
      <w:r>
        <w:rPr>
          <w:rFonts w:hint="eastAsia" w:ascii="宋体" w:hAnsi="宋体" w:eastAsia="宋体" w:cs="宋体"/>
          <w:snapToGrid/>
          <w:color w:val="000000"/>
          <w:kern w:val="2"/>
          <w:sz w:val="24"/>
          <w:szCs w:val="24"/>
          <w:lang w:val="en-US" w:eastAsia="zh-CN"/>
        </w:rPr>
        <w:t>供</w:t>
      </w:r>
      <w:r>
        <w:rPr>
          <w:rFonts w:hint="eastAsia" w:ascii="宋体" w:hAnsi="宋体" w:eastAsia="宋体" w:cs="宋体"/>
          <w:snapToGrid/>
          <w:color w:val="000000"/>
          <w:kern w:val="2"/>
          <w:sz w:val="24"/>
          <w:szCs w:val="24"/>
          <w:lang w:eastAsia="zh-CN"/>
        </w:rPr>
        <w:t>发票的，乙方应自行承担相应法律责任，并应向甲方支付合同总价（包含增值税） 5  %的违约金；乙方提供履约保证金的，甲方有权扣除相当于甲方损失金额的履 约保证金，以上违约金或履约保证金不足以弥补甲方损失的，乙方应予以赔偿。 乙方重新开具的发票仍与合同约定不符的或乙方无法开具发票的，乙方除按本项 前述约定承担责任外，甲方有权单方面解除合同，乙方应承担由此给甲方造成的 全部损失。</w:t>
      </w:r>
    </w:p>
    <w:p w14:paraId="50B15FA0">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5.10 农民工工资支付（实名制和代发农民工工资）</w:t>
      </w:r>
    </w:p>
    <w:p w14:paraId="08BF8144">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本合同履行期间，乙方需支付农民工工资时，需按照《保障农民工工资支付 条例》（国务院令第 724 号）及甲方相关制度要求，由甲方代发农民工工资。若 因乙方未按要求按时上报相应的农民工资料，导致农民工个人工资被拖欠从而引 发农民工到有关单位或劳动和社会保障行政部门举报等行为，相应责任由乙方全 部承担。</w:t>
      </w:r>
    </w:p>
    <w:p w14:paraId="5BE855EA">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第七条 安全文明施工与检查</w:t>
      </w:r>
    </w:p>
    <w:p w14:paraId="7C48F7CA">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6.1 乙方必须贯彻执行国家有关安全生产的法律法规及规章制度，严格遵守 安全操作规程和安全标准，遵循建设单位及甲方的现场安全管理制度，服从甲方 的管理和指挥。</w:t>
      </w:r>
    </w:p>
    <w:p w14:paraId="3CE40B93">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6.2 乙方应随时参加甲方组织的安全教育会以及安全检查活动，对甲方在检 查中提出的安全隐患必须及时整改消除。对甲方现场管理人员做出的违反安全规 定的指挥，乙方有权拒绝执行，并向甲方负责人提出。对甲方提供的生产、生活 设施，乙方经检查满足安全需要方可使用，如存在安全隐患可向甲方提出书面的 更换、修理要求。</w:t>
      </w:r>
    </w:p>
    <w:p w14:paraId="30F18B81">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6.3 乙方必须按规定搭设、维护其分包范围内的临时安全设施，并不得破坏 甲方或其他工程参建方搭设的临时安全设施。施工中如违反上述规定而发生伤亡 事故，或在非作业时间及工作场所以外发生的非因工伤害，其损失由乙方负全责。 甲方对乙方实施的管理行为，并不能减轻乙方应承担的安全责任。如因乙方未尽 到安全义务，而导致安全事故的发生，乙方应承担全部责任。</w:t>
      </w:r>
    </w:p>
    <w:p w14:paraId="17FC8D28">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 xml:space="preserve">6.4 乙方应严格执行  </w:t>
      </w:r>
      <w:r>
        <w:rPr>
          <w:rFonts w:hint="eastAsia" w:ascii="宋体" w:hAnsi="宋体" w:eastAsia="宋体" w:cs="宋体"/>
          <w:snapToGrid/>
          <w:color w:val="000000"/>
          <w:kern w:val="2"/>
          <w:sz w:val="24"/>
          <w:szCs w:val="24"/>
          <w:lang w:val="en-US" w:eastAsia="zh-CN"/>
        </w:rPr>
        <w:t>甘肃省定西</w:t>
      </w:r>
      <w:r>
        <w:rPr>
          <w:rFonts w:hint="eastAsia" w:ascii="宋体" w:hAnsi="宋体" w:eastAsia="宋体" w:cs="宋体"/>
          <w:snapToGrid/>
          <w:color w:val="000000"/>
          <w:kern w:val="2"/>
          <w:sz w:val="24"/>
          <w:szCs w:val="24"/>
          <w:lang w:eastAsia="zh-CN"/>
        </w:rPr>
        <w:t xml:space="preserve">   市  </w:t>
      </w:r>
      <w:r>
        <w:rPr>
          <w:rFonts w:hint="eastAsia" w:ascii="宋体" w:hAnsi="宋体" w:eastAsia="宋体" w:cs="宋体"/>
          <w:snapToGrid/>
          <w:color w:val="000000"/>
          <w:kern w:val="2"/>
          <w:sz w:val="24"/>
          <w:szCs w:val="24"/>
          <w:lang w:val="en-US" w:eastAsia="zh-CN"/>
        </w:rPr>
        <w:t>陇西和漳县</w:t>
      </w:r>
      <w:r>
        <w:rPr>
          <w:rFonts w:hint="eastAsia" w:ascii="宋体" w:hAnsi="宋体" w:eastAsia="宋体" w:cs="宋体"/>
          <w:snapToGrid/>
          <w:color w:val="000000"/>
          <w:kern w:val="2"/>
          <w:sz w:val="24"/>
          <w:szCs w:val="24"/>
          <w:lang w:eastAsia="zh-CN"/>
        </w:rPr>
        <w:t xml:space="preserve">   区/县及甲方的文明工地检查（验 收）标准，两者不一致时，按要求高的执行。乙方按照国家和当地政府有关规定 应采取的任何必要安全防护及文明施工措施所需费用已包含在合同价款当中，甲方不另行支付。6.5 乙方应当自行为作业人员配备安全帽、工作服、安全带、手套等劳动保 护用品，安全帽、工作服等款式应符合本工程施工现场要求。此分包工程施工过 程中所需的有关劳动保护用品及安全防护设施，相关费用已包含在合同价款内。 因乙方自备的劳动保护、安全防护设施及用品的质量问题或使用不当所造成的安 全事故，由乙方承担全部责任。</w:t>
      </w:r>
    </w:p>
    <w:p w14:paraId="184A2A69">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6.6 乙方必须为本工程安排专职安全员（应有上岗证、安全生产考核 C 类人 员合格证且证件在有效期内）不少于  1   名，并常驻工地。</w:t>
      </w:r>
    </w:p>
    <w:p w14:paraId="75719495">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6.7 本工程不允许发生伤亡事故，但如实际发生，双方应采取紧急措施防止 事态扩大并全力组织抢救伤者，保护事故现场。甲、乙双方分清责任，由事故责 任方承担相应的责任。</w:t>
      </w:r>
    </w:p>
    <w:p w14:paraId="2701E6DF">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6.8 发生重大伤亡及其他安全事故，乙方应立即上报甲方项目负责人，同时 按国家有关法律、行政法规对事故进行处理。</w:t>
      </w:r>
    </w:p>
    <w:p w14:paraId="3B8FE8B0">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6.9 如因乙方责任在施工过程中发生安全责任事故，乙方怠于处理，导致甲 方生产经营工作受到影响，甲方有权停止支付工程款。甲方认为必要时，可代为 向受害方进行赔付或向政府缴纳罚款，而无需征得乙方同意，代付费用从乙方工 程款中扣除。</w:t>
      </w:r>
    </w:p>
    <w:p w14:paraId="0C46369D">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6.10 如因乙方责任发生安全事故致人重伤、死亡或发生火灾事故的，或发 生轻伤安全事故累计超过 2 次的，或存在重大安全隐患经甲方提出后未能采取有 效措施解决的，或存在一般性安全隐患经甲方提出后未能采取有效措施解决的累 计超过 2 次的，甲方均有权停止付款直至乙方整改至达到甲方要求为止，甲方有 权力单方面解除合同，乙方应承担由此给甲方造成的全部损失。</w:t>
      </w:r>
    </w:p>
    <w:p w14:paraId="704BCD29">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 xml:space="preserve">6.11 进入现场的管理人员及施工人员必须提前报项目部接受安全教育，如不 遵守每人处罚 </w:t>
      </w:r>
      <w:r>
        <w:rPr>
          <w:rFonts w:hint="eastAsia" w:ascii="宋体" w:hAnsi="宋体" w:eastAsia="宋体" w:cs="宋体"/>
          <w:snapToGrid/>
          <w:color w:val="000000"/>
          <w:kern w:val="2"/>
          <w:sz w:val="24"/>
          <w:szCs w:val="24"/>
          <w:lang w:val="en-US" w:eastAsia="zh-CN"/>
        </w:rPr>
        <w:t>5</w:t>
      </w:r>
      <w:r>
        <w:rPr>
          <w:rFonts w:hint="eastAsia" w:ascii="宋体" w:hAnsi="宋体" w:eastAsia="宋体" w:cs="宋体"/>
          <w:snapToGrid/>
          <w:color w:val="000000"/>
          <w:kern w:val="2"/>
          <w:sz w:val="24"/>
          <w:szCs w:val="24"/>
          <w:lang w:eastAsia="zh-CN"/>
        </w:rPr>
        <w:t>000 元。</w:t>
      </w:r>
    </w:p>
    <w:p w14:paraId="631CDA71">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第八条 环境保护</w:t>
      </w:r>
    </w:p>
    <w:p w14:paraId="3F4B8838">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7.1 乙方应遵守环境保护相关的法律、法规、规章，采取一切合理措施保护 现场内外的环境。避免由于施工引起的粉尘、有害气体、噪音等环境污染，或其 他由于环境污染的原因造成的人身或财产损失。环境保护必须满足国家环境保护 主管部门对本项目的环评审查意见的要求。</w:t>
      </w:r>
    </w:p>
    <w:p w14:paraId="2DBA2ADC">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7.2 乙方应确保因其活动产生的气体排放、地面排水、水土流失及污染等不 超过现行法律法规规定的数值。7.3 乙方应采取可靠措施保证施工场地及影响区原有交通的正常通行和维持 沿线村镇的居民饮水、农田灌溉、生产生活用电及通讯线路的正常使用。在施工 中取土、弃土、排污等须按设计文件、当地环保部门及既有设施设备产权单位的 要求认真全面处理，必要时应与有关部门签订环保协议。</w:t>
      </w:r>
    </w:p>
    <w:p w14:paraId="19C511F4">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7.4 采用一切可靠措施保证沿线居民房屋、树木、农作物等不受损害。</w:t>
      </w:r>
    </w:p>
    <w:p w14:paraId="0557F104">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7.5 乙方在施工中必须采取切实有效的包括有设计和无设计的防范措施，保 护施工现场环境，避免和减少由于环保措施不力或施工方法不当引起的环境污染 和破坏。</w:t>
      </w:r>
    </w:p>
    <w:p w14:paraId="1267D9F4">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7.6 乙方未能对其负责的上述事项采取必要的措施而导致与此有关的人身伤 亡、罚款、索赔、损失补偿、指控及其它一切责任由乙方负责承担。</w:t>
      </w:r>
    </w:p>
    <w:p w14:paraId="3BCF0136">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第九条 材料机具管理</w:t>
      </w:r>
    </w:p>
    <w:p w14:paraId="419EAFDF">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8.1 乙方应妥善保管、合理使用甲方供应的材料、设备等，并保证材料的损 耗不超过定额损耗。如材料损耗超标，超出部分的材料费用甲方按市场价从乙方 工程款中扣除。因使用不当或保管不善发生材料、设备等的丢失、损坏，甲方按 市场价从乙方工程款中双倍扣除，乙方应承担对甲方造成的工期延误等一切损 失。</w:t>
      </w:r>
    </w:p>
    <w:p w14:paraId="198740DF">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8.2 乙方自行采购或提供的材料、设备等，数量及性能应满足施工要求，并 在材料、设备进场前向甲方提交产品合格证、检验报告等资料。</w:t>
      </w:r>
    </w:p>
    <w:p w14:paraId="7979C1A8">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第十条 工程变更</w:t>
      </w:r>
    </w:p>
    <w:p w14:paraId="3E3E59EB">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9.1 施工中如发生工程变更，甲方代表应提前 24 小时以书面形式向乙方发出 变更通知，并提供变更的相应图纸和说明。乙方应按照甲方代表发出的变更通知 及有关要求执行。</w:t>
      </w:r>
    </w:p>
    <w:p w14:paraId="185F144D">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9.2 乙方不得执行从建设单位处直接收到的未经甲方确认的有关分包工程 变更的指令。</w:t>
      </w:r>
    </w:p>
    <w:p w14:paraId="19548321">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9.3 乙方应根据本合同的约定，在工程变更确定后 7 天内向甲方提出调整分 包工程价款的报告（附详细预算资料）。乙方逾期未提交报告，视为该项变更不 涉及合同价款的调整。</w:t>
      </w:r>
    </w:p>
    <w:p w14:paraId="285EDA32">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9.4 变更价款的确定</w:t>
      </w:r>
    </w:p>
    <w:p w14:paraId="6F069CC3">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9.4.1 如合同中有相同的劳务分包单项，变更工程量单价按合同单价计算。</w:t>
      </w:r>
    </w:p>
    <w:p w14:paraId="75170BAE">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9.4.2 如合同中没有相同的劳务分包单项，变更工程量单价按相关计价规则</w:t>
      </w:r>
    </w:p>
    <w:p w14:paraId="014D6001">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确定的单价下浮  15   %计算。本合同以现行有效的《建设工程工程量清单计价 规范（GB 50500-2013）》或其更新后版本为依据。</w:t>
      </w:r>
    </w:p>
    <w:p w14:paraId="4C000A28">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9.5 变更价款在最终结算完成后进行支付。</w:t>
      </w:r>
    </w:p>
    <w:p w14:paraId="6F45E8D3">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第十一条  施工质量验收及保修</w:t>
      </w:r>
    </w:p>
    <w:p w14:paraId="0E92839C">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10.1 乙方应配合甲方对其施工成果进行初步验收，以及甲方按建设单位或建 设行政主管部门要求进行的涉及乙方工作内容、施工场地的检查、隐蔽工程验收 及工程竣工验收。甲方或施工场地内第三方的工作必须乙方配合时，乙方应按甲 方的指令予以配合。</w:t>
      </w:r>
    </w:p>
    <w:p w14:paraId="00141C41">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10.2 乙方应确保所完成施工的质量符合本合同约定的质量标准。乙方施工完 毕，应向甲方提交完工报告，通知甲方验收。甲方与建设单位间的隐蔽工程验收 结果或工程竣工验收结果表明乙方施工质量不合格时，乙方应负责无偿修复，不 延长工期，并承担由此导致的甲方的相关损失。</w:t>
      </w:r>
    </w:p>
    <w:p w14:paraId="036E44C7">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10.3 缺陷责任期自工程通过竣工验收之日起计算，期限为 2 年。缺陷责任期 内，由乙方原因造成的缺陷，乙方应负责维修，并承担鉴定及维修费用。如乙方 不维修也不承担费用，甲方可按合同约定扣除质保金，并由乙方承担违约责任。 乙方维修并承担相应费用后，不免除对工程的一般损失赔偿责任。</w:t>
      </w:r>
    </w:p>
    <w:p w14:paraId="3DFD9B37">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10.4 质量保修期自甲方工程竣工并交付建设单位之日起，至甲方向建设单位 就本工程分部分项工程承担保修责任的保修期满之日止（在签订本合同时，乙方 已知晓甲方与建设单位签订的总承包合同中的相关约定）。</w:t>
      </w:r>
    </w:p>
    <w:p w14:paraId="554BCEC4">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10.5 保修期内，发生保修问题时，如为紧急事故，乙方应于接到通知后 12 小 时内到达现场抢修。一般问题，承包人应于 24 小时内到达现场维修。否则，甲 方可委托第三方实施维修，并由乙方承担实际发生的费用外加 50%的管理费（从 保修金中扣除，不足部分另行追偿），但该保修事故非因乙方责任引发的除外。</w:t>
      </w:r>
    </w:p>
    <w:p w14:paraId="63CC8CDF">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10.6 保修期内，乙方联系方式等发生变化后，应及时书面通知甲方，否则， 甲方发出通知之日即视为通知到达之日。</w:t>
      </w:r>
    </w:p>
    <w:p w14:paraId="272A86E2">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第十二条  违约责任、合同的解除</w:t>
      </w:r>
    </w:p>
    <w:p w14:paraId="716F7BF0">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11.1 当发生下列情况之一时，乙方应承担违约责任：</w:t>
      </w:r>
    </w:p>
    <w:p w14:paraId="3F926707">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11.1.1 乙方承包的工程项目，不得再进行转包或再分包给他人。否则，甲方 有权单方面解除合同，乙方承担由此给甲方造成的一切损失。乙方在施工中不得 发生严重减员、质量问题不按期整改或工期严重拖后等情况，一旦出现此类情况，</w:t>
      </w:r>
    </w:p>
    <w:p w14:paraId="14A3F641">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甲方有权单方面解除合同，对乙方所完成的不合格工程量不予结算，并有权向乙 方进行索赔。</w:t>
      </w:r>
    </w:p>
    <w:p w14:paraId="7E53ABE8">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11.1.2 未经甲方授权或允许，乙方不得擅自与建设单位或监理人建立工作联 系。每发生一次，乙方应向甲方支付 5000 元的违约金。</w:t>
      </w:r>
    </w:p>
    <w:p w14:paraId="3E5909E4">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11.1.3 乙方人员未按合同约定的时间进场，每逾期 1 天，乙方应向甲方支付 合同总价 1%的违约金。乙方在合同约定进场时间 5 日后仍未进场，甲方有权单方 面解除合同，乙方应向甲方支付合同额 10%的违约金。乙方在施工过程中未经甲 方允许私自停工或撤走工人，对合同工期造成严重影响的，甲方有权单方面解除 合同，对乙方已完工程价款下浮 30%进行结算，并有权索赔。</w:t>
      </w:r>
    </w:p>
    <w:p w14:paraId="3869225A">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11.1.4 乙方的施工质量、施工进度、施工安全、文明施工、节约料具达不到 合同要求，接到甲方通知后，应按要求限期进行整改。逾期未整改或整改达不到 要求的，甲方有权清除乙方出场。同时，乙方需赔偿由此给甲方造成的一切损失。</w:t>
      </w:r>
    </w:p>
    <w:p w14:paraId="2DEF0295">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11.1.5 乙方因自身原因延期交工的，每延误一日，应向甲方支付 5000 元的 违约金。</w:t>
      </w:r>
    </w:p>
    <w:p w14:paraId="776EF3F0">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11.1.6 乙方完成的工程内容不符合本合同约定的质量验收标准，乙方应在甲 方限定时间内完成整改。若未按期整改，甲方将按照不符合项对应的合同价进行 双倍扣款。若因乙方施工质量问题，严重影响甲方工程整体交工的，乙方应向甲 方支付本合同价款总额 5% 的违约金。</w:t>
      </w:r>
    </w:p>
    <w:p w14:paraId="63938A81">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11.1.7 乙方施工结束退场后，由于乙方原因造成的施工质量问题而影响到甲 方后期其他项目无法施工时，乙方在接到甲方书面或电话通知后 12 小时内进场 整改，由此给甲方造成的一切损失由乙方承担。若乙方接到甲方书面或电话通知 后 24 小时内仍未进场整改，甲方有权另行委托他人实施，所发生的费用在乙方 剩余的工程款中双倍扣除，剩余工程款不足扣减的，乙方应支付差额。</w:t>
      </w:r>
    </w:p>
    <w:p w14:paraId="637A4BFF">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11.1.8 因乙方未及时支付劳务工人工资，引起社会性、群体性事件或诉讼案 件，乙方应向甲方支付 50000 元/次的违约金。如出现乙方相关人员组织或参与 围堵、冲击甲方或建设单位办公地点，威胁、恐吓甲方或建设单位个人，损毁甲 方或建设单位的财物，阻扰甲方或建设单位的工程现场正常施工等情况，不管起 因如何，乙方均应为此承担全部责任。除对人、财、物进行损害赔偿外，并向甲 方支付 100000 元/次的违约金。</w:t>
      </w:r>
    </w:p>
    <w:p w14:paraId="70FF5FDF">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11.1.9</w:t>
      </w:r>
      <w:r>
        <w:rPr>
          <w:rFonts w:hint="eastAsia" w:ascii="宋体" w:hAnsi="宋体" w:eastAsia="宋体" w:cs="宋体"/>
          <w:snapToGrid/>
          <w:color w:val="000000"/>
          <w:kern w:val="2"/>
          <w:sz w:val="24"/>
          <w:szCs w:val="24"/>
          <w:lang w:val="en-US" w:eastAsia="zh-CN"/>
        </w:rPr>
        <w:t xml:space="preserve"> </w:t>
      </w:r>
      <w:r>
        <w:rPr>
          <w:rFonts w:hint="eastAsia" w:ascii="宋体" w:hAnsi="宋体" w:eastAsia="宋体" w:cs="宋体"/>
          <w:snapToGrid/>
          <w:color w:val="000000"/>
          <w:kern w:val="2"/>
          <w:sz w:val="24"/>
          <w:szCs w:val="24"/>
          <w:lang w:eastAsia="zh-CN"/>
        </w:rPr>
        <w:t>合同解除的，乙方作业人员及其机械设备、设施料等全部物资应在合</w:t>
      </w:r>
    </w:p>
    <w:p w14:paraId="6A0DD2E9">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同解除后  7   日内无条件撤出工地，逾期未撤出的，乙方向甲方支付 3000 元/ 日的违约金。双方应在合同解除后  14    日内完成乙方已完工程量的核对，已 完工程的质量验收，乙方领用甲方材料、机具的退还、核算，应扣款项的确认以 及其他交接工作。如乙方不予配合，甲方有权在对工程现场拍照或邀请监理单位、 建设单位等第三方见证后，即安排其他施工队伍进场施工。届时，甲方拍摄的照 片或第三方的见证记录，将作为界定乙方已完工程量、未完工程量及已完工程质 量的有效证据。</w:t>
      </w:r>
    </w:p>
    <w:p w14:paraId="2D1AA2D8">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11.1.10 乙方应保证在任何情况下甲方免受因乙方原因引起的协助执行或相 关司法协助，否则视为乙方违约，乙方应向甲方支付合同总价 20% 的违约金。</w:t>
      </w:r>
    </w:p>
    <w:p w14:paraId="667DF911">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11.1.11 本合同分包工程范围内，乙方生产、经营过程中涉及到第三人知识 产权的，由乙方承担全部责任。</w:t>
      </w:r>
    </w:p>
    <w:p w14:paraId="031926A3">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11.2 乙方违约的，甲方要求乙方继续履行合同时，乙方在承担上述违约责任 后仍应继续履行合同。</w:t>
      </w:r>
    </w:p>
    <w:p w14:paraId="30040AA8">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11.3 乙方违约的，甲方可从当期应付款中直接扣除相应的违约金、赔偿款， 或在结算款中扣减相应价款，或者另行追偿。</w:t>
      </w:r>
    </w:p>
    <w:p w14:paraId="50FCF612">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11.4 乙方不服从甲方施工管理制度或指令（关于违章作业的指令除外）的， 甲方有权对乙方进行罚款。该罚款应被理解为乙方应承担的惩罚性违约金，造成 甲方或第三方损失的，还应另行赔偿实际损失。</w:t>
      </w:r>
    </w:p>
    <w:p w14:paraId="10F431E8">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第十三条  保险</w:t>
      </w:r>
    </w:p>
    <w:p w14:paraId="732CD937">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12.1 乙方必须为从事危险作业的职工办理意外伤害保险，为施工场地内自有 生命财产和施工机械设备办理保险，并自行承担保险费用。</w:t>
      </w:r>
    </w:p>
    <w:p w14:paraId="0C61CF47">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12.2 乙方必须办理并支付保险费用的其他保险： / 。</w:t>
      </w:r>
    </w:p>
    <w:p w14:paraId="407A2D25">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12.3 保险事故发生时，甲乙双方有责任尽力采取必要的措施，防止或者减少 损失。</w:t>
      </w:r>
    </w:p>
    <w:p w14:paraId="148615AF">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第十四条  不可抗力</w:t>
      </w:r>
    </w:p>
    <w:p w14:paraId="3BD3CA33">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因不可抗力因素（包括战争、动乱、空中飞行物体坠落、自然灾害、非双方 责任造成的火灾、爆炸等）所造成的乙方财产损失和人身伤害，由乙方自行承担。</w:t>
      </w:r>
    </w:p>
    <w:p w14:paraId="0F11FB78">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第十五条  争议</w:t>
      </w:r>
    </w:p>
    <w:p w14:paraId="51A74D8E">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如甲乙双方在履行合同时发生争议，可以自行和解或要求有关主管部门调 解，任何一方不愿和解、调解或和解、调解不成的，可向甲方所在地人民法院起诉。</w:t>
      </w:r>
    </w:p>
    <w:p w14:paraId="1F2C0ADC">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第十六条   合同生效、解释与终止</w:t>
      </w:r>
    </w:p>
    <w:p w14:paraId="20231395">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15.1 合同生效：本合同经甲乙双方签字（盖章）之日起生效。</w:t>
      </w:r>
    </w:p>
    <w:p w14:paraId="712778AC">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15.2 合同解释</w:t>
      </w:r>
    </w:p>
    <w:p w14:paraId="1F600DE6">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15.2.1 本合同的招标文件、投标文件及承诺均可作为合同的附件，具有同等 法律效力，若内容发生冲突，文件解释为（以顺序在前的优先）：</w:t>
      </w:r>
    </w:p>
    <w:p w14:paraId="6A1A98CD">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I    本合同书</w:t>
      </w:r>
    </w:p>
    <w:p w14:paraId="7E32A54B">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II   标准、规范及技术文件 III  图纸</w:t>
      </w:r>
    </w:p>
    <w:p w14:paraId="0EB520C4">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IV   中标通知书</w:t>
      </w:r>
    </w:p>
    <w:p w14:paraId="499D739A">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V    招标会现场承诺 VI   招标书及其附件 VII  投标书及其附件 VIII 报价单或预算书</w:t>
      </w:r>
    </w:p>
    <w:p w14:paraId="4636D194">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15.2.2 合同签订后双方的往来函件及变更协议也作为合同的组成部分，解释 顺序以时间在后的优先。</w:t>
      </w:r>
    </w:p>
    <w:p w14:paraId="16713D2E">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15.2.3 合同如有未尽事宜，可比照甲方与建设单位所签订的总包合同对应条 款办理，亦可另行签订补充合同。补充合同须经双方共同协商，做出补充规定， 补充规定及附件与本合同具有同等效力。</w:t>
      </w:r>
    </w:p>
    <w:p w14:paraId="64571A4C">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15.3 合同份数</w:t>
      </w:r>
    </w:p>
    <w:p w14:paraId="70D96989">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本合同一式 陆 份，合同正本 贰 份，副本 肆 份，甲方持合同正本 壹 份， 副本 叁 份，乙方持合同正本 壹 份，副本 壹 份。</w:t>
      </w:r>
    </w:p>
    <w:p w14:paraId="24451BAF">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15.4 合同终止</w:t>
      </w:r>
    </w:p>
    <w:p w14:paraId="2BBC022E">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甲乙双方履行完合同的全部义务，工程竣工验交合格，确认无遗留问题，结 清所有工程款项后,除保修和解决争议的条款外，其余条款即告终止。</w:t>
      </w:r>
    </w:p>
    <w:p w14:paraId="7C3F157C">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15.5 其它约定：   /    （以下无正文）</w:t>
      </w:r>
    </w:p>
    <w:p w14:paraId="789655A3">
      <w:pPr>
        <w:spacing w:before="31" w:line="360" w:lineRule="auto"/>
        <w:ind w:left="499"/>
        <w:rPr>
          <w:rFonts w:ascii="宋体" w:hAnsi="宋体" w:eastAsia="宋体" w:cs="宋体"/>
          <w:sz w:val="24"/>
          <w:szCs w:val="24"/>
        </w:rPr>
      </w:pPr>
      <w:r>
        <w:rPr>
          <w:rFonts w:ascii="宋体" w:hAnsi="宋体" w:eastAsia="宋体" w:cs="宋体"/>
          <w:spacing w:val="-15"/>
          <w:sz w:val="24"/>
          <w:szCs w:val="24"/>
        </w:rPr>
        <w:t>附件</w:t>
      </w:r>
    </w:p>
    <w:p w14:paraId="72136D6A">
      <w:pPr>
        <w:spacing w:before="183" w:line="360" w:lineRule="auto"/>
        <w:ind w:right="80" w:firstLine="484"/>
        <w:rPr>
          <w:rFonts w:ascii="宋体" w:hAnsi="宋体" w:eastAsia="宋体" w:cs="宋体"/>
          <w:sz w:val="24"/>
          <w:szCs w:val="24"/>
        </w:rPr>
      </w:pPr>
      <w:r>
        <w:rPr>
          <w:rFonts w:ascii="宋体" w:hAnsi="宋体" w:eastAsia="宋体" w:cs="宋体"/>
          <w:spacing w:val="-5"/>
          <w:sz w:val="24"/>
          <w:szCs w:val="24"/>
        </w:rPr>
        <w:t>附件</w:t>
      </w:r>
      <w:r>
        <w:rPr>
          <w:rFonts w:ascii="宋体" w:hAnsi="宋体" w:eastAsia="宋体" w:cs="宋体"/>
          <w:spacing w:val="-30"/>
          <w:sz w:val="24"/>
          <w:szCs w:val="24"/>
        </w:rPr>
        <w:t xml:space="preserve"> </w:t>
      </w:r>
      <w:r>
        <w:rPr>
          <w:rFonts w:ascii="宋体" w:hAnsi="宋体" w:eastAsia="宋体" w:cs="宋体"/>
          <w:spacing w:val="-5"/>
          <w:sz w:val="24"/>
          <w:szCs w:val="24"/>
        </w:rPr>
        <w:t>1：甲方供应物资清单</w:t>
      </w:r>
    </w:p>
    <w:p w14:paraId="08CD54E7">
      <w:pPr>
        <w:spacing w:before="47" w:line="360" w:lineRule="auto"/>
        <w:ind w:left="499"/>
        <w:rPr>
          <w:rFonts w:ascii="宋体" w:hAnsi="宋体" w:eastAsia="宋体" w:cs="宋体"/>
          <w:sz w:val="24"/>
          <w:szCs w:val="24"/>
        </w:rPr>
      </w:pPr>
      <w:r>
        <w:rPr>
          <w:rFonts w:ascii="宋体" w:hAnsi="宋体" w:eastAsia="宋体" w:cs="宋体"/>
          <w:spacing w:val="-3"/>
          <w:sz w:val="24"/>
          <w:szCs w:val="24"/>
        </w:rPr>
        <w:t>附件</w:t>
      </w:r>
      <w:r>
        <w:rPr>
          <w:rFonts w:ascii="宋体" w:hAnsi="宋体" w:eastAsia="宋体" w:cs="宋体"/>
          <w:spacing w:val="-42"/>
          <w:sz w:val="24"/>
          <w:szCs w:val="24"/>
        </w:rPr>
        <w:t xml:space="preserve"> </w:t>
      </w:r>
      <w:r>
        <w:rPr>
          <w:rFonts w:ascii="宋体" w:hAnsi="宋体" w:eastAsia="宋体" w:cs="宋体"/>
          <w:spacing w:val="-3"/>
          <w:sz w:val="24"/>
          <w:szCs w:val="24"/>
        </w:rPr>
        <w:t>2：建设工程安全生产管理协议</w:t>
      </w:r>
    </w:p>
    <w:p w14:paraId="24874A5F">
      <w:pPr>
        <w:spacing w:before="78" w:line="360" w:lineRule="auto"/>
        <w:ind w:left="499"/>
        <w:rPr>
          <w:rFonts w:ascii="宋体" w:hAnsi="宋体" w:eastAsia="宋体" w:cs="宋体"/>
          <w:sz w:val="24"/>
          <w:szCs w:val="24"/>
        </w:rPr>
      </w:pPr>
      <w:r>
        <w:rPr>
          <w:rFonts w:ascii="宋体" w:hAnsi="宋体" w:eastAsia="宋体" w:cs="宋体"/>
          <w:spacing w:val="-3"/>
          <w:sz w:val="24"/>
          <w:szCs w:val="24"/>
        </w:rPr>
        <w:t>附件</w:t>
      </w:r>
      <w:r>
        <w:rPr>
          <w:rFonts w:ascii="宋体" w:hAnsi="宋体" w:eastAsia="宋体" w:cs="宋体"/>
          <w:spacing w:val="-45"/>
          <w:sz w:val="24"/>
          <w:szCs w:val="24"/>
        </w:rPr>
        <w:t xml:space="preserve"> </w:t>
      </w:r>
      <w:r>
        <w:rPr>
          <w:rFonts w:ascii="宋体" w:hAnsi="宋体" w:eastAsia="宋体" w:cs="宋体"/>
          <w:spacing w:val="-3"/>
          <w:sz w:val="24"/>
          <w:szCs w:val="24"/>
        </w:rPr>
        <w:t>3：现场管理罚款标准明细表</w:t>
      </w:r>
    </w:p>
    <w:tbl>
      <w:tblPr>
        <w:tblStyle w:val="9"/>
        <w:tblW w:w="9564" w:type="dxa"/>
        <w:tblInd w:w="-412"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787"/>
        <w:gridCol w:w="4777"/>
      </w:tblGrid>
      <w:tr w14:paraId="5B84146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60" w:hRule="atLeast"/>
        </w:trPr>
        <w:tc>
          <w:tcPr>
            <w:tcW w:w="4787" w:type="dxa"/>
            <w:vAlign w:val="center"/>
          </w:tcPr>
          <w:p w14:paraId="751F6E64">
            <w:pPr>
              <w:pStyle w:val="10"/>
              <w:spacing w:before="79" w:line="258" w:lineRule="auto"/>
              <w:ind w:left="17" w:right="112" w:firstLine="14"/>
              <w:jc w:val="left"/>
              <w:rPr>
                <w:sz w:val="24"/>
                <w:szCs w:val="24"/>
              </w:rPr>
            </w:pPr>
            <w:r>
              <w:rPr>
                <w:spacing w:val="5"/>
                <w:sz w:val="24"/>
                <w:szCs w:val="24"/>
              </w:rPr>
              <w:t>甲方</w:t>
            </w:r>
            <w:r>
              <w:rPr>
                <w:rFonts w:hint="eastAsia"/>
                <w:spacing w:val="-11"/>
                <w:sz w:val="24"/>
                <w:szCs w:val="24"/>
                <w:lang w:val="en-US" w:eastAsia="zh-CN"/>
              </w:rPr>
              <w:t>:</w:t>
            </w:r>
            <w:r>
              <w:rPr>
                <w:spacing w:val="-11"/>
                <w:sz w:val="24"/>
                <w:szCs w:val="24"/>
              </w:rPr>
              <w:t>（</w:t>
            </w:r>
            <w:r>
              <w:rPr>
                <w:spacing w:val="5"/>
                <w:sz w:val="24"/>
                <w:szCs w:val="24"/>
              </w:rPr>
              <w:t>公章）陕西燃气集团工程有</w:t>
            </w:r>
            <w:r>
              <w:rPr>
                <w:spacing w:val="-9"/>
                <w:sz w:val="24"/>
                <w:szCs w:val="24"/>
              </w:rPr>
              <w:t>限公司</w:t>
            </w:r>
          </w:p>
        </w:tc>
        <w:tc>
          <w:tcPr>
            <w:tcW w:w="4777" w:type="dxa"/>
            <w:vAlign w:val="center"/>
          </w:tcPr>
          <w:p w14:paraId="4276BAED">
            <w:pPr>
              <w:pStyle w:val="10"/>
              <w:spacing w:line="218" w:lineRule="auto"/>
              <w:ind w:left="136"/>
              <w:jc w:val="left"/>
              <w:rPr>
                <w:sz w:val="24"/>
                <w:szCs w:val="24"/>
              </w:rPr>
            </w:pPr>
            <w:r>
              <w:rPr>
                <w:sz w:val="24"/>
                <w:szCs w:val="24"/>
              </w:rPr>
              <w:t>乙方</w:t>
            </w:r>
            <w:r>
              <w:rPr>
                <w:spacing w:val="-17"/>
                <w:sz w:val="24"/>
                <w:szCs w:val="24"/>
              </w:rPr>
              <w:t>：（</w:t>
            </w:r>
            <w:r>
              <w:rPr>
                <w:sz w:val="24"/>
                <w:szCs w:val="24"/>
              </w:rPr>
              <w:t>公章）</w:t>
            </w:r>
          </w:p>
        </w:tc>
      </w:tr>
      <w:tr w14:paraId="14B9555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74" w:hRule="atLeast"/>
        </w:trPr>
        <w:tc>
          <w:tcPr>
            <w:tcW w:w="4787" w:type="dxa"/>
            <w:vAlign w:val="center"/>
          </w:tcPr>
          <w:p w14:paraId="2F3D6100">
            <w:pPr>
              <w:pStyle w:val="10"/>
              <w:spacing w:before="119" w:line="258" w:lineRule="auto"/>
              <w:ind w:left="4" w:right="112" w:hanging="4"/>
              <w:jc w:val="left"/>
              <w:rPr>
                <w:sz w:val="24"/>
                <w:szCs w:val="24"/>
              </w:rPr>
            </w:pPr>
            <w:r>
              <w:rPr>
                <w:spacing w:val="4"/>
                <w:sz w:val="24"/>
                <w:szCs w:val="24"/>
              </w:rPr>
              <w:t>住所：西安市经开区开元路</w:t>
            </w:r>
            <w:r>
              <w:rPr>
                <w:spacing w:val="-34"/>
                <w:sz w:val="24"/>
                <w:szCs w:val="24"/>
              </w:rPr>
              <w:t xml:space="preserve"> </w:t>
            </w:r>
            <w:r>
              <w:rPr>
                <w:spacing w:val="4"/>
                <w:sz w:val="24"/>
                <w:szCs w:val="24"/>
              </w:rPr>
              <w:t>2</w:t>
            </w:r>
            <w:r>
              <w:rPr>
                <w:spacing w:val="-33"/>
                <w:sz w:val="24"/>
                <w:szCs w:val="24"/>
              </w:rPr>
              <w:t xml:space="preserve"> </w:t>
            </w:r>
            <w:r>
              <w:rPr>
                <w:spacing w:val="4"/>
                <w:sz w:val="24"/>
                <w:szCs w:val="24"/>
              </w:rPr>
              <w:t>号</w:t>
            </w:r>
            <w:r>
              <w:rPr>
                <w:spacing w:val="-40"/>
                <w:sz w:val="24"/>
                <w:szCs w:val="24"/>
              </w:rPr>
              <w:t xml:space="preserve"> </w:t>
            </w:r>
            <w:r>
              <w:rPr>
                <w:spacing w:val="4"/>
                <w:sz w:val="24"/>
                <w:szCs w:val="24"/>
              </w:rPr>
              <w:t>925</w:t>
            </w:r>
            <w:r>
              <w:rPr>
                <w:sz w:val="24"/>
                <w:szCs w:val="24"/>
              </w:rPr>
              <w:t xml:space="preserve"> 室</w:t>
            </w:r>
          </w:p>
        </w:tc>
        <w:tc>
          <w:tcPr>
            <w:tcW w:w="4777" w:type="dxa"/>
            <w:vAlign w:val="center"/>
          </w:tcPr>
          <w:p w14:paraId="25CC3264">
            <w:pPr>
              <w:pStyle w:val="10"/>
              <w:spacing w:before="39" w:line="220" w:lineRule="auto"/>
              <w:ind w:left="112"/>
              <w:jc w:val="left"/>
              <w:rPr>
                <w:sz w:val="24"/>
                <w:szCs w:val="24"/>
              </w:rPr>
            </w:pPr>
            <w:r>
              <w:rPr>
                <w:spacing w:val="-3"/>
                <w:sz w:val="24"/>
                <w:szCs w:val="24"/>
              </w:rPr>
              <w:t>住所：</w:t>
            </w:r>
          </w:p>
        </w:tc>
      </w:tr>
      <w:tr w14:paraId="0AA2C98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78" w:hRule="atLeast"/>
        </w:trPr>
        <w:tc>
          <w:tcPr>
            <w:tcW w:w="4787" w:type="dxa"/>
            <w:vAlign w:val="center"/>
          </w:tcPr>
          <w:p w14:paraId="541725E3">
            <w:pPr>
              <w:pStyle w:val="10"/>
              <w:spacing w:before="41" w:line="219" w:lineRule="auto"/>
              <w:ind w:left="1"/>
              <w:jc w:val="left"/>
              <w:rPr>
                <w:sz w:val="24"/>
                <w:szCs w:val="24"/>
              </w:rPr>
            </w:pPr>
            <w:r>
              <w:rPr>
                <w:spacing w:val="-1"/>
                <w:sz w:val="24"/>
                <w:szCs w:val="24"/>
              </w:rPr>
              <w:t>法定代表人或委托代理人：</w:t>
            </w:r>
          </w:p>
        </w:tc>
        <w:tc>
          <w:tcPr>
            <w:tcW w:w="4777" w:type="dxa"/>
            <w:vAlign w:val="center"/>
          </w:tcPr>
          <w:p w14:paraId="007EEB4B">
            <w:pPr>
              <w:pStyle w:val="10"/>
              <w:spacing w:before="41" w:line="219" w:lineRule="auto"/>
              <w:jc w:val="left"/>
              <w:rPr>
                <w:sz w:val="24"/>
                <w:szCs w:val="24"/>
              </w:rPr>
            </w:pPr>
            <w:r>
              <w:rPr>
                <w:spacing w:val="-16"/>
                <w:sz w:val="24"/>
                <w:szCs w:val="24"/>
              </w:rPr>
              <w:t>法定代表人或委托代理人：</w:t>
            </w:r>
          </w:p>
        </w:tc>
      </w:tr>
      <w:tr w14:paraId="5A8A101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81" w:hRule="atLeast"/>
        </w:trPr>
        <w:tc>
          <w:tcPr>
            <w:tcW w:w="4787" w:type="dxa"/>
            <w:vAlign w:val="top"/>
          </w:tcPr>
          <w:p w14:paraId="61F8907F">
            <w:pPr>
              <w:pStyle w:val="10"/>
              <w:spacing w:before="78" w:line="258" w:lineRule="auto"/>
              <w:ind w:left="9" w:right="112" w:hanging="8"/>
              <w:rPr>
                <w:sz w:val="24"/>
                <w:szCs w:val="24"/>
              </w:rPr>
            </w:pPr>
            <w:r>
              <w:rPr>
                <w:spacing w:val="5"/>
                <w:sz w:val="24"/>
                <w:szCs w:val="24"/>
              </w:rPr>
              <w:t>开户银行：中国民生银行股份有限公</w:t>
            </w:r>
            <w:r>
              <w:rPr>
                <w:sz w:val="24"/>
                <w:szCs w:val="24"/>
              </w:rPr>
              <w:t xml:space="preserve"> </w:t>
            </w:r>
            <w:r>
              <w:rPr>
                <w:spacing w:val="-2"/>
                <w:sz w:val="24"/>
                <w:szCs w:val="24"/>
              </w:rPr>
              <w:t>司西安经济技术开发区支行</w:t>
            </w:r>
          </w:p>
        </w:tc>
        <w:tc>
          <w:tcPr>
            <w:tcW w:w="4777" w:type="dxa"/>
            <w:vAlign w:val="top"/>
          </w:tcPr>
          <w:p w14:paraId="0703AA0A">
            <w:pPr>
              <w:pStyle w:val="10"/>
              <w:spacing w:before="78" w:line="220" w:lineRule="auto"/>
              <w:ind w:left="114"/>
              <w:rPr>
                <w:sz w:val="24"/>
                <w:szCs w:val="24"/>
              </w:rPr>
            </w:pPr>
            <w:r>
              <w:rPr>
                <w:spacing w:val="-3"/>
                <w:sz w:val="24"/>
                <w:szCs w:val="24"/>
              </w:rPr>
              <w:t>开户银行：</w:t>
            </w:r>
          </w:p>
        </w:tc>
      </w:tr>
      <w:tr w14:paraId="06CDF88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91" w:hRule="atLeast"/>
        </w:trPr>
        <w:tc>
          <w:tcPr>
            <w:tcW w:w="4787" w:type="dxa"/>
            <w:vAlign w:val="center"/>
          </w:tcPr>
          <w:p w14:paraId="23429133">
            <w:pPr>
              <w:pStyle w:val="10"/>
              <w:spacing w:before="40" w:line="176" w:lineRule="auto"/>
              <w:ind w:left="4"/>
              <w:jc w:val="left"/>
              <w:rPr>
                <w:sz w:val="24"/>
                <w:szCs w:val="24"/>
              </w:rPr>
            </w:pPr>
            <w:r>
              <w:rPr>
                <w:spacing w:val="-2"/>
                <w:sz w:val="24"/>
                <w:szCs w:val="24"/>
              </w:rPr>
              <w:t>账号：695245636</w:t>
            </w:r>
          </w:p>
        </w:tc>
        <w:tc>
          <w:tcPr>
            <w:tcW w:w="4777" w:type="dxa"/>
            <w:vAlign w:val="center"/>
          </w:tcPr>
          <w:p w14:paraId="15668C53">
            <w:pPr>
              <w:pStyle w:val="10"/>
              <w:spacing w:before="40" w:line="176" w:lineRule="auto"/>
              <w:ind w:left="117"/>
              <w:jc w:val="left"/>
              <w:rPr>
                <w:sz w:val="24"/>
                <w:szCs w:val="24"/>
              </w:rPr>
            </w:pPr>
            <w:r>
              <w:rPr>
                <w:spacing w:val="-5"/>
                <w:sz w:val="24"/>
                <w:szCs w:val="24"/>
              </w:rPr>
              <w:t>账号：</w:t>
            </w:r>
          </w:p>
        </w:tc>
      </w:tr>
    </w:tbl>
    <w:p w14:paraId="19F532C8">
      <w:pPr>
        <w:spacing w:line="345" w:lineRule="auto"/>
        <w:rPr>
          <w:rFonts w:ascii="宋体" w:hAnsi="宋体" w:eastAsia="宋体" w:cs="宋体"/>
          <w:sz w:val="24"/>
          <w:szCs w:val="24"/>
        </w:rPr>
        <w:sectPr>
          <w:footerReference r:id="rId8" w:type="default"/>
          <w:pgSz w:w="11910" w:h="16850"/>
          <w:pgMar w:top="1419" w:right="1706" w:bottom="1343" w:left="1767" w:header="0" w:footer="1181" w:gutter="0"/>
          <w:cols w:space="720" w:num="1"/>
        </w:sectPr>
      </w:pPr>
    </w:p>
    <w:p w14:paraId="23BC2C54">
      <w:pPr>
        <w:spacing w:before="47" w:line="219" w:lineRule="auto"/>
        <w:ind w:left="292"/>
        <w:rPr>
          <w:rFonts w:ascii="宋体" w:hAnsi="宋体" w:eastAsia="宋体" w:cs="宋体"/>
          <w:sz w:val="24"/>
          <w:szCs w:val="24"/>
        </w:rPr>
      </w:pPr>
      <w:r>
        <w:rPr>
          <w:rFonts w:ascii="宋体" w:hAnsi="宋体" w:eastAsia="宋体" w:cs="宋体"/>
          <w:spacing w:val="-14"/>
          <w:sz w:val="24"/>
          <w:szCs w:val="24"/>
        </w:rPr>
        <w:t>附件</w:t>
      </w:r>
      <w:r>
        <w:rPr>
          <w:rFonts w:ascii="宋体" w:hAnsi="宋体" w:eastAsia="宋体" w:cs="宋体"/>
          <w:spacing w:val="-33"/>
          <w:sz w:val="24"/>
          <w:szCs w:val="24"/>
        </w:rPr>
        <w:t xml:space="preserve"> </w:t>
      </w:r>
      <w:r>
        <w:rPr>
          <w:rFonts w:ascii="宋体" w:hAnsi="宋体" w:eastAsia="宋体" w:cs="宋体"/>
          <w:spacing w:val="-14"/>
          <w:sz w:val="24"/>
          <w:szCs w:val="24"/>
        </w:rPr>
        <w:t>1：</w:t>
      </w:r>
    </w:p>
    <w:p w14:paraId="54D221D4">
      <w:pPr>
        <w:spacing w:before="191" w:line="219" w:lineRule="auto"/>
        <w:ind w:left="3292"/>
        <w:rPr>
          <w:rFonts w:ascii="宋体" w:hAnsi="宋体" w:eastAsia="宋体" w:cs="宋体"/>
          <w:sz w:val="30"/>
          <w:szCs w:val="30"/>
        </w:rPr>
      </w:pPr>
      <w:r>
        <w:rPr>
          <w:rFonts w:ascii="宋体" w:hAnsi="宋体" w:eastAsia="宋体" w:cs="宋体"/>
          <w:b/>
          <w:bCs/>
          <w:spacing w:val="-9"/>
          <w:sz w:val="30"/>
          <w:szCs w:val="30"/>
        </w:rPr>
        <w:t>甲方供应物资清单</w:t>
      </w:r>
    </w:p>
    <w:p w14:paraId="45A1F2A7">
      <w:pPr>
        <w:spacing w:line="182" w:lineRule="exact"/>
      </w:pPr>
    </w:p>
    <w:tbl>
      <w:tblPr>
        <w:tblStyle w:val="9"/>
        <w:tblW w:w="888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0"/>
        <w:gridCol w:w="4017"/>
        <w:gridCol w:w="1284"/>
        <w:gridCol w:w="1087"/>
        <w:gridCol w:w="1679"/>
      </w:tblGrid>
      <w:tr w14:paraId="6CFE0D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820" w:type="dxa"/>
            <w:vAlign w:val="top"/>
          </w:tcPr>
          <w:p w14:paraId="6917AE53">
            <w:pPr>
              <w:pStyle w:val="10"/>
              <w:spacing w:before="145" w:line="230" w:lineRule="auto"/>
              <w:ind w:left="306"/>
              <w:rPr>
                <w:color w:val="auto"/>
                <w:sz w:val="19"/>
                <w:szCs w:val="19"/>
              </w:rPr>
            </w:pPr>
            <w:r>
              <w:rPr>
                <w:color w:val="auto"/>
                <w:spacing w:val="5"/>
                <w:sz w:val="19"/>
                <w:szCs w:val="19"/>
              </w:rPr>
              <w:t>序号</w:t>
            </w:r>
          </w:p>
        </w:tc>
        <w:tc>
          <w:tcPr>
            <w:tcW w:w="4017" w:type="dxa"/>
            <w:vAlign w:val="top"/>
          </w:tcPr>
          <w:p w14:paraId="49322109">
            <w:pPr>
              <w:pStyle w:val="10"/>
              <w:spacing w:before="146" w:line="227" w:lineRule="auto"/>
              <w:ind w:left="1020"/>
              <w:rPr>
                <w:color w:val="auto"/>
                <w:sz w:val="19"/>
                <w:szCs w:val="19"/>
              </w:rPr>
            </w:pPr>
            <w:r>
              <w:rPr>
                <w:color w:val="auto"/>
                <w:spacing w:val="9"/>
                <w:sz w:val="19"/>
                <w:szCs w:val="19"/>
              </w:rPr>
              <w:t>材料名称及规格型号</w:t>
            </w:r>
          </w:p>
        </w:tc>
        <w:tc>
          <w:tcPr>
            <w:tcW w:w="1284" w:type="dxa"/>
            <w:vAlign w:val="top"/>
          </w:tcPr>
          <w:p w14:paraId="0FFFDB1B">
            <w:pPr>
              <w:pStyle w:val="10"/>
              <w:spacing w:before="146" w:line="229" w:lineRule="auto"/>
              <w:ind w:left="449"/>
              <w:rPr>
                <w:color w:val="auto"/>
                <w:sz w:val="19"/>
                <w:szCs w:val="19"/>
              </w:rPr>
            </w:pPr>
            <w:r>
              <w:rPr>
                <w:color w:val="auto"/>
                <w:spacing w:val="4"/>
                <w:sz w:val="19"/>
                <w:szCs w:val="19"/>
              </w:rPr>
              <w:t>单位</w:t>
            </w:r>
          </w:p>
        </w:tc>
        <w:tc>
          <w:tcPr>
            <w:tcW w:w="1087" w:type="dxa"/>
            <w:vAlign w:val="top"/>
          </w:tcPr>
          <w:p w14:paraId="1F1135D5">
            <w:pPr>
              <w:pStyle w:val="10"/>
              <w:spacing w:before="146" w:line="228" w:lineRule="auto"/>
              <w:ind w:left="351"/>
              <w:rPr>
                <w:color w:val="auto"/>
                <w:sz w:val="19"/>
                <w:szCs w:val="19"/>
              </w:rPr>
            </w:pPr>
            <w:r>
              <w:rPr>
                <w:color w:val="auto"/>
                <w:spacing w:val="4"/>
                <w:sz w:val="19"/>
                <w:szCs w:val="19"/>
              </w:rPr>
              <w:t>数量</w:t>
            </w:r>
          </w:p>
        </w:tc>
        <w:tc>
          <w:tcPr>
            <w:tcW w:w="1679" w:type="dxa"/>
            <w:vAlign w:val="top"/>
          </w:tcPr>
          <w:p w14:paraId="64E795A3">
            <w:pPr>
              <w:pStyle w:val="10"/>
              <w:spacing w:before="145" w:line="230" w:lineRule="auto"/>
              <w:ind w:left="647"/>
              <w:rPr>
                <w:color w:val="auto"/>
                <w:sz w:val="19"/>
                <w:szCs w:val="19"/>
              </w:rPr>
            </w:pPr>
            <w:r>
              <w:rPr>
                <w:color w:val="auto"/>
                <w:spacing w:val="4"/>
                <w:sz w:val="19"/>
                <w:szCs w:val="19"/>
              </w:rPr>
              <w:t>备注</w:t>
            </w:r>
          </w:p>
        </w:tc>
      </w:tr>
      <w:tr w14:paraId="6351DC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820" w:type="dxa"/>
            <w:vAlign w:val="top"/>
          </w:tcPr>
          <w:p w14:paraId="5F88A778">
            <w:pPr>
              <w:pStyle w:val="10"/>
              <w:spacing w:before="131" w:line="190" w:lineRule="auto"/>
              <w:ind w:left="471"/>
              <w:rPr>
                <w:color w:val="auto"/>
                <w:sz w:val="19"/>
                <w:szCs w:val="19"/>
              </w:rPr>
            </w:pPr>
            <w:r>
              <w:rPr>
                <w:color w:val="auto"/>
                <w:sz w:val="19"/>
                <w:szCs w:val="19"/>
              </w:rPr>
              <w:t>1</w:t>
            </w:r>
          </w:p>
        </w:tc>
        <w:tc>
          <w:tcPr>
            <w:tcW w:w="4017" w:type="dxa"/>
            <w:vAlign w:val="top"/>
          </w:tcPr>
          <w:p w14:paraId="4515C44B">
            <w:pPr>
              <w:pStyle w:val="10"/>
              <w:spacing w:before="101" w:line="228" w:lineRule="auto"/>
              <w:ind w:left="1026"/>
              <w:jc w:val="both"/>
              <w:rPr>
                <w:rFonts w:hint="eastAsia" w:eastAsia="宋体"/>
                <w:color w:val="auto"/>
                <w:sz w:val="19"/>
                <w:szCs w:val="19"/>
                <w:lang w:val="en-US" w:eastAsia="zh-CN"/>
              </w:rPr>
            </w:pPr>
            <w:r>
              <w:rPr>
                <w:rFonts w:hint="eastAsia"/>
                <w:color w:val="auto"/>
                <w:sz w:val="19"/>
                <w:szCs w:val="19"/>
                <w:lang w:val="en-US" w:eastAsia="zh-CN"/>
              </w:rPr>
              <w:t>/</w:t>
            </w:r>
          </w:p>
        </w:tc>
        <w:tc>
          <w:tcPr>
            <w:tcW w:w="1284" w:type="dxa"/>
            <w:vAlign w:val="top"/>
          </w:tcPr>
          <w:p w14:paraId="54BA4FCF">
            <w:pPr>
              <w:pStyle w:val="10"/>
              <w:spacing w:before="101" w:line="228" w:lineRule="auto"/>
              <w:ind w:left="546"/>
              <w:rPr>
                <w:rFonts w:hint="eastAsia" w:eastAsia="宋体"/>
                <w:color w:val="auto"/>
                <w:sz w:val="19"/>
                <w:szCs w:val="19"/>
                <w:lang w:val="en-US" w:eastAsia="zh-CN"/>
              </w:rPr>
            </w:pPr>
            <w:r>
              <w:rPr>
                <w:rFonts w:hint="eastAsia"/>
                <w:color w:val="auto"/>
                <w:sz w:val="19"/>
                <w:szCs w:val="19"/>
                <w:lang w:val="en-US" w:eastAsia="zh-CN"/>
              </w:rPr>
              <w:t>/</w:t>
            </w:r>
          </w:p>
        </w:tc>
        <w:tc>
          <w:tcPr>
            <w:tcW w:w="1087" w:type="dxa"/>
            <w:vAlign w:val="top"/>
          </w:tcPr>
          <w:p w14:paraId="44490A45">
            <w:pPr>
              <w:pStyle w:val="10"/>
              <w:spacing w:before="132" w:line="189" w:lineRule="auto"/>
              <w:ind w:left="300"/>
              <w:rPr>
                <w:rFonts w:hint="eastAsia" w:eastAsia="宋体"/>
                <w:color w:val="auto"/>
                <w:sz w:val="19"/>
                <w:szCs w:val="19"/>
                <w:lang w:val="en-US" w:eastAsia="zh-CN"/>
              </w:rPr>
            </w:pPr>
            <w:r>
              <w:rPr>
                <w:rFonts w:hint="eastAsia"/>
                <w:color w:val="auto"/>
                <w:sz w:val="19"/>
                <w:szCs w:val="19"/>
                <w:lang w:val="en-US" w:eastAsia="zh-CN"/>
              </w:rPr>
              <w:t>/</w:t>
            </w:r>
          </w:p>
        </w:tc>
        <w:tc>
          <w:tcPr>
            <w:tcW w:w="1679" w:type="dxa"/>
            <w:vAlign w:val="top"/>
          </w:tcPr>
          <w:p w14:paraId="1DAEE391">
            <w:pPr>
              <w:rPr>
                <w:rFonts w:ascii="Arial"/>
                <w:color w:val="auto"/>
                <w:sz w:val="21"/>
              </w:rPr>
            </w:pPr>
          </w:p>
        </w:tc>
      </w:tr>
      <w:tr w14:paraId="0AEEEF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820" w:type="dxa"/>
            <w:vAlign w:val="top"/>
          </w:tcPr>
          <w:p w14:paraId="58E1E4E9">
            <w:pPr>
              <w:pStyle w:val="10"/>
              <w:spacing w:before="133" w:line="189" w:lineRule="auto"/>
              <w:ind w:left="458"/>
              <w:rPr>
                <w:color w:val="auto"/>
                <w:sz w:val="19"/>
                <w:szCs w:val="19"/>
              </w:rPr>
            </w:pPr>
            <w:r>
              <w:rPr>
                <w:color w:val="auto"/>
                <w:sz w:val="19"/>
                <w:szCs w:val="19"/>
              </w:rPr>
              <w:t>2</w:t>
            </w:r>
          </w:p>
        </w:tc>
        <w:tc>
          <w:tcPr>
            <w:tcW w:w="4017" w:type="dxa"/>
            <w:vAlign w:val="top"/>
          </w:tcPr>
          <w:p w14:paraId="30AA54D5">
            <w:pPr>
              <w:pStyle w:val="10"/>
              <w:spacing w:before="102" w:line="228" w:lineRule="auto"/>
              <w:ind w:left="1026"/>
              <w:jc w:val="both"/>
              <w:rPr>
                <w:rFonts w:hint="eastAsia" w:eastAsia="宋体"/>
                <w:color w:val="auto"/>
                <w:sz w:val="19"/>
                <w:szCs w:val="19"/>
                <w:lang w:val="en-US" w:eastAsia="zh-CN"/>
              </w:rPr>
            </w:pPr>
            <w:r>
              <w:rPr>
                <w:rFonts w:hint="eastAsia"/>
                <w:color w:val="auto"/>
                <w:sz w:val="19"/>
                <w:szCs w:val="19"/>
                <w:lang w:val="en-US" w:eastAsia="zh-CN"/>
              </w:rPr>
              <w:t>/</w:t>
            </w:r>
          </w:p>
        </w:tc>
        <w:tc>
          <w:tcPr>
            <w:tcW w:w="1284" w:type="dxa"/>
            <w:vAlign w:val="top"/>
          </w:tcPr>
          <w:p w14:paraId="1E5E9C61">
            <w:pPr>
              <w:pStyle w:val="10"/>
              <w:spacing w:before="102" w:line="257" w:lineRule="exact"/>
              <w:ind w:left="591"/>
              <w:rPr>
                <w:rFonts w:hint="eastAsia" w:eastAsia="宋体"/>
                <w:color w:val="auto"/>
                <w:sz w:val="19"/>
                <w:szCs w:val="19"/>
                <w:lang w:val="en-US" w:eastAsia="zh-CN"/>
              </w:rPr>
            </w:pPr>
            <w:r>
              <w:rPr>
                <w:rFonts w:hint="eastAsia"/>
                <w:color w:val="auto"/>
                <w:sz w:val="19"/>
                <w:szCs w:val="19"/>
                <w:lang w:val="en-US" w:eastAsia="zh-CN"/>
              </w:rPr>
              <w:t>/</w:t>
            </w:r>
          </w:p>
        </w:tc>
        <w:tc>
          <w:tcPr>
            <w:tcW w:w="1087" w:type="dxa"/>
            <w:vAlign w:val="top"/>
          </w:tcPr>
          <w:p w14:paraId="714B9959">
            <w:pPr>
              <w:pStyle w:val="10"/>
              <w:spacing w:before="133" w:line="189" w:lineRule="auto"/>
              <w:ind w:left="352"/>
              <w:rPr>
                <w:rFonts w:hint="eastAsia" w:eastAsia="宋体"/>
                <w:color w:val="auto"/>
                <w:sz w:val="19"/>
                <w:szCs w:val="19"/>
                <w:lang w:val="en-US" w:eastAsia="zh-CN"/>
              </w:rPr>
            </w:pPr>
            <w:r>
              <w:rPr>
                <w:rFonts w:hint="eastAsia"/>
                <w:color w:val="auto"/>
                <w:sz w:val="19"/>
                <w:szCs w:val="19"/>
                <w:lang w:val="en-US" w:eastAsia="zh-CN"/>
              </w:rPr>
              <w:t>/</w:t>
            </w:r>
          </w:p>
        </w:tc>
        <w:tc>
          <w:tcPr>
            <w:tcW w:w="1679" w:type="dxa"/>
            <w:vAlign w:val="top"/>
          </w:tcPr>
          <w:p w14:paraId="44627ED4">
            <w:pPr>
              <w:rPr>
                <w:rFonts w:ascii="Arial"/>
                <w:color w:val="auto"/>
                <w:sz w:val="21"/>
              </w:rPr>
            </w:pPr>
          </w:p>
        </w:tc>
      </w:tr>
      <w:tr w14:paraId="1FB884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820" w:type="dxa"/>
            <w:vAlign w:val="top"/>
          </w:tcPr>
          <w:p w14:paraId="4D2C8061">
            <w:pPr>
              <w:pStyle w:val="10"/>
              <w:spacing w:before="135" w:line="189" w:lineRule="auto"/>
              <w:ind w:left="460"/>
              <w:rPr>
                <w:color w:val="auto"/>
                <w:sz w:val="19"/>
                <w:szCs w:val="19"/>
              </w:rPr>
            </w:pPr>
            <w:r>
              <w:rPr>
                <w:color w:val="auto"/>
                <w:sz w:val="19"/>
                <w:szCs w:val="19"/>
              </w:rPr>
              <w:t>3</w:t>
            </w:r>
          </w:p>
        </w:tc>
        <w:tc>
          <w:tcPr>
            <w:tcW w:w="4017" w:type="dxa"/>
            <w:vAlign w:val="top"/>
          </w:tcPr>
          <w:p w14:paraId="0F4568E6">
            <w:pPr>
              <w:pStyle w:val="10"/>
              <w:spacing w:before="103" w:line="228" w:lineRule="auto"/>
              <w:ind w:left="1118"/>
              <w:jc w:val="both"/>
              <w:rPr>
                <w:rFonts w:hint="eastAsia" w:eastAsia="宋体"/>
                <w:color w:val="auto"/>
                <w:sz w:val="19"/>
                <w:szCs w:val="19"/>
                <w:lang w:val="en-US" w:eastAsia="zh-CN"/>
              </w:rPr>
            </w:pPr>
            <w:r>
              <w:rPr>
                <w:rFonts w:hint="eastAsia"/>
                <w:color w:val="auto"/>
                <w:sz w:val="19"/>
                <w:szCs w:val="19"/>
                <w:lang w:val="en-US" w:eastAsia="zh-CN"/>
              </w:rPr>
              <w:t>/</w:t>
            </w:r>
          </w:p>
        </w:tc>
        <w:tc>
          <w:tcPr>
            <w:tcW w:w="1284" w:type="dxa"/>
            <w:vAlign w:val="top"/>
          </w:tcPr>
          <w:p w14:paraId="0F525951">
            <w:pPr>
              <w:pStyle w:val="10"/>
              <w:spacing w:before="103" w:line="228" w:lineRule="auto"/>
              <w:ind w:left="546"/>
              <w:rPr>
                <w:rFonts w:hint="eastAsia" w:eastAsia="宋体"/>
                <w:color w:val="auto"/>
                <w:sz w:val="19"/>
                <w:szCs w:val="19"/>
                <w:lang w:val="en-US" w:eastAsia="zh-CN"/>
              </w:rPr>
            </w:pPr>
            <w:r>
              <w:rPr>
                <w:rFonts w:hint="eastAsia"/>
                <w:color w:val="auto"/>
                <w:sz w:val="19"/>
                <w:szCs w:val="19"/>
                <w:lang w:val="en-US" w:eastAsia="zh-CN"/>
              </w:rPr>
              <w:t>/</w:t>
            </w:r>
          </w:p>
        </w:tc>
        <w:tc>
          <w:tcPr>
            <w:tcW w:w="1087" w:type="dxa"/>
            <w:vAlign w:val="top"/>
          </w:tcPr>
          <w:p w14:paraId="0A91BDA0">
            <w:pPr>
              <w:pStyle w:val="10"/>
              <w:spacing w:before="135" w:line="189" w:lineRule="auto"/>
              <w:ind w:left="404"/>
              <w:rPr>
                <w:rFonts w:hint="eastAsia" w:eastAsia="宋体"/>
                <w:color w:val="auto"/>
                <w:sz w:val="19"/>
                <w:szCs w:val="19"/>
                <w:lang w:val="en-US" w:eastAsia="zh-CN"/>
              </w:rPr>
            </w:pPr>
            <w:r>
              <w:rPr>
                <w:rFonts w:hint="eastAsia"/>
                <w:color w:val="auto"/>
                <w:sz w:val="19"/>
                <w:szCs w:val="19"/>
                <w:lang w:val="en-US" w:eastAsia="zh-CN"/>
              </w:rPr>
              <w:t>/</w:t>
            </w:r>
          </w:p>
        </w:tc>
        <w:tc>
          <w:tcPr>
            <w:tcW w:w="1679" w:type="dxa"/>
            <w:vAlign w:val="top"/>
          </w:tcPr>
          <w:p w14:paraId="45320AC2">
            <w:pPr>
              <w:rPr>
                <w:rFonts w:ascii="Arial"/>
                <w:color w:val="auto"/>
                <w:sz w:val="21"/>
              </w:rPr>
            </w:pPr>
          </w:p>
        </w:tc>
      </w:tr>
      <w:tr w14:paraId="7AE3D7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820" w:type="dxa"/>
            <w:vAlign w:val="top"/>
          </w:tcPr>
          <w:p w14:paraId="7F2EFBA0">
            <w:pPr>
              <w:pStyle w:val="10"/>
              <w:spacing w:before="136" w:line="189" w:lineRule="auto"/>
              <w:ind w:left="455"/>
              <w:rPr>
                <w:color w:val="auto"/>
                <w:sz w:val="19"/>
                <w:szCs w:val="19"/>
              </w:rPr>
            </w:pPr>
            <w:r>
              <w:rPr>
                <w:color w:val="auto"/>
                <w:sz w:val="19"/>
                <w:szCs w:val="19"/>
              </w:rPr>
              <w:t>4</w:t>
            </w:r>
          </w:p>
        </w:tc>
        <w:tc>
          <w:tcPr>
            <w:tcW w:w="4017" w:type="dxa"/>
            <w:vAlign w:val="top"/>
          </w:tcPr>
          <w:p w14:paraId="3660936A">
            <w:pPr>
              <w:pStyle w:val="10"/>
              <w:spacing w:before="105" w:line="228" w:lineRule="auto"/>
              <w:ind w:left="1118"/>
              <w:jc w:val="both"/>
              <w:rPr>
                <w:rFonts w:hint="eastAsia" w:eastAsia="宋体"/>
                <w:color w:val="auto"/>
                <w:sz w:val="19"/>
                <w:szCs w:val="19"/>
                <w:lang w:val="en-US" w:eastAsia="zh-CN"/>
              </w:rPr>
            </w:pPr>
            <w:r>
              <w:rPr>
                <w:rFonts w:hint="eastAsia"/>
                <w:color w:val="auto"/>
                <w:sz w:val="19"/>
                <w:szCs w:val="19"/>
                <w:lang w:val="en-US" w:eastAsia="zh-CN"/>
              </w:rPr>
              <w:t>/</w:t>
            </w:r>
          </w:p>
        </w:tc>
        <w:tc>
          <w:tcPr>
            <w:tcW w:w="1284" w:type="dxa"/>
            <w:vAlign w:val="top"/>
          </w:tcPr>
          <w:p w14:paraId="648E6B1B">
            <w:pPr>
              <w:pStyle w:val="10"/>
              <w:spacing w:before="105" w:line="228" w:lineRule="auto"/>
              <w:ind w:left="546"/>
              <w:rPr>
                <w:rFonts w:hint="eastAsia" w:eastAsia="宋体"/>
                <w:color w:val="auto"/>
                <w:sz w:val="19"/>
                <w:szCs w:val="19"/>
                <w:lang w:val="en-US" w:eastAsia="zh-CN"/>
              </w:rPr>
            </w:pPr>
            <w:r>
              <w:rPr>
                <w:rFonts w:hint="eastAsia"/>
                <w:color w:val="auto"/>
                <w:sz w:val="19"/>
                <w:szCs w:val="19"/>
                <w:lang w:val="en-US" w:eastAsia="zh-CN"/>
              </w:rPr>
              <w:t>/</w:t>
            </w:r>
          </w:p>
        </w:tc>
        <w:tc>
          <w:tcPr>
            <w:tcW w:w="1087" w:type="dxa"/>
            <w:vAlign w:val="top"/>
          </w:tcPr>
          <w:p w14:paraId="495C70CB">
            <w:pPr>
              <w:pStyle w:val="10"/>
              <w:spacing w:before="136" w:line="189" w:lineRule="auto"/>
              <w:ind w:left="404"/>
              <w:rPr>
                <w:rFonts w:hint="eastAsia" w:eastAsia="宋体"/>
                <w:color w:val="auto"/>
                <w:sz w:val="19"/>
                <w:szCs w:val="19"/>
                <w:lang w:val="en-US" w:eastAsia="zh-CN"/>
              </w:rPr>
            </w:pPr>
            <w:r>
              <w:rPr>
                <w:rFonts w:hint="eastAsia"/>
                <w:color w:val="auto"/>
                <w:sz w:val="19"/>
                <w:szCs w:val="19"/>
                <w:lang w:val="en-US" w:eastAsia="zh-CN"/>
              </w:rPr>
              <w:t>/</w:t>
            </w:r>
          </w:p>
        </w:tc>
        <w:tc>
          <w:tcPr>
            <w:tcW w:w="1679" w:type="dxa"/>
            <w:vAlign w:val="top"/>
          </w:tcPr>
          <w:p w14:paraId="399ECB43">
            <w:pPr>
              <w:rPr>
                <w:rFonts w:ascii="Arial"/>
                <w:color w:val="auto"/>
                <w:sz w:val="21"/>
              </w:rPr>
            </w:pPr>
          </w:p>
        </w:tc>
      </w:tr>
      <w:tr w14:paraId="747FCF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20" w:type="dxa"/>
            <w:vAlign w:val="top"/>
          </w:tcPr>
          <w:p w14:paraId="2DD4808B">
            <w:pPr>
              <w:pStyle w:val="10"/>
              <w:spacing w:before="139" w:line="188" w:lineRule="auto"/>
              <w:ind w:left="460"/>
              <w:rPr>
                <w:color w:val="auto"/>
                <w:sz w:val="19"/>
                <w:szCs w:val="19"/>
              </w:rPr>
            </w:pPr>
            <w:r>
              <w:rPr>
                <w:color w:val="auto"/>
                <w:sz w:val="19"/>
                <w:szCs w:val="19"/>
              </w:rPr>
              <w:t>5</w:t>
            </w:r>
          </w:p>
        </w:tc>
        <w:tc>
          <w:tcPr>
            <w:tcW w:w="4017" w:type="dxa"/>
            <w:vAlign w:val="top"/>
          </w:tcPr>
          <w:p w14:paraId="3DAB93A8">
            <w:pPr>
              <w:pStyle w:val="10"/>
              <w:spacing w:before="106" w:line="228" w:lineRule="auto"/>
              <w:ind w:firstLine="1140" w:firstLineChars="600"/>
              <w:jc w:val="both"/>
              <w:rPr>
                <w:rFonts w:hint="eastAsia" w:eastAsia="宋体"/>
                <w:color w:val="auto"/>
                <w:sz w:val="19"/>
                <w:szCs w:val="19"/>
                <w:lang w:val="en-US" w:eastAsia="zh-CN"/>
              </w:rPr>
            </w:pPr>
            <w:r>
              <w:rPr>
                <w:rFonts w:hint="eastAsia"/>
                <w:color w:val="auto"/>
                <w:sz w:val="19"/>
                <w:szCs w:val="19"/>
                <w:lang w:val="en-US" w:eastAsia="zh-CN"/>
              </w:rPr>
              <w:t>/</w:t>
            </w:r>
          </w:p>
        </w:tc>
        <w:tc>
          <w:tcPr>
            <w:tcW w:w="1284" w:type="dxa"/>
            <w:vAlign w:val="top"/>
          </w:tcPr>
          <w:p w14:paraId="4754F0CB">
            <w:pPr>
              <w:pStyle w:val="10"/>
              <w:spacing w:before="106" w:line="228" w:lineRule="auto"/>
              <w:ind w:left="546"/>
              <w:rPr>
                <w:rFonts w:hint="eastAsia" w:eastAsia="宋体"/>
                <w:color w:val="auto"/>
                <w:sz w:val="19"/>
                <w:szCs w:val="19"/>
                <w:lang w:val="en-US" w:eastAsia="zh-CN"/>
              </w:rPr>
            </w:pPr>
            <w:r>
              <w:rPr>
                <w:rFonts w:hint="eastAsia"/>
                <w:color w:val="auto"/>
                <w:sz w:val="19"/>
                <w:szCs w:val="19"/>
                <w:lang w:val="en-US" w:eastAsia="zh-CN"/>
              </w:rPr>
              <w:t>/</w:t>
            </w:r>
          </w:p>
        </w:tc>
        <w:tc>
          <w:tcPr>
            <w:tcW w:w="1087" w:type="dxa"/>
            <w:vAlign w:val="top"/>
          </w:tcPr>
          <w:p w14:paraId="5B640A0F">
            <w:pPr>
              <w:pStyle w:val="10"/>
              <w:spacing w:before="138" w:line="189" w:lineRule="auto"/>
              <w:ind w:left="404"/>
              <w:rPr>
                <w:rFonts w:hint="eastAsia" w:eastAsia="宋体"/>
                <w:color w:val="auto"/>
                <w:sz w:val="19"/>
                <w:szCs w:val="19"/>
                <w:lang w:val="en-US" w:eastAsia="zh-CN"/>
              </w:rPr>
            </w:pPr>
            <w:r>
              <w:rPr>
                <w:rFonts w:hint="eastAsia"/>
                <w:color w:val="auto"/>
                <w:sz w:val="19"/>
                <w:szCs w:val="19"/>
                <w:lang w:val="en-US" w:eastAsia="zh-CN"/>
              </w:rPr>
              <w:t>/</w:t>
            </w:r>
          </w:p>
        </w:tc>
        <w:tc>
          <w:tcPr>
            <w:tcW w:w="1679" w:type="dxa"/>
            <w:vAlign w:val="top"/>
          </w:tcPr>
          <w:p w14:paraId="05F45F17">
            <w:pPr>
              <w:rPr>
                <w:rFonts w:ascii="Arial"/>
                <w:color w:val="auto"/>
                <w:sz w:val="21"/>
              </w:rPr>
            </w:pPr>
          </w:p>
        </w:tc>
      </w:tr>
      <w:tr w14:paraId="5E1FB5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20" w:type="dxa"/>
            <w:vAlign w:val="top"/>
          </w:tcPr>
          <w:p w14:paraId="63256C30">
            <w:pPr>
              <w:pStyle w:val="10"/>
              <w:spacing w:before="138" w:line="189" w:lineRule="auto"/>
              <w:ind w:left="457"/>
              <w:rPr>
                <w:color w:val="auto"/>
                <w:sz w:val="19"/>
                <w:szCs w:val="19"/>
              </w:rPr>
            </w:pPr>
            <w:r>
              <w:rPr>
                <w:color w:val="auto"/>
                <w:sz w:val="19"/>
                <w:szCs w:val="19"/>
              </w:rPr>
              <w:t>6</w:t>
            </w:r>
          </w:p>
        </w:tc>
        <w:tc>
          <w:tcPr>
            <w:tcW w:w="4017" w:type="dxa"/>
            <w:vAlign w:val="top"/>
          </w:tcPr>
          <w:p w14:paraId="7380D562">
            <w:pPr>
              <w:pStyle w:val="10"/>
              <w:spacing w:before="107" w:line="228" w:lineRule="auto"/>
              <w:ind w:firstLine="1140" w:firstLineChars="600"/>
              <w:jc w:val="both"/>
              <w:rPr>
                <w:rFonts w:hint="eastAsia" w:eastAsia="宋体"/>
                <w:color w:val="auto"/>
                <w:sz w:val="19"/>
                <w:szCs w:val="19"/>
                <w:lang w:val="en-US" w:eastAsia="zh-CN"/>
              </w:rPr>
            </w:pPr>
            <w:r>
              <w:rPr>
                <w:rFonts w:hint="eastAsia"/>
                <w:color w:val="auto"/>
                <w:sz w:val="19"/>
                <w:szCs w:val="19"/>
                <w:lang w:val="en-US" w:eastAsia="zh-CN"/>
              </w:rPr>
              <w:t>/</w:t>
            </w:r>
          </w:p>
        </w:tc>
        <w:tc>
          <w:tcPr>
            <w:tcW w:w="1284" w:type="dxa"/>
            <w:vAlign w:val="top"/>
          </w:tcPr>
          <w:p w14:paraId="57BD25EC">
            <w:pPr>
              <w:pStyle w:val="10"/>
              <w:spacing w:before="107" w:line="222" w:lineRule="auto"/>
              <w:ind w:left="544"/>
              <w:rPr>
                <w:rFonts w:hint="eastAsia" w:eastAsia="宋体"/>
                <w:color w:val="auto"/>
                <w:sz w:val="19"/>
                <w:szCs w:val="19"/>
                <w:lang w:val="en-US" w:eastAsia="zh-CN"/>
              </w:rPr>
            </w:pPr>
            <w:r>
              <w:rPr>
                <w:rFonts w:hint="eastAsia"/>
                <w:color w:val="auto"/>
                <w:sz w:val="19"/>
                <w:szCs w:val="19"/>
                <w:lang w:val="en-US" w:eastAsia="zh-CN"/>
              </w:rPr>
              <w:t>/</w:t>
            </w:r>
          </w:p>
        </w:tc>
        <w:tc>
          <w:tcPr>
            <w:tcW w:w="1087" w:type="dxa"/>
            <w:vAlign w:val="top"/>
          </w:tcPr>
          <w:p w14:paraId="08B77B03">
            <w:pPr>
              <w:pStyle w:val="10"/>
              <w:spacing w:before="138" w:line="189" w:lineRule="auto"/>
              <w:ind w:left="404"/>
              <w:rPr>
                <w:rFonts w:hint="eastAsia" w:eastAsia="宋体"/>
                <w:color w:val="auto"/>
                <w:sz w:val="19"/>
                <w:szCs w:val="19"/>
                <w:lang w:val="en-US" w:eastAsia="zh-CN"/>
              </w:rPr>
            </w:pPr>
            <w:r>
              <w:rPr>
                <w:rFonts w:hint="eastAsia"/>
                <w:color w:val="auto"/>
                <w:sz w:val="19"/>
                <w:szCs w:val="19"/>
                <w:lang w:val="en-US" w:eastAsia="zh-CN"/>
              </w:rPr>
              <w:t>/</w:t>
            </w:r>
          </w:p>
        </w:tc>
        <w:tc>
          <w:tcPr>
            <w:tcW w:w="1679" w:type="dxa"/>
            <w:vAlign w:val="top"/>
          </w:tcPr>
          <w:p w14:paraId="147A16CD">
            <w:pPr>
              <w:rPr>
                <w:rFonts w:ascii="Arial"/>
                <w:color w:val="auto"/>
                <w:sz w:val="21"/>
              </w:rPr>
            </w:pPr>
          </w:p>
        </w:tc>
      </w:tr>
      <w:tr w14:paraId="1642A4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20" w:type="dxa"/>
            <w:vAlign w:val="top"/>
          </w:tcPr>
          <w:p w14:paraId="207E576D">
            <w:pPr>
              <w:pStyle w:val="10"/>
              <w:spacing w:before="137" w:line="188" w:lineRule="auto"/>
              <w:ind w:left="461"/>
              <w:rPr>
                <w:color w:val="auto"/>
                <w:sz w:val="19"/>
                <w:szCs w:val="19"/>
              </w:rPr>
            </w:pPr>
            <w:r>
              <w:rPr>
                <w:color w:val="auto"/>
                <w:sz w:val="19"/>
                <w:szCs w:val="19"/>
              </w:rPr>
              <w:t>7</w:t>
            </w:r>
          </w:p>
        </w:tc>
        <w:tc>
          <w:tcPr>
            <w:tcW w:w="4017" w:type="dxa"/>
            <w:vAlign w:val="top"/>
          </w:tcPr>
          <w:p w14:paraId="6E940867">
            <w:pPr>
              <w:rPr>
                <w:rFonts w:ascii="Arial"/>
                <w:color w:val="auto"/>
                <w:sz w:val="21"/>
              </w:rPr>
            </w:pPr>
          </w:p>
        </w:tc>
        <w:tc>
          <w:tcPr>
            <w:tcW w:w="1284" w:type="dxa"/>
            <w:vAlign w:val="top"/>
          </w:tcPr>
          <w:p w14:paraId="78141548">
            <w:pPr>
              <w:rPr>
                <w:rFonts w:ascii="Arial"/>
                <w:color w:val="auto"/>
                <w:sz w:val="21"/>
              </w:rPr>
            </w:pPr>
          </w:p>
        </w:tc>
        <w:tc>
          <w:tcPr>
            <w:tcW w:w="1087" w:type="dxa"/>
            <w:vAlign w:val="top"/>
          </w:tcPr>
          <w:p w14:paraId="1B4FDD49">
            <w:pPr>
              <w:rPr>
                <w:rFonts w:ascii="Arial"/>
                <w:color w:val="auto"/>
                <w:sz w:val="21"/>
              </w:rPr>
            </w:pPr>
          </w:p>
        </w:tc>
        <w:tc>
          <w:tcPr>
            <w:tcW w:w="1679" w:type="dxa"/>
            <w:vAlign w:val="top"/>
          </w:tcPr>
          <w:p w14:paraId="12F6CAFC">
            <w:pPr>
              <w:rPr>
                <w:rFonts w:ascii="Arial"/>
                <w:color w:val="auto"/>
                <w:sz w:val="21"/>
              </w:rPr>
            </w:pPr>
          </w:p>
        </w:tc>
      </w:tr>
      <w:tr w14:paraId="45770F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20" w:type="dxa"/>
            <w:vAlign w:val="top"/>
          </w:tcPr>
          <w:p w14:paraId="6280D114">
            <w:pPr>
              <w:pStyle w:val="10"/>
              <w:spacing w:before="136" w:line="189" w:lineRule="auto"/>
              <w:ind w:left="457"/>
              <w:rPr>
                <w:color w:val="auto"/>
                <w:sz w:val="19"/>
                <w:szCs w:val="19"/>
              </w:rPr>
            </w:pPr>
            <w:r>
              <w:rPr>
                <w:color w:val="auto"/>
                <w:sz w:val="19"/>
                <w:szCs w:val="19"/>
              </w:rPr>
              <w:t>8</w:t>
            </w:r>
          </w:p>
        </w:tc>
        <w:tc>
          <w:tcPr>
            <w:tcW w:w="4017" w:type="dxa"/>
            <w:vAlign w:val="top"/>
          </w:tcPr>
          <w:p w14:paraId="0C5AF8F4">
            <w:pPr>
              <w:rPr>
                <w:rFonts w:ascii="Arial"/>
                <w:color w:val="auto"/>
                <w:sz w:val="21"/>
              </w:rPr>
            </w:pPr>
          </w:p>
        </w:tc>
        <w:tc>
          <w:tcPr>
            <w:tcW w:w="1284" w:type="dxa"/>
            <w:vAlign w:val="top"/>
          </w:tcPr>
          <w:p w14:paraId="309495FC">
            <w:pPr>
              <w:rPr>
                <w:rFonts w:ascii="Arial"/>
                <w:color w:val="auto"/>
                <w:sz w:val="21"/>
              </w:rPr>
            </w:pPr>
          </w:p>
        </w:tc>
        <w:tc>
          <w:tcPr>
            <w:tcW w:w="1087" w:type="dxa"/>
            <w:vAlign w:val="top"/>
          </w:tcPr>
          <w:p w14:paraId="1A18172B">
            <w:pPr>
              <w:rPr>
                <w:rFonts w:ascii="Arial"/>
                <w:color w:val="auto"/>
                <w:sz w:val="21"/>
              </w:rPr>
            </w:pPr>
          </w:p>
        </w:tc>
        <w:tc>
          <w:tcPr>
            <w:tcW w:w="1679" w:type="dxa"/>
            <w:vAlign w:val="top"/>
          </w:tcPr>
          <w:p w14:paraId="370B41EC">
            <w:pPr>
              <w:rPr>
                <w:rFonts w:ascii="Arial"/>
                <w:color w:val="auto"/>
                <w:sz w:val="21"/>
              </w:rPr>
            </w:pPr>
          </w:p>
        </w:tc>
      </w:tr>
      <w:tr w14:paraId="197EDF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20" w:type="dxa"/>
            <w:vAlign w:val="top"/>
          </w:tcPr>
          <w:p w14:paraId="5DF0EDF4">
            <w:pPr>
              <w:pStyle w:val="10"/>
              <w:spacing w:before="137" w:line="189" w:lineRule="auto"/>
              <w:ind w:left="457"/>
              <w:rPr>
                <w:color w:val="auto"/>
                <w:sz w:val="19"/>
                <w:szCs w:val="19"/>
              </w:rPr>
            </w:pPr>
            <w:r>
              <w:rPr>
                <w:color w:val="auto"/>
                <w:sz w:val="19"/>
                <w:szCs w:val="19"/>
              </w:rPr>
              <w:t>9</w:t>
            </w:r>
          </w:p>
        </w:tc>
        <w:tc>
          <w:tcPr>
            <w:tcW w:w="4017" w:type="dxa"/>
            <w:vAlign w:val="top"/>
          </w:tcPr>
          <w:p w14:paraId="774C0C80">
            <w:pPr>
              <w:rPr>
                <w:rFonts w:ascii="Arial"/>
                <w:color w:val="auto"/>
                <w:sz w:val="21"/>
              </w:rPr>
            </w:pPr>
          </w:p>
        </w:tc>
        <w:tc>
          <w:tcPr>
            <w:tcW w:w="1284" w:type="dxa"/>
            <w:vAlign w:val="top"/>
          </w:tcPr>
          <w:p w14:paraId="1EBA321E">
            <w:pPr>
              <w:rPr>
                <w:rFonts w:ascii="Arial"/>
                <w:color w:val="auto"/>
                <w:sz w:val="21"/>
              </w:rPr>
            </w:pPr>
          </w:p>
        </w:tc>
        <w:tc>
          <w:tcPr>
            <w:tcW w:w="1087" w:type="dxa"/>
            <w:vAlign w:val="top"/>
          </w:tcPr>
          <w:p w14:paraId="3CA7D3BD">
            <w:pPr>
              <w:rPr>
                <w:rFonts w:ascii="Arial"/>
                <w:color w:val="auto"/>
                <w:sz w:val="21"/>
              </w:rPr>
            </w:pPr>
          </w:p>
        </w:tc>
        <w:tc>
          <w:tcPr>
            <w:tcW w:w="1679" w:type="dxa"/>
            <w:vAlign w:val="top"/>
          </w:tcPr>
          <w:p w14:paraId="60E4AC9E">
            <w:pPr>
              <w:rPr>
                <w:rFonts w:ascii="Arial"/>
                <w:color w:val="auto"/>
                <w:sz w:val="21"/>
              </w:rPr>
            </w:pPr>
          </w:p>
        </w:tc>
      </w:tr>
      <w:tr w14:paraId="2174D1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20" w:type="dxa"/>
            <w:vAlign w:val="top"/>
          </w:tcPr>
          <w:p w14:paraId="13032060">
            <w:pPr>
              <w:pStyle w:val="10"/>
              <w:spacing w:before="136" w:line="190" w:lineRule="auto"/>
              <w:ind w:left="423"/>
              <w:rPr>
                <w:color w:val="auto"/>
                <w:sz w:val="19"/>
                <w:szCs w:val="19"/>
              </w:rPr>
            </w:pPr>
            <w:r>
              <w:rPr>
                <w:color w:val="auto"/>
                <w:spacing w:val="-7"/>
                <w:sz w:val="19"/>
                <w:szCs w:val="19"/>
              </w:rPr>
              <w:t>10</w:t>
            </w:r>
          </w:p>
        </w:tc>
        <w:tc>
          <w:tcPr>
            <w:tcW w:w="4017" w:type="dxa"/>
            <w:vAlign w:val="top"/>
          </w:tcPr>
          <w:p w14:paraId="4922B7E4">
            <w:pPr>
              <w:rPr>
                <w:rFonts w:ascii="Arial"/>
                <w:color w:val="auto"/>
                <w:sz w:val="21"/>
              </w:rPr>
            </w:pPr>
          </w:p>
        </w:tc>
        <w:tc>
          <w:tcPr>
            <w:tcW w:w="1284" w:type="dxa"/>
            <w:vAlign w:val="top"/>
          </w:tcPr>
          <w:p w14:paraId="7611E88F">
            <w:pPr>
              <w:rPr>
                <w:rFonts w:ascii="Arial"/>
                <w:color w:val="auto"/>
                <w:sz w:val="21"/>
              </w:rPr>
            </w:pPr>
          </w:p>
        </w:tc>
        <w:tc>
          <w:tcPr>
            <w:tcW w:w="1087" w:type="dxa"/>
            <w:vAlign w:val="top"/>
          </w:tcPr>
          <w:p w14:paraId="3E698489">
            <w:pPr>
              <w:rPr>
                <w:rFonts w:ascii="Arial"/>
                <w:color w:val="auto"/>
                <w:sz w:val="21"/>
              </w:rPr>
            </w:pPr>
          </w:p>
        </w:tc>
        <w:tc>
          <w:tcPr>
            <w:tcW w:w="1679" w:type="dxa"/>
            <w:vAlign w:val="top"/>
          </w:tcPr>
          <w:p w14:paraId="7B2E2D48">
            <w:pPr>
              <w:rPr>
                <w:rFonts w:ascii="Arial"/>
                <w:color w:val="auto"/>
                <w:sz w:val="21"/>
              </w:rPr>
            </w:pPr>
          </w:p>
        </w:tc>
      </w:tr>
      <w:tr w14:paraId="0AEE2A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20" w:type="dxa"/>
            <w:vAlign w:val="top"/>
          </w:tcPr>
          <w:p w14:paraId="10717D09">
            <w:pPr>
              <w:pStyle w:val="10"/>
              <w:spacing w:before="137" w:line="190" w:lineRule="auto"/>
              <w:ind w:left="423"/>
              <w:rPr>
                <w:color w:val="auto"/>
                <w:sz w:val="19"/>
                <w:szCs w:val="19"/>
              </w:rPr>
            </w:pPr>
            <w:r>
              <w:rPr>
                <w:color w:val="auto"/>
                <w:spacing w:val="-7"/>
                <w:sz w:val="19"/>
                <w:szCs w:val="19"/>
              </w:rPr>
              <w:t>11</w:t>
            </w:r>
          </w:p>
        </w:tc>
        <w:tc>
          <w:tcPr>
            <w:tcW w:w="4017" w:type="dxa"/>
            <w:vAlign w:val="top"/>
          </w:tcPr>
          <w:p w14:paraId="7F1D9F4C">
            <w:pPr>
              <w:rPr>
                <w:rFonts w:ascii="Arial"/>
                <w:color w:val="auto"/>
                <w:sz w:val="21"/>
              </w:rPr>
            </w:pPr>
          </w:p>
        </w:tc>
        <w:tc>
          <w:tcPr>
            <w:tcW w:w="1284" w:type="dxa"/>
            <w:vAlign w:val="top"/>
          </w:tcPr>
          <w:p w14:paraId="1E4E7FF0">
            <w:pPr>
              <w:rPr>
                <w:rFonts w:ascii="Arial"/>
                <w:color w:val="auto"/>
                <w:sz w:val="21"/>
              </w:rPr>
            </w:pPr>
          </w:p>
        </w:tc>
        <w:tc>
          <w:tcPr>
            <w:tcW w:w="1087" w:type="dxa"/>
            <w:vAlign w:val="top"/>
          </w:tcPr>
          <w:p w14:paraId="3C3761F0">
            <w:pPr>
              <w:rPr>
                <w:rFonts w:ascii="Arial"/>
                <w:color w:val="auto"/>
                <w:sz w:val="21"/>
              </w:rPr>
            </w:pPr>
          </w:p>
        </w:tc>
        <w:tc>
          <w:tcPr>
            <w:tcW w:w="1679" w:type="dxa"/>
            <w:vAlign w:val="top"/>
          </w:tcPr>
          <w:p w14:paraId="5D262F40">
            <w:pPr>
              <w:rPr>
                <w:rFonts w:ascii="Arial"/>
                <w:color w:val="auto"/>
                <w:sz w:val="21"/>
              </w:rPr>
            </w:pPr>
          </w:p>
        </w:tc>
      </w:tr>
      <w:tr w14:paraId="642346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20" w:type="dxa"/>
            <w:vAlign w:val="top"/>
          </w:tcPr>
          <w:p w14:paraId="2263ABDF">
            <w:pPr>
              <w:pStyle w:val="10"/>
              <w:spacing w:before="137" w:line="190" w:lineRule="auto"/>
              <w:ind w:left="423"/>
              <w:rPr>
                <w:color w:val="auto"/>
                <w:sz w:val="19"/>
                <w:szCs w:val="19"/>
              </w:rPr>
            </w:pPr>
            <w:r>
              <w:rPr>
                <w:color w:val="auto"/>
                <w:spacing w:val="-7"/>
                <w:sz w:val="19"/>
                <w:szCs w:val="19"/>
              </w:rPr>
              <w:t>12</w:t>
            </w:r>
          </w:p>
        </w:tc>
        <w:tc>
          <w:tcPr>
            <w:tcW w:w="4017" w:type="dxa"/>
            <w:vAlign w:val="top"/>
          </w:tcPr>
          <w:p w14:paraId="1EABA435">
            <w:pPr>
              <w:rPr>
                <w:rFonts w:ascii="Arial"/>
                <w:color w:val="auto"/>
                <w:sz w:val="21"/>
              </w:rPr>
            </w:pPr>
          </w:p>
        </w:tc>
        <w:tc>
          <w:tcPr>
            <w:tcW w:w="1284" w:type="dxa"/>
            <w:vAlign w:val="top"/>
          </w:tcPr>
          <w:p w14:paraId="5EC1F86B">
            <w:pPr>
              <w:rPr>
                <w:rFonts w:ascii="Arial"/>
                <w:color w:val="auto"/>
                <w:sz w:val="21"/>
              </w:rPr>
            </w:pPr>
          </w:p>
        </w:tc>
        <w:tc>
          <w:tcPr>
            <w:tcW w:w="1087" w:type="dxa"/>
            <w:vAlign w:val="top"/>
          </w:tcPr>
          <w:p w14:paraId="5FD93359">
            <w:pPr>
              <w:rPr>
                <w:rFonts w:ascii="Arial"/>
                <w:color w:val="auto"/>
                <w:sz w:val="21"/>
              </w:rPr>
            </w:pPr>
          </w:p>
        </w:tc>
        <w:tc>
          <w:tcPr>
            <w:tcW w:w="1679" w:type="dxa"/>
            <w:vAlign w:val="top"/>
          </w:tcPr>
          <w:p w14:paraId="1DD9F131">
            <w:pPr>
              <w:rPr>
                <w:rFonts w:ascii="Arial"/>
                <w:color w:val="auto"/>
                <w:sz w:val="21"/>
              </w:rPr>
            </w:pPr>
          </w:p>
        </w:tc>
      </w:tr>
      <w:tr w14:paraId="12EFB7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20" w:type="dxa"/>
            <w:vAlign w:val="top"/>
          </w:tcPr>
          <w:p w14:paraId="53A91665">
            <w:pPr>
              <w:pStyle w:val="10"/>
              <w:spacing w:before="135" w:line="190" w:lineRule="auto"/>
              <w:ind w:left="423"/>
              <w:rPr>
                <w:color w:val="auto"/>
                <w:sz w:val="19"/>
                <w:szCs w:val="19"/>
              </w:rPr>
            </w:pPr>
            <w:r>
              <w:rPr>
                <w:color w:val="auto"/>
                <w:spacing w:val="-7"/>
                <w:sz w:val="19"/>
                <w:szCs w:val="19"/>
              </w:rPr>
              <w:t>13</w:t>
            </w:r>
          </w:p>
        </w:tc>
        <w:tc>
          <w:tcPr>
            <w:tcW w:w="4017" w:type="dxa"/>
            <w:vAlign w:val="top"/>
          </w:tcPr>
          <w:p w14:paraId="3A37630F">
            <w:pPr>
              <w:rPr>
                <w:rFonts w:ascii="Arial"/>
                <w:color w:val="auto"/>
                <w:sz w:val="21"/>
              </w:rPr>
            </w:pPr>
          </w:p>
        </w:tc>
        <w:tc>
          <w:tcPr>
            <w:tcW w:w="1284" w:type="dxa"/>
            <w:vAlign w:val="top"/>
          </w:tcPr>
          <w:p w14:paraId="2374DF30">
            <w:pPr>
              <w:rPr>
                <w:rFonts w:ascii="Arial"/>
                <w:color w:val="auto"/>
                <w:sz w:val="21"/>
              </w:rPr>
            </w:pPr>
          </w:p>
        </w:tc>
        <w:tc>
          <w:tcPr>
            <w:tcW w:w="1087" w:type="dxa"/>
            <w:vAlign w:val="top"/>
          </w:tcPr>
          <w:p w14:paraId="072D9D5F">
            <w:pPr>
              <w:rPr>
                <w:rFonts w:ascii="Arial"/>
                <w:color w:val="auto"/>
                <w:sz w:val="21"/>
              </w:rPr>
            </w:pPr>
          </w:p>
        </w:tc>
        <w:tc>
          <w:tcPr>
            <w:tcW w:w="1679" w:type="dxa"/>
            <w:vAlign w:val="top"/>
          </w:tcPr>
          <w:p w14:paraId="3CD98081">
            <w:pPr>
              <w:rPr>
                <w:rFonts w:ascii="Arial"/>
                <w:color w:val="auto"/>
                <w:sz w:val="21"/>
              </w:rPr>
            </w:pPr>
          </w:p>
        </w:tc>
      </w:tr>
      <w:tr w14:paraId="23B8ED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20" w:type="dxa"/>
            <w:vAlign w:val="top"/>
          </w:tcPr>
          <w:p w14:paraId="567D0553">
            <w:pPr>
              <w:pStyle w:val="10"/>
              <w:spacing w:before="135" w:line="190" w:lineRule="auto"/>
              <w:ind w:left="423"/>
              <w:rPr>
                <w:color w:val="auto"/>
                <w:sz w:val="19"/>
                <w:szCs w:val="19"/>
              </w:rPr>
            </w:pPr>
            <w:r>
              <w:rPr>
                <w:color w:val="auto"/>
                <w:spacing w:val="-7"/>
                <w:sz w:val="19"/>
                <w:szCs w:val="19"/>
              </w:rPr>
              <w:t>14</w:t>
            </w:r>
          </w:p>
        </w:tc>
        <w:tc>
          <w:tcPr>
            <w:tcW w:w="4017" w:type="dxa"/>
            <w:vAlign w:val="top"/>
          </w:tcPr>
          <w:p w14:paraId="1A6459A0">
            <w:pPr>
              <w:rPr>
                <w:rFonts w:ascii="Arial"/>
                <w:color w:val="auto"/>
                <w:sz w:val="21"/>
              </w:rPr>
            </w:pPr>
          </w:p>
        </w:tc>
        <w:tc>
          <w:tcPr>
            <w:tcW w:w="1284" w:type="dxa"/>
            <w:vAlign w:val="top"/>
          </w:tcPr>
          <w:p w14:paraId="63AB7D2B">
            <w:pPr>
              <w:rPr>
                <w:rFonts w:ascii="Arial"/>
                <w:color w:val="auto"/>
                <w:sz w:val="21"/>
              </w:rPr>
            </w:pPr>
          </w:p>
        </w:tc>
        <w:tc>
          <w:tcPr>
            <w:tcW w:w="1087" w:type="dxa"/>
            <w:vAlign w:val="top"/>
          </w:tcPr>
          <w:p w14:paraId="738D1C28">
            <w:pPr>
              <w:rPr>
                <w:rFonts w:ascii="Arial"/>
                <w:color w:val="auto"/>
                <w:sz w:val="21"/>
              </w:rPr>
            </w:pPr>
          </w:p>
        </w:tc>
        <w:tc>
          <w:tcPr>
            <w:tcW w:w="1679" w:type="dxa"/>
            <w:vAlign w:val="top"/>
          </w:tcPr>
          <w:p w14:paraId="1D7E4C7A">
            <w:pPr>
              <w:rPr>
                <w:rFonts w:ascii="Arial"/>
                <w:color w:val="auto"/>
                <w:sz w:val="21"/>
              </w:rPr>
            </w:pPr>
          </w:p>
        </w:tc>
      </w:tr>
      <w:tr w14:paraId="78C1ED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20" w:type="dxa"/>
            <w:vAlign w:val="top"/>
          </w:tcPr>
          <w:p w14:paraId="7589E692">
            <w:pPr>
              <w:pStyle w:val="10"/>
              <w:spacing w:before="136" w:line="190" w:lineRule="auto"/>
              <w:ind w:left="423"/>
              <w:rPr>
                <w:color w:val="auto"/>
                <w:sz w:val="19"/>
                <w:szCs w:val="19"/>
              </w:rPr>
            </w:pPr>
            <w:r>
              <w:rPr>
                <w:color w:val="auto"/>
                <w:spacing w:val="-7"/>
                <w:sz w:val="19"/>
                <w:szCs w:val="19"/>
              </w:rPr>
              <w:t>15</w:t>
            </w:r>
          </w:p>
        </w:tc>
        <w:tc>
          <w:tcPr>
            <w:tcW w:w="4017" w:type="dxa"/>
            <w:vAlign w:val="top"/>
          </w:tcPr>
          <w:p w14:paraId="112E3D50">
            <w:pPr>
              <w:rPr>
                <w:rFonts w:ascii="Arial"/>
                <w:color w:val="auto"/>
                <w:sz w:val="21"/>
              </w:rPr>
            </w:pPr>
          </w:p>
        </w:tc>
        <w:tc>
          <w:tcPr>
            <w:tcW w:w="1284" w:type="dxa"/>
            <w:vAlign w:val="top"/>
          </w:tcPr>
          <w:p w14:paraId="39FDFF01">
            <w:pPr>
              <w:rPr>
                <w:rFonts w:ascii="Arial"/>
                <w:color w:val="auto"/>
                <w:sz w:val="21"/>
              </w:rPr>
            </w:pPr>
          </w:p>
        </w:tc>
        <w:tc>
          <w:tcPr>
            <w:tcW w:w="1087" w:type="dxa"/>
            <w:vAlign w:val="top"/>
          </w:tcPr>
          <w:p w14:paraId="21646C14">
            <w:pPr>
              <w:rPr>
                <w:rFonts w:ascii="Arial"/>
                <w:color w:val="auto"/>
                <w:sz w:val="21"/>
              </w:rPr>
            </w:pPr>
          </w:p>
        </w:tc>
        <w:tc>
          <w:tcPr>
            <w:tcW w:w="1679" w:type="dxa"/>
            <w:vAlign w:val="top"/>
          </w:tcPr>
          <w:p w14:paraId="632FE20E">
            <w:pPr>
              <w:rPr>
                <w:rFonts w:ascii="Arial"/>
                <w:color w:val="auto"/>
                <w:sz w:val="21"/>
              </w:rPr>
            </w:pPr>
          </w:p>
        </w:tc>
      </w:tr>
      <w:tr w14:paraId="5FFDB5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820" w:type="dxa"/>
            <w:vAlign w:val="top"/>
          </w:tcPr>
          <w:p w14:paraId="5C640EA7">
            <w:pPr>
              <w:rPr>
                <w:rFonts w:ascii="Arial"/>
                <w:color w:val="auto"/>
                <w:sz w:val="21"/>
              </w:rPr>
            </w:pPr>
          </w:p>
        </w:tc>
        <w:tc>
          <w:tcPr>
            <w:tcW w:w="8067" w:type="dxa"/>
            <w:gridSpan w:val="4"/>
            <w:vAlign w:val="top"/>
          </w:tcPr>
          <w:p w14:paraId="266F4E2B">
            <w:pPr>
              <w:pStyle w:val="10"/>
              <w:spacing w:before="105" w:line="227" w:lineRule="auto"/>
              <w:ind w:left="1445"/>
              <w:jc w:val="left"/>
              <w:rPr>
                <w:color w:val="auto"/>
                <w:sz w:val="19"/>
                <w:szCs w:val="19"/>
              </w:rPr>
            </w:pPr>
            <w:r>
              <w:rPr>
                <w:color w:val="auto"/>
                <w:spacing w:val="7"/>
                <w:sz w:val="19"/>
                <w:szCs w:val="19"/>
              </w:rPr>
              <w:t>备注：</w:t>
            </w:r>
            <w:r>
              <w:rPr>
                <w:color w:val="auto"/>
                <w:spacing w:val="-42"/>
                <w:sz w:val="19"/>
                <w:szCs w:val="19"/>
              </w:rPr>
              <w:t xml:space="preserve"> </w:t>
            </w:r>
            <w:r>
              <w:rPr>
                <w:color w:val="auto"/>
                <w:spacing w:val="7"/>
                <w:sz w:val="19"/>
                <w:szCs w:val="19"/>
              </w:rPr>
              <w:t>以上材料数量为暂估数量，具体以施工蓝图为准。</w:t>
            </w:r>
          </w:p>
        </w:tc>
      </w:tr>
    </w:tbl>
    <w:p w14:paraId="5F75C049">
      <w:pPr>
        <w:pStyle w:val="6"/>
        <w:rPr>
          <w:color w:val="auto"/>
        </w:rPr>
      </w:pPr>
    </w:p>
    <w:p w14:paraId="799F08BD">
      <w:pPr>
        <w:sectPr>
          <w:footerReference r:id="rId9" w:type="default"/>
          <w:pgSz w:w="11910" w:h="16850"/>
          <w:pgMar w:top="1419" w:right="1522" w:bottom="1343" w:left="1495" w:header="0" w:footer="1181" w:gutter="0"/>
          <w:cols w:space="720" w:num="1"/>
        </w:sectPr>
      </w:pPr>
    </w:p>
    <w:p w14:paraId="05602A66">
      <w:pPr>
        <w:spacing w:before="47" w:line="219" w:lineRule="auto"/>
        <w:ind w:left="19"/>
        <w:rPr>
          <w:rFonts w:ascii="宋体" w:hAnsi="宋体" w:eastAsia="宋体" w:cs="宋体"/>
          <w:sz w:val="24"/>
          <w:szCs w:val="24"/>
        </w:rPr>
      </w:pPr>
      <w:r>
        <w:rPr>
          <w:rFonts w:ascii="宋体" w:hAnsi="宋体" w:eastAsia="宋体" w:cs="宋体"/>
          <w:spacing w:val="-11"/>
          <w:sz w:val="24"/>
          <w:szCs w:val="24"/>
        </w:rPr>
        <w:t>附件</w:t>
      </w:r>
      <w:r>
        <w:rPr>
          <w:rFonts w:ascii="宋体" w:hAnsi="宋体" w:eastAsia="宋体" w:cs="宋体"/>
          <w:spacing w:val="-46"/>
          <w:sz w:val="24"/>
          <w:szCs w:val="24"/>
        </w:rPr>
        <w:t xml:space="preserve"> </w:t>
      </w:r>
      <w:r>
        <w:rPr>
          <w:rFonts w:ascii="宋体" w:hAnsi="宋体" w:eastAsia="宋体" w:cs="宋体"/>
          <w:spacing w:val="-11"/>
          <w:sz w:val="24"/>
          <w:szCs w:val="24"/>
        </w:rPr>
        <w:t>2：</w:t>
      </w:r>
    </w:p>
    <w:p w14:paraId="4F6BBD5A">
      <w:pPr>
        <w:spacing w:before="317" w:line="219" w:lineRule="auto"/>
        <w:ind w:left="2380"/>
        <w:rPr>
          <w:rFonts w:ascii="宋体" w:hAnsi="宋体" w:eastAsia="宋体" w:cs="宋体"/>
          <w:sz w:val="30"/>
          <w:szCs w:val="30"/>
        </w:rPr>
      </w:pPr>
      <w:r>
        <w:rPr>
          <w:rFonts w:ascii="宋体" w:hAnsi="宋体" w:eastAsia="宋体" w:cs="宋体"/>
          <w:b/>
          <w:bCs/>
          <w:spacing w:val="-4"/>
          <w:sz w:val="30"/>
          <w:szCs w:val="30"/>
        </w:rPr>
        <w:t>建设工程安全生产管理协议</w:t>
      </w:r>
    </w:p>
    <w:p w14:paraId="06E47FB8">
      <w:pPr>
        <w:pStyle w:val="6"/>
        <w:spacing w:line="374" w:lineRule="auto"/>
      </w:pPr>
    </w:p>
    <w:p w14:paraId="6500829D">
      <w:pPr>
        <w:spacing w:before="78" w:line="336" w:lineRule="auto"/>
        <w:ind w:left="1192" w:leftChars="1" w:hanging="1190" w:hangingChars="500"/>
        <w:rPr>
          <w:rFonts w:hint="default" w:ascii="宋体" w:hAnsi="宋体" w:eastAsia="宋体" w:cs="宋体"/>
          <w:color w:val="auto"/>
          <w:sz w:val="24"/>
          <w:szCs w:val="24"/>
          <w:lang w:val="en-US"/>
        </w:rPr>
      </w:pPr>
      <w:r>
        <w:rPr>
          <w:rFonts w:ascii="宋体" w:hAnsi="宋体" w:eastAsia="宋体" w:cs="宋体"/>
          <w:spacing w:val="-1"/>
          <w:sz w:val="24"/>
          <w:szCs w:val="24"/>
        </w:rPr>
        <w:t>项目名称：</w:t>
      </w:r>
      <w:r>
        <w:rPr>
          <w:rFonts w:ascii="Times New Roman" w:hAnsi="Times New Roman" w:eastAsia="Times New Roman" w:cs="Times New Roman"/>
          <w:spacing w:val="-1"/>
          <w:sz w:val="24"/>
          <w:szCs w:val="24"/>
        </w:rPr>
        <w:t>_</w:t>
      </w:r>
      <w:r>
        <w:rPr>
          <w:rFonts w:hint="eastAsia" w:ascii="宋体" w:hAnsi="宋体" w:eastAsia="宋体" w:cs="宋体"/>
          <w:spacing w:val="-1"/>
          <w:sz w:val="24"/>
          <w:szCs w:val="24"/>
          <w:u w:val="single" w:color="auto"/>
          <w:lang w:eastAsia="zh-CN"/>
        </w:rPr>
        <w:t>陇漳岷天然气长输管道输配工程（陇漳段）项目</w:t>
      </w:r>
      <w:r>
        <w:rPr>
          <w:rFonts w:hint="eastAsia" w:ascii="宋体" w:hAnsi="宋体" w:eastAsia="宋体" w:cs="宋体"/>
          <w:color w:val="auto"/>
          <w:spacing w:val="-2"/>
          <w:sz w:val="24"/>
          <w:szCs w:val="24"/>
          <w:u w:val="single" w:color="auto"/>
          <w:lang w:eastAsia="zh-CN"/>
        </w:rPr>
        <w:t>（Ⅰ标段）</w:t>
      </w:r>
      <w:r>
        <w:rPr>
          <w:rFonts w:hint="eastAsia" w:ascii="宋体" w:hAnsi="宋体" w:eastAsia="宋体" w:cs="宋体"/>
          <w:color w:val="auto"/>
          <w:spacing w:val="-2"/>
          <w:sz w:val="24"/>
          <w:szCs w:val="24"/>
          <w:u w:val="single" w:color="auto"/>
          <w:lang w:val="en-US" w:eastAsia="zh-CN"/>
        </w:rPr>
        <w:t>施工劳务分包</w:t>
      </w:r>
    </w:p>
    <w:p w14:paraId="4627BC0C">
      <w:pPr>
        <w:spacing w:before="61" w:line="219" w:lineRule="auto"/>
        <w:ind w:left="480"/>
        <w:rPr>
          <w:rFonts w:ascii="宋体" w:hAnsi="宋体" w:eastAsia="宋体" w:cs="宋体"/>
          <w:sz w:val="24"/>
          <w:szCs w:val="24"/>
        </w:rPr>
      </w:pPr>
      <w:r>
        <w:rPr>
          <w:rFonts w:ascii="宋体" w:hAnsi="宋体" w:eastAsia="宋体" w:cs="宋体"/>
          <w:spacing w:val="-3"/>
          <w:sz w:val="24"/>
          <w:szCs w:val="24"/>
        </w:rPr>
        <w:t>承包人（甲方</w:t>
      </w:r>
      <w:r>
        <w:rPr>
          <w:rFonts w:ascii="宋体" w:hAnsi="宋体" w:eastAsia="宋体" w:cs="宋体"/>
          <w:spacing w:val="21"/>
          <w:sz w:val="24"/>
          <w:szCs w:val="24"/>
        </w:rPr>
        <w:t>）：</w:t>
      </w:r>
      <w:r>
        <w:rPr>
          <w:rFonts w:ascii="宋体" w:hAnsi="宋体" w:eastAsia="宋体" w:cs="宋体"/>
          <w:spacing w:val="-3"/>
          <w:sz w:val="24"/>
          <w:szCs w:val="24"/>
          <w:u w:val="single" w:color="auto"/>
        </w:rPr>
        <w:t>陕西燃气集团工程有限公司</w:t>
      </w:r>
    </w:p>
    <w:p w14:paraId="016BF493">
      <w:pPr>
        <w:spacing w:before="183" w:line="220" w:lineRule="auto"/>
        <w:ind w:left="483"/>
        <w:rPr>
          <w:rFonts w:ascii="宋体" w:hAnsi="宋体" w:eastAsia="宋体" w:cs="宋体"/>
          <w:sz w:val="24"/>
          <w:szCs w:val="24"/>
        </w:rPr>
      </w:pPr>
      <w:r>
        <w:rPr>
          <w:rFonts w:ascii="宋体" w:hAnsi="宋体" w:eastAsia="宋体" w:cs="宋体"/>
          <w:spacing w:val="-3"/>
          <w:sz w:val="24"/>
          <w:szCs w:val="24"/>
        </w:rPr>
        <w:t>分包人（乙方</w:t>
      </w:r>
      <w:r>
        <w:rPr>
          <w:rFonts w:ascii="宋体" w:hAnsi="宋体" w:eastAsia="宋体" w:cs="宋体"/>
          <w:spacing w:val="1"/>
          <w:sz w:val="24"/>
          <w:szCs w:val="24"/>
        </w:rPr>
        <w:t>）：</w:t>
      </w:r>
      <w:r>
        <w:rPr>
          <w:rFonts w:ascii="宋体" w:hAnsi="宋体" w:eastAsia="宋体" w:cs="宋体"/>
          <w:sz w:val="24"/>
          <w:szCs w:val="24"/>
          <w:u w:val="single" w:color="auto"/>
        </w:rPr>
        <w:t xml:space="preserve">                          </w:t>
      </w:r>
    </w:p>
    <w:p w14:paraId="19E78BD8">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为了加强对承包业务的安全管理，明确安全生产责任，防止和减少作业过程 中的生产安全事故，按照《安全生产法》、《消防法》、《建设工程安全生产管 理条例》《企事业单位内部治安保卫条例》及其他有关法律、法规、规章的有关 规定，并依据《非煤矿山外包工程安全管理暂行办法》（国家安全生产监督管理 总局令第62号）的要求，甲乙双方遵循平等、自愿、公平和诚实信用的原则，就 承包业务安全生产管理事项协商一致，订立本协议。</w:t>
      </w:r>
    </w:p>
    <w:p w14:paraId="28E7E647">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第一条 承包工程项目</w:t>
      </w:r>
    </w:p>
    <w:p w14:paraId="7378F7D2">
      <w:pPr>
        <w:widowControl w:val="0"/>
        <w:kinsoku/>
        <w:autoSpaceDE/>
        <w:autoSpaceDN/>
        <w:adjustRightInd/>
        <w:snapToGrid/>
        <w:spacing w:line="360" w:lineRule="auto"/>
        <w:ind w:firstLine="480" w:firstLineChars="200"/>
        <w:jc w:val="both"/>
        <w:textAlignment w:val="auto"/>
        <w:rPr>
          <w:rFonts w:hint="default"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eastAsia="zh-CN"/>
        </w:rPr>
        <w:t>1.项目名称： 陇漳岷天然气长输管道输配工程（陇漳段）项目（Ⅰ标段）</w:t>
      </w:r>
      <w:r>
        <w:rPr>
          <w:rFonts w:hint="eastAsia" w:ascii="宋体" w:hAnsi="宋体" w:eastAsia="宋体" w:cs="宋体"/>
          <w:snapToGrid/>
          <w:color w:val="000000"/>
          <w:kern w:val="2"/>
          <w:sz w:val="24"/>
          <w:szCs w:val="24"/>
          <w:lang w:val="en-US" w:eastAsia="zh-CN"/>
        </w:rPr>
        <w:t>施工劳务分包</w:t>
      </w:r>
    </w:p>
    <w:p w14:paraId="5918FBCE">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 xml:space="preserve">2.工程地址： 甘肃省定西市陇西县、漳县 </w:t>
      </w:r>
    </w:p>
    <w:p w14:paraId="1E67A8DF">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3.承包范围：</w:t>
      </w:r>
      <w:r>
        <w:rPr>
          <w:rFonts w:hint="eastAsia" w:ascii="宋体" w:hAnsi="宋体" w:eastAsia="宋体" w:cs="宋体"/>
          <w:snapToGrid/>
          <w:color w:val="000000"/>
          <w:kern w:val="2"/>
          <w:sz w:val="24"/>
          <w:szCs w:val="24"/>
          <w:lang w:val="en-US" w:eastAsia="zh-CN"/>
        </w:rPr>
        <w:t>甲方承包工程范围内的陇西末站至桦林阀室（含阀室的管道和设备）之间长输燃气线路的土建工程和管道工程、通信工程、水保工程。土建工程为：测量、放线、修便道、清扫作业带、管沟开挖、非开挖、管道下沟、回填、地质地貌恢复及复垦恢复、管道平衡压袋安装、固定推力支墩制作及安装、三桩一牌安装、定向钻及顶管施工的工作坑和接收坑的开挖及恢复、顶管作业的混凝土管管内填土、两端封堵、征地配合、对外协调等施工内容；工艺管道工程包括：测量、放线、管材的场内倒运、运管、布管、组对、焊接、管道吹扫、试压、通球、干燥、氮气置换、阀室工艺管道和设备安装；通信工程：穿越工程的镀锌焊接钢管焊接及安装、槽钢保护安装、硅芯管敷设、光纤敷设、一般线路的光纤敷设、光纤接头盒安装、硅芯管端头膨胀塞安装、硅芯管端头护缆塞安装、水泥盖板安装、电子表识器、普通标识器安装、直埋光纤接头坑施工，所有光缆的挑头接线，通信系统的调试；水保工程：草袋水土保持工程施工、粘土夯填截排水渠的施工，以及图纸范围内的除浆砌石水保工程之外的所有水保工程。</w:t>
      </w:r>
      <w:r>
        <w:rPr>
          <w:rFonts w:hint="eastAsia" w:ascii="宋体" w:hAnsi="宋体" w:eastAsia="宋体" w:cs="宋体"/>
          <w:snapToGrid/>
          <w:color w:val="000000"/>
          <w:kern w:val="2"/>
          <w:sz w:val="24"/>
          <w:szCs w:val="24"/>
          <w:lang w:eastAsia="zh-CN"/>
        </w:rPr>
        <w:t>具体工程内容以</w:t>
      </w:r>
      <w:r>
        <w:rPr>
          <w:rFonts w:hint="eastAsia" w:ascii="宋体" w:hAnsi="宋体" w:eastAsia="宋体" w:cs="宋体"/>
          <w:snapToGrid/>
          <w:color w:val="000000"/>
          <w:kern w:val="2"/>
          <w:sz w:val="24"/>
          <w:szCs w:val="24"/>
          <w:lang w:val="en-US" w:eastAsia="zh-CN"/>
        </w:rPr>
        <w:t>建设单位</w:t>
      </w:r>
      <w:r>
        <w:rPr>
          <w:rFonts w:hint="eastAsia" w:ascii="宋体" w:hAnsi="宋体" w:eastAsia="宋体" w:cs="宋体"/>
          <w:snapToGrid/>
          <w:color w:val="000000"/>
          <w:kern w:val="2"/>
          <w:sz w:val="24"/>
          <w:szCs w:val="24"/>
          <w:lang w:eastAsia="zh-CN"/>
        </w:rPr>
        <w:t>招标文件、设计文件、图纸、工程量清单等文件为准。</w:t>
      </w:r>
    </w:p>
    <w:p w14:paraId="6AF19430">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eastAsia="zh-CN"/>
        </w:rPr>
        <w:t xml:space="preserve">4.承包方式： 劳务分包 </w:t>
      </w:r>
    </w:p>
    <w:p w14:paraId="14F2B487">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第二条 本协议有效期限</w:t>
      </w:r>
    </w:p>
    <w:p w14:paraId="1F796B3B">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自乙方入驻施工场地之日起，至乙方人员撤离现场且乙方所承担的工程项目 经甲方验收合格时止。</w:t>
      </w:r>
    </w:p>
    <w:p w14:paraId="52A71CB5">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第三条 乙方基本情况</w:t>
      </w:r>
    </w:p>
    <w:p w14:paraId="2E327E4A">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1、营业执照编号：                       有效期至：   年  月  日；</w:t>
      </w:r>
    </w:p>
    <w:p w14:paraId="0E146AB7">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2、资质证书编号：                       有效期至：   年  月  日；</w:t>
      </w:r>
    </w:p>
    <w:p w14:paraId="07A0C0FD">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3、安全生产许可证编号：                 有效期至：   年  月  日；</w:t>
      </w:r>
    </w:p>
    <w:p w14:paraId="795358F8">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第四条 乙方配备人员情况</w:t>
      </w:r>
    </w:p>
    <w:sdt>
      <w:sdtPr>
        <w:rPr>
          <w:rFonts w:hint="eastAsia" w:ascii="宋体" w:hAnsi="宋体" w:eastAsia="宋体" w:cs="宋体"/>
          <w:snapToGrid/>
          <w:color w:val="000000"/>
          <w:kern w:val="2"/>
          <w:sz w:val="24"/>
          <w:szCs w:val="24"/>
          <w:lang w:val="en-US" w:eastAsia="en-US"/>
        </w:rPr>
        <w:id w:val="147465335"/>
        <w:docPartObj>
          <w:docPartGallery w:val="Table of Contents"/>
          <w:docPartUnique/>
        </w:docPartObj>
      </w:sdtPr>
      <w:sdtEndPr>
        <w:rPr>
          <w:rFonts w:hint="eastAsia" w:ascii="宋体" w:hAnsi="宋体" w:eastAsia="宋体" w:cs="宋体"/>
          <w:snapToGrid/>
          <w:color w:val="000000"/>
          <w:kern w:val="2"/>
          <w:sz w:val="24"/>
          <w:szCs w:val="24"/>
          <w:lang w:val="en-US" w:eastAsia="en-US"/>
        </w:rPr>
      </w:sdtEndPr>
      <w:sdtContent>
        <w:p w14:paraId="6F161EA0">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 xml:space="preserve">乙方拟在本工程中拟投入施工作业人员        人，现场负责人 </w:t>
          </w:r>
          <w:r>
            <w:rPr>
              <w:rFonts w:hint="eastAsia" w:ascii="宋体" w:hAnsi="宋体" w:eastAsia="宋体" w:cs="宋体"/>
              <w:snapToGrid/>
              <w:color w:val="000000"/>
              <w:kern w:val="2"/>
              <w:sz w:val="24"/>
              <w:szCs w:val="24"/>
              <w:lang w:eastAsia="zh-CN"/>
            </w:rPr>
            <w:tab/>
          </w:r>
          <w:r>
            <w:rPr>
              <w:rFonts w:hint="eastAsia" w:ascii="宋体" w:hAnsi="宋体" w:eastAsia="宋体" w:cs="宋体"/>
              <w:snapToGrid/>
              <w:color w:val="000000"/>
              <w:kern w:val="2"/>
              <w:sz w:val="24"/>
              <w:szCs w:val="24"/>
              <w:lang w:eastAsia="zh-CN"/>
            </w:rPr>
            <w:t xml:space="preserve"> ,</w:t>
          </w:r>
        </w:p>
        <w:p w14:paraId="4C2399CC">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技术负责人</w:t>
          </w:r>
          <w:r>
            <w:rPr>
              <w:rFonts w:hint="eastAsia" w:ascii="宋体" w:hAnsi="宋体" w:eastAsia="宋体" w:cs="宋体"/>
              <w:snapToGrid/>
              <w:color w:val="000000"/>
              <w:kern w:val="2"/>
              <w:sz w:val="24"/>
              <w:szCs w:val="24"/>
              <w:lang w:eastAsia="zh-CN"/>
            </w:rPr>
            <w:tab/>
          </w:r>
          <w:r>
            <w:rPr>
              <w:rFonts w:hint="eastAsia" w:ascii="宋体" w:hAnsi="宋体" w:eastAsia="宋体" w:cs="宋体"/>
              <w:snapToGrid/>
              <w:color w:val="000000"/>
              <w:kern w:val="2"/>
              <w:sz w:val="24"/>
              <w:szCs w:val="24"/>
              <w:lang w:eastAsia="zh-CN"/>
            </w:rPr>
            <w:t xml:space="preserve"> ,按照住建部《建筑施工企业安全生产管理机构设置及专</w:t>
          </w:r>
        </w:p>
      </w:sdtContent>
    </w:sdt>
    <w:p w14:paraId="7E7091D2">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职安全生产管理人员配备办法》第十四条“劳务分包企业在同一项目施工人员在 50 人以下的，应当配备安全员不少于 1 人；50～200 人的，不少于 2 人； 200 人及以上的，不少于 3 人 ”的规定，乙方配备持有《安全生产考核合格证》的专 职安全生产管理人员     人，人员名单如下：</w:t>
      </w:r>
    </w:p>
    <w:p w14:paraId="54695DB5">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姓名：                安全考核 C 证证号：</w:t>
      </w:r>
    </w:p>
    <w:p w14:paraId="331F778F">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第五条 双方承诺</w:t>
      </w:r>
    </w:p>
    <w:p w14:paraId="7BDC74E7">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（一）甲方承诺</w:t>
      </w:r>
    </w:p>
    <w:p w14:paraId="4D95871C">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1.严格遵守《安全生产法》、《消防法》、《企事业单位内部治安保卫条例》 及其他有关法律、法规、规章和标准的有关规定。</w:t>
      </w:r>
    </w:p>
    <w:p w14:paraId="6E5E64CF">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2.甲方不得要求乙方违反安全管理规定进行施工，不违章指挥或者强令乙方 及其从业人员冒险作业。</w:t>
      </w:r>
    </w:p>
    <w:p w14:paraId="0D3342BF">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3.严格遵守甲乙双方签订的本协议。</w:t>
      </w:r>
    </w:p>
    <w:p w14:paraId="734E2E10">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4.对乙方所承包业务安全生产监督管理。</w:t>
      </w:r>
    </w:p>
    <w:p w14:paraId="6C4E0678">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5.工程项目应由甲方向乙方进行现场交底，并答复乙方的询问。 6.开工前甲乙双方认真勘察现场，甲方向乙方进行现场交底。</w:t>
      </w:r>
    </w:p>
    <w:p w14:paraId="626E5475">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7.甲方必须认真对本单位职工进行安全生产制度及安全技术知识教育，增强 法制观念，提高职工的安全生产思想意识和自我保护的能力，督促职工自觉遵守 安全生产纪律，制度和法规。</w:t>
      </w:r>
    </w:p>
    <w:p w14:paraId="5E7049B4">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8.施工期间的甲方职工个人防护用品，由甲方自理，甲方应督促其施工现场 人员自觉穿戴好防护用品。</w:t>
      </w:r>
    </w:p>
    <w:p w14:paraId="4D379281">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（二）乙方承诺</w:t>
      </w:r>
    </w:p>
    <w:p w14:paraId="0DD88549">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1.严格遵守《安全生产法》和《职业病防治法》及其他有关法律、法规、规 章和标准的有关规定。</w:t>
      </w:r>
    </w:p>
    <w:p w14:paraId="0E76861D">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2.严格遵守甲乙双方签订的本协议。</w:t>
      </w:r>
    </w:p>
    <w:p w14:paraId="69D1C68A">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3.保证提供给甲方的相关业务安全生产许可证、从业人员信息等相关资料真 实可靠，并对因上述资料不真实、不可靠造成的后果负法律责任。</w:t>
      </w:r>
    </w:p>
    <w:p w14:paraId="3F4D4CDA">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4.工程项目由乙方按安全施工要求自行编制施工组织设计，并制定有针对性 的安全技术措施计划，严格按施工组织设计和有关安全要求施工。</w:t>
      </w:r>
    </w:p>
    <w:p w14:paraId="7AF9D69C">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5.施工期间的乙方职工个人防护用品，由乙方自理，乙方应督促其施工现场 人员自觉穿戴好防护用品。</w:t>
      </w:r>
    </w:p>
    <w:p w14:paraId="5F70FCDC">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6.乙双必须认真对本单位职工进行安全生产制度及安全技术知识教育，增强 法制观念，提高职工的安全生产思想意识和自我保护的能力，督促职工自觉遵守 安全生产纪律，制度和法规。</w:t>
      </w:r>
    </w:p>
    <w:p w14:paraId="3803C8AF">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第六条 安全投入和资金保障</w:t>
      </w:r>
    </w:p>
    <w:p w14:paraId="05B1BA0A">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1.甲方是承包业务安全投入的责任主体，负责完善和改进安全生产条件的资 金保障，并及时、足额向乙方提供承包业务所需的安全投入。</w:t>
      </w:r>
    </w:p>
    <w:p w14:paraId="3620BC4A">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2.甲方支付给乙方的承包业务款项中已包含安全生产费用，其内容包括但不 限于：配备和更新现场作业人员安全防护用品支出；购置反恐防暴器材费用支出； 为从业人员购买各类保险费用；安全宣传、教育、培训费用；安全生产检查、评 价、咨询、标准化建设支出；开展事故隐患评估、监控和整改支出；应急预案的 培训及演练费用支出；其他与安全生产、治安保卫直接相关的支出；职业健康及 检查费用支出等乙方为履行本协议项下安全生产事项所需的全部费用。</w:t>
      </w:r>
    </w:p>
    <w:p w14:paraId="28C27F58">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3.乙方应当按照相关法律、法规、规章和标准的有关规定和本协议，保证将 甲方支付的安全生产费用落实到位、专款专用，不断完善承包业务的安全作业条 件，且甲方对此有权进行监督。</w:t>
      </w:r>
    </w:p>
    <w:p w14:paraId="497DBE69">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4.乙方应当明确其用于从业人员的工伤保险等费用，其金额为：不少于人均 工资总额的1% 。</w:t>
      </w:r>
    </w:p>
    <w:p w14:paraId="6A744079">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5.乙方在进场施工 7 日前就本项目向甲方缴纳安全风险抵押金 50000.00 元人民币大写： 伍万元整  ，安全风险抵押金交财务部门。工程竣工验收合格，</w:t>
      </w:r>
    </w:p>
    <w:p w14:paraId="748CCF2D">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乙方未发生安全生产事故及违反本协议约定的安全条款，甲方将安全风险抵押金 （无息）于一个月内返回乙方。</w:t>
      </w:r>
    </w:p>
    <w:p w14:paraId="0644BE1D">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第七条  甲方权利义务</w:t>
      </w:r>
    </w:p>
    <w:p w14:paraId="61F54233">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1.甲方应当保证乙方作业有关的生产系统安全设施正常运行，具备法律、法 规、规章和标准规定的安全生产条件。</w:t>
      </w:r>
    </w:p>
    <w:p w14:paraId="51DAD121">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2.甲方应当为乙方提供安全生产所必要的作业条件。施工期间甲方有权督促 检查乙方搞好安全生产、防火管理。甲方有权检查督促乙方执行安全生产、防火 管理等方面各项规定，对乙方不符合安全文明施工的行为进行制止、纠正并下发 安全隐患整改通知书，直至清退出场。</w:t>
      </w:r>
    </w:p>
    <w:p w14:paraId="041E820A">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3.甲方对乙方提供的有效业务资质证照等资料进行备案。</w:t>
      </w:r>
    </w:p>
    <w:p w14:paraId="11C358E4">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4.甲方对乙方提供的具有职业健康检查和职业病诊断资质的机构出具的工 作人员体检报告等资料进行备案。</w:t>
      </w:r>
    </w:p>
    <w:p w14:paraId="79177961">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5.工程施工贯彻先订合同后施工的原则。甲方不得指派乙方人员从事合同外 的施工任务，乙方应拒绝合同外的施工任务。</w:t>
      </w:r>
    </w:p>
    <w:p w14:paraId="4DC3C508">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6.甲乙双方应建立完善应急救援预案，编配相应人员，保障通讯、应急设备、 物资、器材落实，并保障24小时通讯顺畅，设备完好有效。一旦发生事故，乙方 应第一时间启动应急预案，甲乙双方协调一致，充分调动应急资源开展事故救援 工作。</w:t>
      </w:r>
    </w:p>
    <w:p w14:paraId="5F1C9BED">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第八条  乙方权利义务</w:t>
      </w:r>
    </w:p>
    <w:p w14:paraId="50AD703E">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1.乙方应当具备法律法规、国家标准或行业标准规定的安全生产施工资质及 条件，乙方所提供的承包工程要求的相关资质证明材料应真实、合法、有效。</w:t>
      </w:r>
    </w:p>
    <w:p w14:paraId="602951B5">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2.乙方应有安全管理组织体制，包括抓安全生产的领导、各级专职和兼职的 安全干部（专职安全管理人员数量不得少于总从业人员数量的2%），应有各工种 的安全操作规程，特种作业人员的审证考核制度及各级安全生产岗位责任制和定 期安全检查制度、安全教育制度等。</w:t>
      </w:r>
    </w:p>
    <w:p w14:paraId="1B44A661">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3.施工前，乙方对其管理及施工人员进行安全生产进场教育，介绍有关安全 生产管理制度、规定和要求，并组织召开管理及施工人员安全生产教育会议，并 通知甲方委托有关人员出席会议，介绍施工中有关安全，防火等规章制度及要求； 乙方及其管理人员须认真检查、督促施工人员严格遵守，认真执行。</w:t>
      </w:r>
    </w:p>
    <w:p w14:paraId="659D478B">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4.乙方应将相关资质、施工安全管理组织机构、管理制度和操作规程、安全 管理和技术人员、特种作业人员持证、主要安全设备设施等情况提供给甲方备案， 乙方自行保证相关材料的合法、真实性。</w:t>
      </w:r>
    </w:p>
    <w:p w14:paraId="5E20266B">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5.施工期间，乙方对工程施工现场的安全生产工作管理负责。乙方指派专人 负责本工程项目的有关安全、防火工作；甲方指派专人负责联系，检查督促乙方 执行有关安全，防火规定。</w:t>
      </w:r>
    </w:p>
    <w:p w14:paraId="2FF4E51F">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6.乙方施工人员在施工前应对所在的施工区域、作业环境、操作设施设备、 工具用具等进行认真检查，发现隐患，立即停止施工，并由有关单位落实整改后 方准施工。一经施工，就表示乙方确认施工场所、作业环境、设施设备、工具用 具等符合安全要求和处于安全状态。乙方对施工过程中由于上述不良因素而导致 的事故后果负责。</w:t>
      </w:r>
    </w:p>
    <w:p w14:paraId="6BE97F67">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7.机械设备、脚手架等设施，在搭设、安装完毕使用前，乙方应按规定检查 验收，并作好验收及交付使用的书面记录；乙方须对设备、设施严格监管，并及 时制止未经检查或检查不合格的情况下的使用行为，因乙方监管不力造成的后果 由乙方承担责任。</w:t>
      </w:r>
    </w:p>
    <w:p w14:paraId="2CFB0497">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8.在施工期间所使用工具乙方自备，乙方如需借用或租赁甲方工具的，乙方 有关人员需办理借用或租赁手续，制订有关安全使用和管理制度。乙方应就借入 工具进行检验，一经接收，设备和工具的保管，维修应由乙方负责，并严格执行 安全操作规程。在使用过程中，用于设备、工具因素或使用操作不当而造成伤亡 事故，由乙方自行负责负责。</w:t>
      </w:r>
    </w:p>
    <w:p w14:paraId="303C5C11">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9.乙方人员，对施工的现场脚手架、各类安全防护设施、安全标志和警告牌， 不得擅自拆除、更动。如确实需要拆除更动的，必须经工地乙方安全管理人员的 同意，并采取必要、可靠的安全措施后方能拆除。</w:t>
      </w:r>
    </w:p>
    <w:p w14:paraId="6F5E96B0">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10.特种作业必须执行国家《特种作业人员安全技术培训考核管理规定》，</w:t>
      </w:r>
    </w:p>
    <w:p w14:paraId="04540981">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经特种作业资格管理部门考核合格后持证上岗，并按规定定期审证。中、小型机 械的操作人员必须按规定做到“定机定人 ”和有证操作；起重吊装作业人员必须 遵守“十不吊 ”规定，严禁违章，无证操作；严禁不懂电器、机械设备的人，擅 自操作使用电器、机械设备。</w:t>
      </w:r>
    </w:p>
    <w:p w14:paraId="6D019CC8">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乙方必须严格执行各类防火防爆制度，易燃易爆场所严禁吸烟及动用明 火，消防器材不准挪作他用。电焊、气割作业应按规定办理动火审批手续，严格。遵守“十不烧 ”规定，严禁使用电炉。冬季施工如必须采用明火加热的防冻措施 时，应取得甲方防火主管人员同意，落实防火、防中毒措施，并指派专人值班。</w:t>
      </w:r>
    </w:p>
    <w:p w14:paraId="5A2DDDF0">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12.乙方需用甲方提供的电气设备时，在使用前应先进行检测，并做好检测 记录，如不符合安全规定的应及时向甲方提出，甲方应积极整改，整改合格后方 准使用，违反本规定或不经甲方许可，擅自乱拉电器线路造成的后果均由乙方负 责。</w:t>
      </w:r>
    </w:p>
    <w:p w14:paraId="62D6CD3C">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13.乙方在施工中，应注意地下管线及高压架空线路的保护。甲方对地下管 线和障碍物应详细交底，乙方应贯彻交底要求，如遇有情况，应及时向甲方和有 关部门联系，采取保护措施。</w:t>
      </w:r>
    </w:p>
    <w:p w14:paraId="3BF2C549">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14.乙方在签订建设工程施工合同后开始施工前，必须到安监部门办理安全 施工备案手续。</w:t>
      </w:r>
    </w:p>
    <w:p w14:paraId="15D5F30B">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15.贯彻谁施工谁负责安全的原则。乙方在施工期间造成伤亡、火警、火灾、 机械等事故，乙方应积极进行抢救伤员和保护现场，按国家有关事故报告规定及 时报告上级主管部门、政府安全生产监督管理局以及负有安全生产监督管理职责 的相关部门。事故的损失和善后处理费用，由乙方自行负责。</w:t>
      </w:r>
    </w:p>
    <w:p w14:paraId="44AFE862">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16.乙方技术服务人员必须按甲方的要求使用个人防护用品，并对其有效性 负责，配发标准应报甲方备案，由甲方进行监督检查；并根据甲方门卫管理制度 办理有关入厂手续。在进入甲方厂区时，乙方人员要自觉接受甲方门卫检查，严 禁携带有关违禁物品进入厂区，否则按甲方有关制度处罚。</w:t>
      </w:r>
    </w:p>
    <w:p w14:paraId="136F0216">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17.乙方进入甲方厂区时必须在甲方人员的引导下进入工作区，严禁进入与 自己工作无关的区域。</w:t>
      </w:r>
    </w:p>
    <w:p w14:paraId="307F7CFA">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18.乙方在为甲方进行技术服务时，未经甲方人员同意，不得动用装置区域 任何阀门、开关灯设施，若有违反，按照甲方有关制度处罚，造成后果由乙方负 全部责任。</w:t>
      </w:r>
    </w:p>
    <w:p w14:paraId="4F4C82FB">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19.乙方应当明确其作业人员和设备设施的情况，具体内容如下：</w:t>
      </w:r>
    </w:p>
    <w:p w14:paraId="28C3FDC2">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19.1安全管理人员、技术人员和特种作业人员的姓名、身份证号、性别、年 龄、文化程度、所在岗位和资格证书。</w:t>
      </w:r>
    </w:p>
    <w:p w14:paraId="5A4AFE62">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19.2其他从业人员的姓名、身份证号、性别、年龄、文化程度。 19.3主要设备设施的名称、型号规格、数量、位置等情况。</w:t>
      </w:r>
    </w:p>
    <w:p w14:paraId="42547D40">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20.乙方用工必须符合《劳动法》等相关法律法规及地方的有关规定，与所 雇佣员工签订劳动协议并在甲方备案。乙方应在劳务合同中对工人工作环境中存 在的职业病危害因素、防护措施及可能导致的职业病进行告知，并进行相关培训。</w:t>
      </w:r>
    </w:p>
    <w:p w14:paraId="7C070347">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21.乙方负责为在所承包业务范围内的所有员工购买在用工期间的足额工伤 保险及高危行业人身意外伤害保险，并将购买保单复印件交甲方备案。</w:t>
      </w:r>
    </w:p>
    <w:p w14:paraId="13647449">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第九条 项目建设施工现场二十条措施</w:t>
      </w:r>
    </w:p>
    <w:p w14:paraId="02AF025E">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一、开工前，核查参建单位的合同履约情况，确保资质证件有效，人证合一， 关键岗位人员配置到位，坚决杜绝违法分包、转包。</w:t>
      </w:r>
    </w:p>
    <w:p w14:paraId="6B75B34C">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二、必须建立分级管理动态信息表，确保每一处分包单位或作业人员信息真 实准确，并签订个人安全生产承诺书。</w:t>
      </w:r>
    </w:p>
    <w:p w14:paraId="7E328E06">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三、进入施工现场的作业人员必须经安全培训教育且考试合格。</w:t>
      </w:r>
    </w:p>
    <w:p w14:paraId="70BFD78A">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四、现场施工作业人员必须熟知本工种的安全操作规程和安全管理规定，不 得违章作业。</w:t>
      </w:r>
    </w:p>
    <w:p w14:paraId="74A18D78">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五、特种作业人员必须持有效证件上岗作业。</w:t>
      </w:r>
    </w:p>
    <w:p w14:paraId="2BA9F636">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六、个人防护用品（安全帽、安全带、护目镜等）未正确佩戴禁止入场作业。</w:t>
      </w:r>
    </w:p>
    <w:p w14:paraId="5C16DE6D">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七、各类施工作业前，必须组织相关作业人员进行安全技术交底、安全操作 交底、安全责任交底。</w:t>
      </w:r>
    </w:p>
    <w:p w14:paraId="3C2F4F51">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八、各施工现场每日组织召开班前安全例会，开展开工前隐患排查，问题隐 患消除后进行施工作业，隐患未排除坚决杜绝开工。</w:t>
      </w:r>
    </w:p>
    <w:p w14:paraId="6911CFE2">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九、严格落实“ 网格化 ”安全施工管理要求，每个施工点（单元）必须配备 “ 网格 ”专职安管或监护人员。</w:t>
      </w:r>
    </w:p>
    <w:p w14:paraId="222C9252">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十、必须对现场施工存在安全风险的作业活动、设备设施、危险源等进行辨 识分析，并严格落实管控措施。</w:t>
      </w:r>
    </w:p>
    <w:p w14:paraId="64B5CC30">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十一、施工现场存在交叉作业或多方作业的，后进施工单位要按照先进施工 单位（或谁的场地）的要求进行施工作业， 并对特殊作业实行“双监护 ”。</w:t>
      </w:r>
    </w:p>
    <w:p w14:paraId="0B86671A">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十二、各方先后工序必须正式交接后，方可开始下一步工序施工，未进行工 序交接严禁作业。</w:t>
      </w:r>
    </w:p>
    <w:p w14:paraId="277B7352">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十三、严格“八大类 ”特殊作业审批，作业前编制特殊作业安全技术措施， 坚决落实特殊作业“一处一旁站 ”要求。</w:t>
      </w:r>
    </w:p>
    <w:p w14:paraId="5E61694F">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十四、有限空间作业必须落实“先通风、后检测、再作业 ”的要求，且要全 程录像。</w:t>
      </w:r>
    </w:p>
    <w:p w14:paraId="42462B76">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十五、塔器、容器、储罐、水池及深度 1.5 米以上的基坑、管沟内作业必 须按有限空间作业管控措施执行落实。</w:t>
      </w:r>
    </w:p>
    <w:p w14:paraId="22E48FAE">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十六、管廊、塔器等高处作业时，必须佩戴安全带，搭设施工平台或设置防 坠网。</w:t>
      </w:r>
    </w:p>
    <w:p w14:paraId="01E85F20">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十七、管线、站场等地下设施未探明、施工方案未审批、监护各方未就位禁 止施工。</w:t>
      </w:r>
    </w:p>
    <w:p w14:paraId="03DED904">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十八、施工现场使用的各类机器具，必须有合格证；特种设备、大型机具必 须检验合格，专人负责，维护保养到位。</w:t>
      </w:r>
    </w:p>
    <w:p w14:paraId="27499FA9">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十九、深基坑、管沟开挖、顶管等各类高危施工作业，危大工程施工必须编 制“施工组织方案 ”且要通过技术负责人、总监理工程师审核批准后方可施工， 同时落实“一处一方案一审批一监护 ”要求。</w:t>
      </w:r>
    </w:p>
    <w:p w14:paraId="0E02F683">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二十、下班前进行检查确认，机电设备是否拉闸、断电、门上锁，用火是否 熄灭，料净场清，方可离开现场</w:t>
      </w:r>
    </w:p>
    <w:p w14:paraId="74006071">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第十条 外包作业十五大禁令</w:t>
      </w:r>
    </w:p>
    <w:p w14:paraId="14330CDD">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一、施工及监理主要管理人员未到岗严禁开工</w:t>
      </w:r>
    </w:p>
    <w:p w14:paraId="0CCD446D">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二、现场风险未识别措施未落实严禁作业</w:t>
      </w:r>
    </w:p>
    <w:p w14:paraId="5D0770C5">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三、超危大工程未论证措施未落实严禁作业</w:t>
      </w:r>
    </w:p>
    <w:p w14:paraId="3F4ED375">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四、培训考核不合格特种人员未持证严禁作业</w:t>
      </w:r>
    </w:p>
    <w:p w14:paraId="665FA1C2">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五、个人防护用品（PPE）未正确配戴严禁作业</w:t>
      </w:r>
    </w:p>
    <w:p w14:paraId="46DB0F66">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六、夜间严禁高风险作业</w:t>
      </w:r>
    </w:p>
    <w:p w14:paraId="4F59113A">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七、特殊作业未办理票证监护未到位严禁作业</w:t>
      </w:r>
    </w:p>
    <w:p w14:paraId="154D74C1">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八、专项方案未审批交底未进行严禁作业</w:t>
      </w:r>
    </w:p>
    <w:p w14:paraId="06CDD6A6">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九、有限空间未落实先通风后检测严禁作业</w:t>
      </w:r>
    </w:p>
    <w:p w14:paraId="24D4938B">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十、作业条件不符合要求未进行工序交接严禁作业</w:t>
      </w:r>
    </w:p>
    <w:p w14:paraId="53906FD1">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十一、属地未告知调度未同意严禁作业</w:t>
      </w:r>
    </w:p>
    <w:p w14:paraId="60A345AC">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十二、特种设备未验收协管人员未配备严禁进场</w:t>
      </w:r>
    </w:p>
    <w:p w14:paraId="035E18A2">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十三、未办理入场证件严禁进入作业现场</w:t>
      </w:r>
    </w:p>
    <w:p w14:paraId="65FDF0B6">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十四、事故隐患未消除严禁作业</w:t>
      </w:r>
    </w:p>
    <w:p w14:paraId="46ED6458">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十五、地下设施未探明方案未审批监护各方未到位严禁作业</w:t>
      </w:r>
    </w:p>
    <w:p w14:paraId="00D374FB">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第十一条 隐患排查与治理</w:t>
      </w:r>
    </w:p>
    <w:p w14:paraId="0623CB74">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1.甲方应当建立健全事故隐患排查治理和建档、监控等制度，定期对隐患排 查治理情况进行统计分析与报告。</w:t>
      </w:r>
    </w:p>
    <w:p w14:paraId="619D6C21">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2.乙方应当定期排查并及时治理作业范围内的事故隐患，做好相关记录，建 立台账，并及时向甲方报告。</w:t>
      </w:r>
    </w:p>
    <w:p w14:paraId="4A7CC78A">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3.乙方在作业范围内发现重大事故隐患后不能立即治理的，应当采取必要的 防范措施，并及时书面报告甲方协商解决，消除事故隐患。</w:t>
      </w:r>
    </w:p>
    <w:p w14:paraId="3279D72E">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第十二条 事故应急救援</w:t>
      </w:r>
    </w:p>
    <w:p w14:paraId="3A1A6085">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（一）应急准备</w:t>
      </w:r>
    </w:p>
    <w:p w14:paraId="368C7226">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1.乙方应当编制与作业相适应的突发性和群体性事故应急救援预案及反恐 防暴、维稳应急预案及事故应急预案，并定期组织演练或者参加甲方组织的演练。</w:t>
      </w:r>
    </w:p>
    <w:p w14:paraId="195346AA">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2.乙方配置的应急救援设备设施和器材包括：员工个体防护应急器材等。</w:t>
      </w:r>
    </w:p>
    <w:p w14:paraId="5134E075">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（二）事故报告</w:t>
      </w:r>
    </w:p>
    <w:p w14:paraId="599DE0B6">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1.发生事故后，事故现场有关人员应当立即向乙方项目部负责人报告；乙方 项目部负责人接到报告后，应当及时向甲、乙双方的负责人报告。</w:t>
      </w:r>
    </w:p>
    <w:p w14:paraId="59F9A74D">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2.发生事故后，甲方负责人应当按照《生产安全事故报告和调查处理条例》 （国务院令第493号）等法律、法规、规章的规定程序进行报告。</w:t>
      </w:r>
    </w:p>
    <w:p w14:paraId="23339059">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（三）事故救援</w:t>
      </w:r>
    </w:p>
    <w:p w14:paraId="173C3BF3">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1.发生事故后，乙方应当按照专项应急预案或者应急处置发案立即开展事故 救援。</w:t>
      </w:r>
    </w:p>
    <w:p w14:paraId="31A47852">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2.发生事故后，甲方应当按照应急预案要求，立即开展应急救援，负责指挥、 协调事故救援工作，充分调动甲、乙双方的应急资源。</w:t>
      </w:r>
    </w:p>
    <w:p w14:paraId="5AFA33FB">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（四）事故处理</w:t>
      </w:r>
    </w:p>
    <w:p w14:paraId="7ECD2BF5">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1.事故调查结案后，甲、乙双方根据事故调查处理结论承担各自相应责任。 2.甲方应当承担的经济处罚不得转嫁或者变相转嫁给乙方。</w:t>
      </w:r>
    </w:p>
    <w:p w14:paraId="032DD193">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3.根据事故调查处理结论，甲、乙双方相关人员承担各自相应责任。</w:t>
      </w:r>
    </w:p>
    <w:p w14:paraId="6954E772">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第十三条  保证安全施工措施</w:t>
      </w:r>
    </w:p>
    <w:p w14:paraId="643A3211">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1.施工人员进入施工现场必须戴安全帽，凡是进入施工现场未戴安全帽的每 人每次罚款人民币200元。</w:t>
      </w:r>
    </w:p>
    <w:p w14:paraId="0538F0CA">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2.在高空作业人员必须佩带安全带，没有佩带安全带者，每人每次罚款人民 币500元。</w:t>
      </w:r>
    </w:p>
    <w:p w14:paraId="0FB87EA2">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3.在施工现场需要进行接电，必须按照施工现场临时用电规范要求接电，未 按规范接电每次处以罚款人民币500元。</w:t>
      </w:r>
    </w:p>
    <w:p w14:paraId="7797B5E5">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4.在施工现场经行动火作业时（电焊作业、氧气乙炔作业），必须在项目部 开三级动火作业，在施工现场进行防火处理。未办理动火作业，每次罚款人民币 300元，引起火灾事故，乙方负全部责任。</w:t>
      </w:r>
    </w:p>
    <w:p w14:paraId="1AFA43B3">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5.甲方组织的安全会议，乙方在施工现场的人员应全部参加，未参加安全会 议的每人每次罚款20元。</w:t>
      </w:r>
    </w:p>
    <w:p w14:paraId="49C72930">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6.甲方发现乙方的安全防护设施不能保证安全施工时，有权下令在一定期限 内整改；对未在期限内整改罚款人民币500元。甲方对乙方安全防护经行整改， 整改所有的费用在乙方工程款经行扣除。</w:t>
      </w:r>
    </w:p>
    <w:p w14:paraId="53FCA8C5">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7.甲方有权制止乙方的违章作业，对重大违章行为有权责令其停工整顿；对 于乙方的违章行为，甲方对乙方罚款人民币1000元。</w:t>
      </w:r>
    </w:p>
    <w:p w14:paraId="1836CF64">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8.现场有其他违规违章的，按照“ 附件5：现场管理罚款标准明细表 ”进行 处罚。</w:t>
      </w:r>
    </w:p>
    <w:p w14:paraId="0C664996">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以上罚款，由项目经理签字，在工程款中直接扣除。</w:t>
      </w:r>
    </w:p>
    <w:p w14:paraId="38DD2F17">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第十四条 违约责任</w:t>
      </w:r>
    </w:p>
    <w:p w14:paraId="31755236">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（一）甲方违约</w:t>
      </w:r>
    </w:p>
    <w:p w14:paraId="16C3CAFC">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当发生下列情况之一的，甲方承担违约责任，依法赔偿给乙方造成的经济 损失，因违约造成生产安全事故的，按照相关法律、法规、规章的规定，甲方依 法承担相应责任。</w:t>
      </w:r>
    </w:p>
    <w:p w14:paraId="7C9FF945">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1.甲方违章指挥或强令乙方及其从业人员冒险作业的。</w:t>
      </w:r>
    </w:p>
    <w:p w14:paraId="7F6FB388">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2.甲方未提供安全生产必要条件。 3.未向乙方进行技术交底的。</w:t>
      </w:r>
    </w:p>
    <w:p w14:paraId="4FA6851A">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4.甲方未按合同或协议约定支付应当由甲方承担的安全生产费用的。 5.发生事故后，甲方未及时组织开展应急救援工作的。</w:t>
      </w:r>
    </w:p>
    <w:p w14:paraId="27B97DCC">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6.甲方不履行协议义务或不按协议约定履行义务的其他情况。</w:t>
      </w:r>
    </w:p>
    <w:p w14:paraId="7404105B">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（二）乙方违约</w:t>
      </w:r>
    </w:p>
    <w:p w14:paraId="5AE8A532">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当发生下列情况之一的，乙方应向甲方承担违约责任，依法赔偿给甲方造成 的经济损失；给第三方造成损害的，乙方应承担赔偿责任，甲方因此承担赔偿责 任的，有权向乙方追偿。因违约造成生产安全事故的，按照相关法律、法规、规 章的规定，乙方依法承担相应责任。</w:t>
      </w:r>
    </w:p>
    <w:p w14:paraId="49475ADD">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1.乙方未按合同或协议约定将甲方提供的安全生产费用落实到位、专款专用 的。</w:t>
      </w:r>
    </w:p>
    <w:p w14:paraId="1CC89A65">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2.乙方提供的有关资质、证照已过期或无效的，或者安排证件已过期的各类 应持证人员和设备设施的，甲方有权解除本协议，并由乙方承担由此造成的一切 损失。</w:t>
      </w:r>
    </w:p>
    <w:p w14:paraId="1AD1D9AB">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3.乙方人员违章指挥或违章作业的。</w:t>
      </w:r>
    </w:p>
    <w:p w14:paraId="61BF21FF">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4.乙方未设置安监人员；未正确、全面执行安全技术措施、施工组织设计； 施工人员未掌握本工程项目特点及施工安全措施；用于本工程项目的施工机械、 工器具及安全防护用品不满足施工需要，甲方有权要求乙方立即停工整改，由此 造成的后果及损失由乙方承担。</w:t>
      </w:r>
    </w:p>
    <w:p w14:paraId="2DB93F2A">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5.劳保用品配备不全、安全培训教育或技术交底不到位等乙方原因而引发安 全事故的。</w:t>
      </w:r>
    </w:p>
    <w:p w14:paraId="0D716B94">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6.发生事故后，乙方未及时组织开展应急救援工作的。</w:t>
      </w:r>
    </w:p>
    <w:p w14:paraId="3EBCEE3F">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7.乙方使用甲方提供的设施设备、工具器具等造成损失的，应照价赔偿。</w:t>
      </w:r>
    </w:p>
    <w:p w14:paraId="0F6F5D3F">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8.乙方人员无故到其他生产区域或擅自运用甲方的设施设备等，乙方按 1000 元/人次承担违约责任。</w:t>
      </w:r>
    </w:p>
    <w:p w14:paraId="0E852258">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9.乙方对甲方提出的安全整改意见在 24 小时内不予整改的，每逾期一日， 乙方按 3000 元/日承担违约责任。</w:t>
      </w:r>
    </w:p>
    <w:p w14:paraId="35C34230">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10.发生事故的，除按国家有关规定处理外，甲方对乙方进行如下处罚：</w:t>
      </w:r>
    </w:p>
    <w:p w14:paraId="568EB1FF">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（1）死亡一人，扣罚全部安全风险抵押金，并加罚安全风险抵押金的100%；</w:t>
      </w:r>
    </w:p>
    <w:p w14:paraId="6EA1F872">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（2）重伤一人次，扣罚全部安全风险抵押金，并加罚安全风险抵押金的50%；</w:t>
      </w:r>
    </w:p>
    <w:p w14:paraId="44A1AB3D">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（3）轻伤一人次，扣罚全部安全风险抵押金的10%；</w:t>
      </w:r>
    </w:p>
    <w:p w14:paraId="66CBC485">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（4）发生事故隐瞒不报的，除按上述规定处罚外，另扣除安全风险抵押金 的20%；迟报、延报的扣除安全风险抵押金的10%。</w:t>
      </w:r>
    </w:p>
    <w:p w14:paraId="743C36A6">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11.工程开工后未按公司规定及时办理备案手续的扣除安全风险抵押金的 2%。</w:t>
      </w:r>
    </w:p>
    <w:p w14:paraId="7D027FE6">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12.危险性较大的分部分项工程，未制定专项施工方案，并经审核批准，擅 自施工的，责令限期整改，并处安全风险抵押金10%的罚款。</w:t>
      </w:r>
    </w:p>
    <w:p w14:paraId="4C5EBA19">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13.公司检查评为不合格工地，在限定时间不积极整改，经公司复查仍不合 格的，扣罚安全风险抵押金的30%。</w:t>
      </w:r>
    </w:p>
    <w:p w14:paraId="2D44F65E">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14.安全管理工作不到位，受到政府相关部门通报批评或其它处罚的，扣罚 安全风险抵押金的50%，被扣压公司《安全生产许可证》的，扣罚全部安全风险 抵押金。</w:t>
      </w:r>
    </w:p>
    <w:p w14:paraId="4D82576A">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15.对违反本协议两条(含两条)以上的，分别计算，合并扣罚。 16.其他有违规的事项酌情扣罚。</w:t>
      </w:r>
    </w:p>
    <w:p w14:paraId="69488041">
      <w:pPr>
        <w:pStyle w:val="6"/>
        <w:spacing w:line="259" w:lineRule="auto"/>
      </w:pPr>
    </w:p>
    <w:p w14:paraId="7865710B">
      <w:pPr>
        <w:pStyle w:val="6"/>
        <w:spacing w:line="259" w:lineRule="auto"/>
      </w:pPr>
    </w:p>
    <w:p w14:paraId="6AACC4A3">
      <w:pPr>
        <w:pStyle w:val="6"/>
        <w:spacing w:line="259" w:lineRule="auto"/>
      </w:pPr>
    </w:p>
    <w:p w14:paraId="0210C7C1">
      <w:pPr>
        <w:spacing w:before="78" w:line="219" w:lineRule="auto"/>
        <w:ind w:left="480"/>
        <w:rPr>
          <w:rFonts w:ascii="宋体" w:hAnsi="宋体" w:eastAsia="宋体" w:cs="宋体"/>
          <w:sz w:val="24"/>
          <w:szCs w:val="24"/>
        </w:rPr>
      </w:pPr>
      <w:r>
        <w:rPr>
          <w:rFonts w:ascii="宋体" w:hAnsi="宋体" w:eastAsia="宋体" w:cs="宋体"/>
          <w:spacing w:val="-2"/>
          <w:sz w:val="24"/>
          <w:szCs w:val="24"/>
        </w:rPr>
        <w:t>承包人（盖章</w:t>
      </w:r>
      <w:r>
        <w:rPr>
          <w:rFonts w:ascii="宋体" w:hAnsi="宋体" w:eastAsia="宋体" w:cs="宋体"/>
          <w:sz w:val="24"/>
          <w:szCs w:val="24"/>
        </w:rPr>
        <w:t xml:space="preserve">）：                       </w:t>
      </w:r>
      <w:r>
        <w:rPr>
          <w:rFonts w:ascii="宋体" w:hAnsi="宋体" w:eastAsia="宋体" w:cs="宋体"/>
          <w:spacing w:val="-2"/>
          <w:sz w:val="24"/>
          <w:szCs w:val="24"/>
        </w:rPr>
        <w:t>分包人（盖章</w:t>
      </w:r>
      <w:r>
        <w:rPr>
          <w:rFonts w:ascii="宋体" w:hAnsi="宋体" w:eastAsia="宋体" w:cs="宋体"/>
          <w:sz w:val="24"/>
          <w:szCs w:val="24"/>
        </w:rPr>
        <w:t>）：</w:t>
      </w:r>
    </w:p>
    <w:p w14:paraId="729DD799">
      <w:pPr>
        <w:pStyle w:val="6"/>
        <w:spacing w:line="258" w:lineRule="auto"/>
      </w:pPr>
    </w:p>
    <w:p w14:paraId="5F4FCD0C">
      <w:pPr>
        <w:pStyle w:val="6"/>
        <w:spacing w:line="258" w:lineRule="auto"/>
      </w:pPr>
    </w:p>
    <w:p w14:paraId="6D2293E0">
      <w:pPr>
        <w:pStyle w:val="6"/>
        <w:spacing w:line="258" w:lineRule="auto"/>
      </w:pPr>
    </w:p>
    <w:p w14:paraId="709E1F80">
      <w:pPr>
        <w:pStyle w:val="6"/>
        <w:spacing w:line="259" w:lineRule="auto"/>
      </w:pPr>
    </w:p>
    <w:p w14:paraId="26F70EF3">
      <w:pPr>
        <w:spacing w:before="79" w:line="219" w:lineRule="auto"/>
        <w:ind w:left="481"/>
        <w:rPr>
          <w:rFonts w:ascii="宋体" w:hAnsi="宋体" w:eastAsia="宋体" w:cs="宋体"/>
          <w:sz w:val="24"/>
          <w:szCs w:val="24"/>
        </w:rPr>
      </w:pPr>
      <w:r>
        <w:rPr>
          <w:rFonts w:ascii="宋体" w:hAnsi="宋体" w:eastAsia="宋体" w:cs="宋体"/>
          <w:sz w:val="24"/>
          <w:szCs w:val="24"/>
        </w:rPr>
        <w:t xml:space="preserve">法定代表人或其                      </w:t>
      </w:r>
      <w:r>
        <w:rPr>
          <w:rFonts w:ascii="宋体" w:hAnsi="宋体" w:eastAsia="宋体" w:cs="宋体"/>
          <w:spacing w:val="-1"/>
          <w:sz w:val="24"/>
          <w:szCs w:val="24"/>
        </w:rPr>
        <w:t xml:space="preserve">     法定代表人或其</w:t>
      </w:r>
    </w:p>
    <w:p w14:paraId="628D1C37">
      <w:pPr>
        <w:spacing w:before="181" w:line="219" w:lineRule="auto"/>
        <w:ind w:left="480"/>
        <w:rPr>
          <w:rFonts w:ascii="宋体" w:hAnsi="宋体" w:eastAsia="宋体" w:cs="宋体"/>
          <w:sz w:val="24"/>
          <w:szCs w:val="24"/>
        </w:rPr>
      </w:pPr>
      <w:r>
        <w:rPr>
          <w:rFonts w:ascii="宋体" w:hAnsi="宋体" w:eastAsia="宋体" w:cs="宋体"/>
          <w:spacing w:val="-2"/>
          <w:sz w:val="24"/>
          <w:szCs w:val="24"/>
        </w:rPr>
        <w:t>委托代理人（签字</w:t>
      </w:r>
      <w:r>
        <w:rPr>
          <w:rFonts w:ascii="宋体" w:hAnsi="宋体" w:eastAsia="宋体" w:cs="宋体"/>
          <w:spacing w:val="3"/>
          <w:sz w:val="24"/>
          <w:szCs w:val="24"/>
        </w:rPr>
        <w:t>）：</w:t>
      </w:r>
      <w:r>
        <w:rPr>
          <w:rFonts w:ascii="宋体" w:hAnsi="宋体" w:eastAsia="宋体" w:cs="宋体"/>
          <w:sz w:val="24"/>
          <w:szCs w:val="24"/>
        </w:rPr>
        <w:t xml:space="preserve">                     </w:t>
      </w:r>
      <w:r>
        <w:rPr>
          <w:rFonts w:ascii="宋体" w:hAnsi="宋体" w:eastAsia="宋体" w:cs="宋体"/>
          <w:spacing w:val="-2"/>
          <w:sz w:val="24"/>
          <w:szCs w:val="24"/>
        </w:rPr>
        <w:t>委托代理人（签字</w:t>
      </w:r>
      <w:r>
        <w:rPr>
          <w:rFonts w:ascii="宋体" w:hAnsi="宋体" w:eastAsia="宋体" w:cs="宋体"/>
          <w:spacing w:val="3"/>
          <w:sz w:val="24"/>
          <w:szCs w:val="24"/>
        </w:rPr>
        <w:t>）：</w:t>
      </w:r>
    </w:p>
    <w:p w14:paraId="01FFC785">
      <w:pPr>
        <w:pStyle w:val="6"/>
        <w:spacing w:line="260" w:lineRule="auto"/>
      </w:pPr>
    </w:p>
    <w:p w14:paraId="1027756B">
      <w:pPr>
        <w:pStyle w:val="2"/>
        <w:sectPr>
          <w:footerReference r:id="rId10" w:type="default"/>
          <w:pgSz w:w="11910" w:h="16850"/>
          <w:pgMar w:top="1419" w:right="1361" w:bottom="1343" w:left="1361" w:header="0" w:footer="1181" w:gutter="0"/>
          <w:cols w:space="720" w:num="1"/>
        </w:sectPr>
      </w:pPr>
      <w:r>
        <w:rPr>
          <w:rFonts w:ascii="宋体" w:hAnsi="宋体" w:eastAsia="宋体" w:cs="宋体"/>
          <w:spacing w:val="-17"/>
          <w:sz w:val="24"/>
          <w:szCs w:val="24"/>
        </w:rPr>
        <w:t>年</w:t>
      </w:r>
      <w:r>
        <w:rPr>
          <w:rFonts w:ascii="宋体" w:hAnsi="宋体" w:eastAsia="宋体" w:cs="宋体"/>
          <w:spacing w:val="3"/>
          <w:sz w:val="24"/>
          <w:szCs w:val="24"/>
        </w:rPr>
        <w:t xml:space="preserve">     </w:t>
      </w:r>
      <w:r>
        <w:rPr>
          <w:rFonts w:ascii="宋体" w:hAnsi="宋体" w:eastAsia="宋体" w:cs="宋体"/>
          <w:spacing w:val="-17"/>
          <w:sz w:val="24"/>
          <w:szCs w:val="24"/>
        </w:rPr>
        <w:t>月</w:t>
      </w:r>
      <w:r>
        <w:rPr>
          <w:rFonts w:ascii="宋体" w:hAnsi="宋体" w:eastAsia="宋体" w:cs="宋体"/>
          <w:spacing w:val="12"/>
          <w:sz w:val="24"/>
          <w:szCs w:val="24"/>
        </w:rPr>
        <w:t xml:space="preserve">    </w:t>
      </w:r>
      <w:r>
        <w:rPr>
          <w:rFonts w:ascii="宋体" w:hAnsi="宋体" w:eastAsia="宋体" w:cs="宋体"/>
          <w:spacing w:val="-17"/>
          <w:sz w:val="24"/>
          <w:szCs w:val="24"/>
        </w:rPr>
        <w:t>日</w:t>
      </w:r>
      <w:r>
        <w:rPr>
          <w:rFonts w:ascii="宋体" w:hAnsi="宋体" w:eastAsia="宋体" w:cs="宋体"/>
          <w:sz w:val="24"/>
          <w:szCs w:val="24"/>
        </w:rPr>
        <w:t xml:space="preserve">                  </w:t>
      </w:r>
      <w:r>
        <w:rPr>
          <w:rFonts w:hint="eastAsia" w:cs="宋体"/>
          <w:sz w:val="24"/>
          <w:szCs w:val="24"/>
          <w:lang w:val="en-US" w:eastAsia="zh-CN"/>
        </w:rPr>
        <w:t xml:space="preserve">      </w:t>
      </w:r>
      <w:r>
        <w:rPr>
          <w:rFonts w:ascii="宋体" w:hAnsi="宋体" w:eastAsia="宋体" w:cs="宋体"/>
          <w:sz w:val="24"/>
          <w:szCs w:val="24"/>
        </w:rPr>
        <w:t xml:space="preserve">  </w:t>
      </w:r>
      <w:r>
        <w:rPr>
          <w:rFonts w:ascii="宋体" w:hAnsi="宋体" w:eastAsia="宋体" w:cs="宋体"/>
          <w:spacing w:val="-17"/>
          <w:sz w:val="24"/>
          <w:szCs w:val="24"/>
        </w:rPr>
        <w:t>年</w:t>
      </w:r>
      <w:r>
        <w:rPr>
          <w:rFonts w:ascii="宋体" w:hAnsi="宋体" w:eastAsia="宋体" w:cs="宋体"/>
          <w:spacing w:val="5"/>
          <w:sz w:val="24"/>
          <w:szCs w:val="24"/>
        </w:rPr>
        <w:t xml:space="preserve">     </w:t>
      </w:r>
      <w:r>
        <w:rPr>
          <w:rFonts w:ascii="宋体" w:hAnsi="宋体" w:eastAsia="宋体" w:cs="宋体"/>
          <w:spacing w:val="-17"/>
          <w:sz w:val="24"/>
          <w:szCs w:val="24"/>
        </w:rPr>
        <w:t>月</w:t>
      </w:r>
      <w:r>
        <w:rPr>
          <w:rFonts w:ascii="宋体" w:hAnsi="宋体" w:eastAsia="宋体" w:cs="宋体"/>
          <w:spacing w:val="13"/>
          <w:sz w:val="24"/>
          <w:szCs w:val="24"/>
        </w:rPr>
        <w:t xml:space="preserve">    </w:t>
      </w:r>
      <w:r>
        <w:rPr>
          <w:rFonts w:ascii="宋体" w:hAnsi="宋体" w:eastAsia="宋体" w:cs="宋体"/>
          <w:spacing w:val="-17"/>
          <w:sz w:val="24"/>
          <w:szCs w:val="24"/>
        </w:rPr>
        <w:t>日</w:t>
      </w:r>
    </w:p>
    <w:p w14:paraId="65DA18C6">
      <w:pPr>
        <w:spacing w:before="78" w:line="219" w:lineRule="auto"/>
        <w:rPr>
          <w:rFonts w:ascii="宋体" w:hAnsi="宋体" w:eastAsia="宋体" w:cs="宋体"/>
          <w:sz w:val="24"/>
          <w:szCs w:val="24"/>
        </w:rPr>
      </w:pPr>
      <w:r>
        <w:rPr>
          <w:rFonts w:ascii="宋体" w:hAnsi="宋体" w:eastAsia="宋体" w:cs="宋体"/>
          <w:spacing w:val="-11"/>
          <w:sz w:val="24"/>
          <w:szCs w:val="24"/>
        </w:rPr>
        <w:t>附件</w:t>
      </w:r>
      <w:r>
        <w:rPr>
          <w:rFonts w:ascii="宋体" w:hAnsi="宋体" w:eastAsia="宋体" w:cs="宋体"/>
          <w:spacing w:val="-46"/>
          <w:sz w:val="24"/>
          <w:szCs w:val="24"/>
        </w:rPr>
        <w:t xml:space="preserve"> </w:t>
      </w:r>
      <w:r>
        <w:rPr>
          <w:rFonts w:ascii="宋体" w:hAnsi="宋体" w:eastAsia="宋体" w:cs="宋体"/>
          <w:spacing w:val="-11"/>
          <w:sz w:val="24"/>
          <w:szCs w:val="24"/>
        </w:rPr>
        <w:t>3：</w:t>
      </w:r>
    </w:p>
    <w:p w14:paraId="6D82FA39">
      <w:pPr>
        <w:spacing w:before="145" w:line="256" w:lineRule="auto"/>
        <w:ind w:left="4009" w:right="2747" w:hanging="1274"/>
        <w:rPr>
          <w:rFonts w:ascii="宋体" w:hAnsi="宋体" w:eastAsia="宋体" w:cs="宋体"/>
          <w:sz w:val="30"/>
          <w:szCs w:val="30"/>
        </w:rPr>
      </w:pPr>
      <w:r>
        <w:rPr>
          <w:rFonts w:ascii="宋体" w:hAnsi="宋体" w:eastAsia="宋体" w:cs="宋体"/>
          <w:b/>
          <w:bCs/>
          <w:spacing w:val="-5"/>
          <w:sz w:val="30"/>
          <w:szCs w:val="30"/>
        </w:rPr>
        <w:t>现场管理罚款标准明细表（1）</w:t>
      </w:r>
      <w:r>
        <w:rPr>
          <w:rFonts w:ascii="宋体" w:hAnsi="宋体" w:eastAsia="宋体" w:cs="宋体"/>
          <w:sz w:val="30"/>
          <w:szCs w:val="30"/>
        </w:rPr>
        <w:t xml:space="preserve"> </w:t>
      </w:r>
      <w:r>
        <w:rPr>
          <w:rFonts w:ascii="宋体" w:hAnsi="宋体" w:eastAsia="宋体" w:cs="宋体"/>
          <w:b/>
          <w:bCs/>
          <w:spacing w:val="-5"/>
          <w:sz w:val="30"/>
          <w:szCs w:val="30"/>
        </w:rPr>
        <w:t>—安全方面</w:t>
      </w:r>
    </w:p>
    <w:tbl>
      <w:tblPr>
        <w:tblStyle w:val="9"/>
        <w:tblW w:w="95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3"/>
        <w:gridCol w:w="7225"/>
        <w:gridCol w:w="1564"/>
      </w:tblGrid>
      <w:tr w14:paraId="51ACD5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713" w:type="dxa"/>
            <w:vAlign w:val="top"/>
          </w:tcPr>
          <w:p w14:paraId="3DFE4109">
            <w:pPr>
              <w:pStyle w:val="10"/>
              <w:spacing w:before="189" w:line="221" w:lineRule="auto"/>
              <w:ind w:left="120"/>
              <w:rPr>
                <w:sz w:val="24"/>
                <w:szCs w:val="24"/>
              </w:rPr>
            </w:pPr>
            <w:r>
              <w:rPr>
                <w:spacing w:val="-5"/>
                <w:sz w:val="24"/>
                <w:szCs w:val="24"/>
              </w:rPr>
              <w:t>序号</w:t>
            </w:r>
          </w:p>
        </w:tc>
        <w:tc>
          <w:tcPr>
            <w:tcW w:w="7225" w:type="dxa"/>
            <w:vAlign w:val="top"/>
          </w:tcPr>
          <w:p w14:paraId="47A1926E">
            <w:pPr>
              <w:pStyle w:val="10"/>
              <w:spacing w:before="190" w:line="219" w:lineRule="auto"/>
              <w:ind w:left="2663"/>
              <w:rPr>
                <w:sz w:val="24"/>
                <w:szCs w:val="24"/>
              </w:rPr>
            </w:pPr>
            <w:r>
              <w:rPr>
                <w:spacing w:val="-2"/>
                <w:sz w:val="24"/>
                <w:szCs w:val="24"/>
              </w:rPr>
              <w:t>受处罚行为或状态</w:t>
            </w:r>
          </w:p>
        </w:tc>
        <w:tc>
          <w:tcPr>
            <w:tcW w:w="1564" w:type="dxa"/>
            <w:vAlign w:val="top"/>
          </w:tcPr>
          <w:p w14:paraId="18FD4BA6">
            <w:pPr>
              <w:pStyle w:val="10"/>
              <w:spacing w:before="40" w:line="215" w:lineRule="auto"/>
              <w:ind w:left="366" w:right="108" w:hanging="240"/>
              <w:rPr>
                <w:sz w:val="24"/>
                <w:szCs w:val="24"/>
              </w:rPr>
            </w:pPr>
            <w:r>
              <w:rPr>
                <w:spacing w:val="-20"/>
                <w:sz w:val="24"/>
                <w:szCs w:val="24"/>
              </w:rPr>
              <w:t>罚款金额（元</w:t>
            </w:r>
            <w:r>
              <w:rPr>
                <w:spacing w:val="3"/>
                <w:sz w:val="24"/>
                <w:szCs w:val="24"/>
              </w:rPr>
              <w:t xml:space="preserve"> </w:t>
            </w:r>
            <w:r>
              <w:rPr>
                <w:spacing w:val="-3"/>
                <w:sz w:val="24"/>
                <w:szCs w:val="24"/>
              </w:rPr>
              <w:t>/人次）</w:t>
            </w:r>
          </w:p>
        </w:tc>
      </w:tr>
      <w:tr w14:paraId="1BC9DD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713" w:type="dxa"/>
            <w:vAlign w:val="top"/>
          </w:tcPr>
          <w:p w14:paraId="584005CC">
            <w:pPr>
              <w:pStyle w:val="10"/>
              <w:spacing w:before="176" w:line="184" w:lineRule="auto"/>
              <w:ind w:left="319"/>
              <w:rPr>
                <w:sz w:val="24"/>
                <w:szCs w:val="24"/>
              </w:rPr>
            </w:pPr>
            <w:r>
              <w:rPr>
                <w:sz w:val="24"/>
                <w:szCs w:val="24"/>
              </w:rPr>
              <w:t>1</w:t>
            </w:r>
          </w:p>
        </w:tc>
        <w:tc>
          <w:tcPr>
            <w:tcW w:w="7225" w:type="dxa"/>
            <w:vAlign w:val="top"/>
          </w:tcPr>
          <w:p w14:paraId="52AD6B03">
            <w:pPr>
              <w:pStyle w:val="10"/>
              <w:spacing w:before="139" w:line="219" w:lineRule="auto"/>
              <w:ind w:left="110"/>
              <w:rPr>
                <w:sz w:val="24"/>
                <w:szCs w:val="24"/>
              </w:rPr>
            </w:pPr>
            <w:r>
              <w:rPr>
                <w:spacing w:val="-1"/>
                <w:sz w:val="24"/>
                <w:szCs w:val="24"/>
              </w:rPr>
              <w:t>进入施工现场未佩戴或未正确佩戴安全帽（如未扣帽带）</w:t>
            </w:r>
          </w:p>
        </w:tc>
        <w:tc>
          <w:tcPr>
            <w:tcW w:w="1564" w:type="dxa"/>
            <w:vAlign w:val="top"/>
          </w:tcPr>
          <w:p w14:paraId="6EEE4BBD">
            <w:pPr>
              <w:pStyle w:val="10"/>
              <w:spacing w:before="178" w:line="183" w:lineRule="auto"/>
              <w:ind w:left="610"/>
              <w:rPr>
                <w:sz w:val="24"/>
                <w:szCs w:val="24"/>
              </w:rPr>
            </w:pPr>
            <w:r>
              <w:rPr>
                <w:spacing w:val="-5"/>
                <w:sz w:val="24"/>
                <w:szCs w:val="24"/>
              </w:rPr>
              <w:t>200</w:t>
            </w:r>
          </w:p>
        </w:tc>
      </w:tr>
      <w:tr w14:paraId="241E63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713" w:type="dxa"/>
            <w:vAlign w:val="top"/>
          </w:tcPr>
          <w:p w14:paraId="1634028D">
            <w:pPr>
              <w:pStyle w:val="10"/>
              <w:spacing w:before="179" w:line="183" w:lineRule="auto"/>
              <w:ind w:left="304"/>
              <w:rPr>
                <w:sz w:val="24"/>
                <w:szCs w:val="24"/>
              </w:rPr>
            </w:pPr>
            <w:r>
              <w:rPr>
                <w:sz w:val="24"/>
                <w:szCs w:val="24"/>
              </w:rPr>
              <w:t>2</w:t>
            </w:r>
          </w:p>
        </w:tc>
        <w:tc>
          <w:tcPr>
            <w:tcW w:w="7225" w:type="dxa"/>
            <w:vAlign w:val="top"/>
          </w:tcPr>
          <w:p w14:paraId="581217F9">
            <w:pPr>
              <w:pStyle w:val="10"/>
              <w:spacing w:before="142" w:line="219" w:lineRule="auto"/>
              <w:ind w:left="118"/>
              <w:rPr>
                <w:sz w:val="24"/>
                <w:szCs w:val="24"/>
              </w:rPr>
            </w:pPr>
            <w:r>
              <w:rPr>
                <w:spacing w:val="-1"/>
                <w:sz w:val="24"/>
                <w:szCs w:val="24"/>
              </w:rPr>
              <w:t>高空作业未系或未正确系安全带（如未扣保险钩）</w:t>
            </w:r>
          </w:p>
        </w:tc>
        <w:tc>
          <w:tcPr>
            <w:tcW w:w="1564" w:type="dxa"/>
            <w:vAlign w:val="top"/>
          </w:tcPr>
          <w:p w14:paraId="2A06B962">
            <w:pPr>
              <w:pStyle w:val="10"/>
              <w:spacing w:before="179" w:line="183" w:lineRule="auto"/>
              <w:ind w:left="612"/>
              <w:rPr>
                <w:sz w:val="24"/>
                <w:szCs w:val="24"/>
              </w:rPr>
            </w:pPr>
            <w:r>
              <w:rPr>
                <w:spacing w:val="-5"/>
                <w:sz w:val="24"/>
                <w:szCs w:val="24"/>
              </w:rPr>
              <w:t>500</w:t>
            </w:r>
          </w:p>
        </w:tc>
      </w:tr>
      <w:tr w14:paraId="2F3F64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713" w:type="dxa"/>
            <w:vAlign w:val="top"/>
          </w:tcPr>
          <w:p w14:paraId="474187C7">
            <w:pPr>
              <w:pStyle w:val="10"/>
              <w:spacing w:before="180" w:line="183" w:lineRule="auto"/>
              <w:ind w:left="306"/>
              <w:rPr>
                <w:sz w:val="24"/>
                <w:szCs w:val="24"/>
              </w:rPr>
            </w:pPr>
            <w:r>
              <w:rPr>
                <w:sz w:val="24"/>
                <w:szCs w:val="24"/>
              </w:rPr>
              <w:t>3</w:t>
            </w:r>
          </w:p>
        </w:tc>
        <w:tc>
          <w:tcPr>
            <w:tcW w:w="7225" w:type="dxa"/>
            <w:vAlign w:val="top"/>
          </w:tcPr>
          <w:p w14:paraId="4F052146">
            <w:pPr>
              <w:pStyle w:val="10"/>
              <w:spacing w:before="143" w:line="219" w:lineRule="auto"/>
              <w:ind w:left="124"/>
              <w:rPr>
                <w:sz w:val="24"/>
                <w:szCs w:val="24"/>
              </w:rPr>
            </w:pPr>
            <w:r>
              <w:rPr>
                <w:spacing w:val="-2"/>
                <w:sz w:val="24"/>
                <w:szCs w:val="24"/>
              </w:rPr>
              <w:t>穿拖鞋、高跟鞋等进入作业区</w:t>
            </w:r>
          </w:p>
        </w:tc>
        <w:tc>
          <w:tcPr>
            <w:tcW w:w="1564" w:type="dxa"/>
            <w:vAlign w:val="top"/>
          </w:tcPr>
          <w:p w14:paraId="390CB452">
            <w:pPr>
              <w:pStyle w:val="10"/>
              <w:spacing w:before="180" w:line="183" w:lineRule="auto"/>
              <w:ind w:left="610"/>
              <w:rPr>
                <w:sz w:val="24"/>
                <w:szCs w:val="24"/>
              </w:rPr>
            </w:pPr>
            <w:r>
              <w:rPr>
                <w:spacing w:val="-5"/>
                <w:sz w:val="24"/>
                <w:szCs w:val="24"/>
              </w:rPr>
              <w:t>200</w:t>
            </w:r>
          </w:p>
        </w:tc>
      </w:tr>
      <w:tr w14:paraId="155629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713" w:type="dxa"/>
            <w:vAlign w:val="top"/>
          </w:tcPr>
          <w:p w14:paraId="3495CE67">
            <w:pPr>
              <w:pStyle w:val="10"/>
              <w:spacing w:before="179" w:line="183" w:lineRule="auto"/>
              <w:ind w:left="300"/>
              <w:rPr>
                <w:sz w:val="24"/>
                <w:szCs w:val="24"/>
              </w:rPr>
            </w:pPr>
            <w:r>
              <w:rPr>
                <w:sz w:val="24"/>
                <w:szCs w:val="24"/>
              </w:rPr>
              <w:t>4</w:t>
            </w:r>
          </w:p>
        </w:tc>
        <w:tc>
          <w:tcPr>
            <w:tcW w:w="7225" w:type="dxa"/>
            <w:vAlign w:val="top"/>
          </w:tcPr>
          <w:p w14:paraId="292E105E">
            <w:pPr>
              <w:pStyle w:val="10"/>
              <w:spacing w:before="140" w:line="219" w:lineRule="auto"/>
              <w:ind w:left="111"/>
              <w:rPr>
                <w:sz w:val="24"/>
                <w:szCs w:val="24"/>
              </w:rPr>
            </w:pPr>
            <w:r>
              <w:rPr>
                <w:spacing w:val="-1"/>
                <w:sz w:val="24"/>
                <w:szCs w:val="24"/>
              </w:rPr>
              <w:t>破坏或擅自拆除安全设施、机械安全防护装置</w:t>
            </w:r>
          </w:p>
        </w:tc>
        <w:tc>
          <w:tcPr>
            <w:tcW w:w="1564" w:type="dxa"/>
            <w:vAlign w:val="top"/>
          </w:tcPr>
          <w:p w14:paraId="224BB4C8">
            <w:pPr>
              <w:pStyle w:val="10"/>
              <w:spacing w:before="179" w:line="183" w:lineRule="auto"/>
              <w:ind w:left="612"/>
              <w:rPr>
                <w:sz w:val="24"/>
                <w:szCs w:val="24"/>
              </w:rPr>
            </w:pPr>
            <w:r>
              <w:rPr>
                <w:spacing w:val="-5"/>
                <w:sz w:val="24"/>
                <w:szCs w:val="24"/>
              </w:rPr>
              <w:t>500</w:t>
            </w:r>
          </w:p>
        </w:tc>
      </w:tr>
      <w:tr w14:paraId="153966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713" w:type="dxa"/>
            <w:vAlign w:val="top"/>
          </w:tcPr>
          <w:p w14:paraId="6C55E6DD">
            <w:pPr>
              <w:pStyle w:val="10"/>
              <w:spacing w:before="181" w:line="182" w:lineRule="auto"/>
              <w:ind w:left="306"/>
              <w:rPr>
                <w:sz w:val="24"/>
                <w:szCs w:val="24"/>
              </w:rPr>
            </w:pPr>
            <w:r>
              <w:rPr>
                <w:sz w:val="24"/>
                <w:szCs w:val="24"/>
              </w:rPr>
              <w:t>5</w:t>
            </w:r>
          </w:p>
        </w:tc>
        <w:tc>
          <w:tcPr>
            <w:tcW w:w="7225" w:type="dxa"/>
            <w:vAlign w:val="top"/>
          </w:tcPr>
          <w:p w14:paraId="1C1F6A3B">
            <w:pPr>
              <w:pStyle w:val="10"/>
              <w:spacing w:before="142" w:line="219" w:lineRule="auto"/>
              <w:ind w:left="113"/>
              <w:rPr>
                <w:sz w:val="24"/>
                <w:szCs w:val="24"/>
              </w:rPr>
            </w:pPr>
            <w:r>
              <w:rPr>
                <w:spacing w:val="-1"/>
                <w:sz w:val="24"/>
                <w:szCs w:val="24"/>
              </w:rPr>
              <w:t>私接电线、使用不安全电器及其他违规用电行为</w:t>
            </w:r>
          </w:p>
        </w:tc>
        <w:tc>
          <w:tcPr>
            <w:tcW w:w="1564" w:type="dxa"/>
            <w:vAlign w:val="top"/>
          </w:tcPr>
          <w:p w14:paraId="1A4DBB9D">
            <w:pPr>
              <w:pStyle w:val="10"/>
              <w:spacing w:before="179" w:line="183" w:lineRule="auto"/>
              <w:ind w:left="612"/>
              <w:rPr>
                <w:sz w:val="24"/>
                <w:szCs w:val="24"/>
              </w:rPr>
            </w:pPr>
            <w:r>
              <w:rPr>
                <w:spacing w:val="-5"/>
                <w:sz w:val="24"/>
                <w:szCs w:val="24"/>
              </w:rPr>
              <w:t>500</w:t>
            </w:r>
          </w:p>
        </w:tc>
      </w:tr>
      <w:tr w14:paraId="0BE99F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713" w:type="dxa"/>
            <w:vAlign w:val="top"/>
          </w:tcPr>
          <w:p w14:paraId="6DB40759">
            <w:pPr>
              <w:pStyle w:val="10"/>
              <w:spacing w:before="180" w:line="183" w:lineRule="auto"/>
              <w:ind w:left="303"/>
              <w:rPr>
                <w:sz w:val="24"/>
                <w:szCs w:val="24"/>
              </w:rPr>
            </w:pPr>
            <w:r>
              <w:rPr>
                <w:sz w:val="24"/>
                <w:szCs w:val="24"/>
              </w:rPr>
              <w:t>6</w:t>
            </w:r>
          </w:p>
        </w:tc>
        <w:tc>
          <w:tcPr>
            <w:tcW w:w="7225" w:type="dxa"/>
            <w:vAlign w:val="top"/>
          </w:tcPr>
          <w:p w14:paraId="4973B398">
            <w:pPr>
              <w:pStyle w:val="10"/>
              <w:spacing w:before="142" w:line="219" w:lineRule="auto"/>
              <w:ind w:left="116"/>
              <w:rPr>
                <w:sz w:val="24"/>
                <w:szCs w:val="24"/>
              </w:rPr>
            </w:pPr>
            <w:r>
              <w:rPr>
                <w:spacing w:val="-1"/>
                <w:sz w:val="24"/>
                <w:szCs w:val="24"/>
              </w:rPr>
              <w:t>非本岗位人员、无证人员操作机械设备或从事危险作业</w:t>
            </w:r>
          </w:p>
        </w:tc>
        <w:tc>
          <w:tcPr>
            <w:tcW w:w="1564" w:type="dxa"/>
            <w:vAlign w:val="top"/>
          </w:tcPr>
          <w:p w14:paraId="781F831B">
            <w:pPr>
              <w:pStyle w:val="10"/>
              <w:spacing w:before="180" w:line="183" w:lineRule="auto"/>
              <w:ind w:left="612"/>
              <w:rPr>
                <w:sz w:val="24"/>
                <w:szCs w:val="24"/>
              </w:rPr>
            </w:pPr>
            <w:r>
              <w:rPr>
                <w:spacing w:val="-5"/>
                <w:sz w:val="24"/>
                <w:szCs w:val="24"/>
              </w:rPr>
              <w:t>500</w:t>
            </w:r>
          </w:p>
        </w:tc>
      </w:tr>
      <w:tr w14:paraId="7ABADE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5" w:hRule="atLeast"/>
        </w:trPr>
        <w:tc>
          <w:tcPr>
            <w:tcW w:w="713" w:type="dxa"/>
            <w:vAlign w:val="top"/>
          </w:tcPr>
          <w:p w14:paraId="4D28B232">
            <w:pPr>
              <w:spacing w:line="252" w:lineRule="auto"/>
              <w:rPr>
                <w:rFonts w:ascii="Arial"/>
                <w:sz w:val="21"/>
              </w:rPr>
            </w:pPr>
          </w:p>
          <w:p w14:paraId="53E8C78B">
            <w:pPr>
              <w:pStyle w:val="10"/>
              <w:spacing w:before="78" w:line="182" w:lineRule="auto"/>
              <w:ind w:left="307"/>
              <w:rPr>
                <w:sz w:val="24"/>
                <w:szCs w:val="24"/>
              </w:rPr>
            </w:pPr>
            <w:r>
              <w:rPr>
                <w:sz w:val="24"/>
                <w:szCs w:val="24"/>
              </w:rPr>
              <w:t>7</w:t>
            </w:r>
          </w:p>
        </w:tc>
        <w:tc>
          <w:tcPr>
            <w:tcW w:w="7225" w:type="dxa"/>
            <w:vAlign w:val="top"/>
          </w:tcPr>
          <w:p w14:paraId="5A96E195">
            <w:pPr>
              <w:pStyle w:val="10"/>
              <w:spacing w:before="140" w:line="225" w:lineRule="auto"/>
              <w:ind w:left="123" w:right="104" w:hanging="10"/>
              <w:rPr>
                <w:sz w:val="24"/>
                <w:szCs w:val="24"/>
              </w:rPr>
            </w:pPr>
            <w:r>
              <w:rPr>
                <w:spacing w:val="1"/>
                <w:sz w:val="24"/>
                <w:szCs w:val="24"/>
              </w:rPr>
              <w:t>有证人员违规操作、在过度疲劳的状态下操作机械设备，或在操作</w:t>
            </w:r>
            <w:r>
              <w:rPr>
                <w:spacing w:val="12"/>
                <w:sz w:val="24"/>
                <w:szCs w:val="24"/>
              </w:rPr>
              <w:t xml:space="preserve"> </w:t>
            </w:r>
            <w:r>
              <w:rPr>
                <w:spacing w:val="-2"/>
                <w:sz w:val="24"/>
                <w:szCs w:val="24"/>
              </w:rPr>
              <w:t>时看手机、看报、听收音机等未能专心操作</w:t>
            </w:r>
          </w:p>
        </w:tc>
        <w:tc>
          <w:tcPr>
            <w:tcW w:w="1564" w:type="dxa"/>
            <w:vAlign w:val="top"/>
          </w:tcPr>
          <w:p w14:paraId="40D85E94">
            <w:pPr>
              <w:spacing w:line="250" w:lineRule="auto"/>
              <w:rPr>
                <w:rFonts w:ascii="Arial"/>
                <w:sz w:val="21"/>
              </w:rPr>
            </w:pPr>
          </w:p>
          <w:p w14:paraId="40E4E1A4">
            <w:pPr>
              <w:pStyle w:val="10"/>
              <w:spacing w:before="78" w:line="183" w:lineRule="auto"/>
              <w:ind w:left="612"/>
              <w:rPr>
                <w:sz w:val="24"/>
                <w:szCs w:val="24"/>
              </w:rPr>
            </w:pPr>
            <w:r>
              <w:rPr>
                <w:spacing w:val="-5"/>
                <w:sz w:val="24"/>
                <w:szCs w:val="24"/>
              </w:rPr>
              <w:t>500</w:t>
            </w:r>
          </w:p>
        </w:tc>
      </w:tr>
      <w:tr w14:paraId="17BF70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713" w:type="dxa"/>
            <w:vAlign w:val="top"/>
          </w:tcPr>
          <w:p w14:paraId="1B049AF6">
            <w:pPr>
              <w:pStyle w:val="10"/>
              <w:spacing w:before="179" w:line="183" w:lineRule="auto"/>
              <w:ind w:left="302"/>
              <w:rPr>
                <w:sz w:val="24"/>
                <w:szCs w:val="24"/>
              </w:rPr>
            </w:pPr>
            <w:r>
              <w:rPr>
                <w:sz w:val="24"/>
                <w:szCs w:val="24"/>
              </w:rPr>
              <w:t>8</w:t>
            </w:r>
          </w:p>
        </w:tc>
        <w:tc>
          <w:tcPr>
            <w:tcW w:w="7225" w:type="dxa"/>
            <w:vAlign w:val="top"/>
          </w:tcPr>
          <w:p w14:paraId="6E375D75">
            <w:pPr>
              <w:pStyle w:val="10"/>
              <w:spacing w:before="141" w:line="219" w:lineRule="auto"/>
              <w:ind w:left="111"/>
              <w:rPr>
                <w:sz w:val="24"/>
                <w:szCs w:val="24"/>
              </w:rPr>
            </w:pPr>
            <w:r>
              <w:rPr>
                <w:spacing w:val="-1"/>
                <w:sz w:val="24"/>
                <w:szCs w:val="24"/>
              </w:rPr>
              <w:t>机械设备停用后未断电源、或未以安全的方式或状态停止</w:t>
            </w:r>
          </w:p>
        </w:tc>
        <w:tc>
          <w:tcPr>
            <w:tcW w:w="1564" w:type="dxa"/>
            <w:vAlign w:val="top"/>
          </w:tcPr>
          <w:p w14:paraId="220D8FE3">
            <w:pPr>
              <w:pStyle w:val="10"/>
              <w:spacing w:before="178" w:line="184" w:lineRule="auto"/>
              <w:ind w:left="625"/>
              <w:rPr>
                <w:sz w:val="24"/>
                <w:szCs w:val="24"/>
              </w:rPr>
            </w:pPr>
            <w:r>
              <w:rPr>
                <w:spacing w:val="-10"/>
                <w:sz w:val="24"/>
                <w:szCs w:val="24"/>
              </w:rPr>
              <w:t>100</w:t>
            </w:r>
          </w:p>
        </w:tc>
      </w:tr>
      <w:tr w14:paraId="42C080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713" w:type="dxa"/>
            <w:vAlign w:val="top"/>
          </w:tcPr>
          <w:p w14:paraId="2C2B8E8B">
            <w:pPr>
              <w:pStyle w:val="10"/>
              <w:spacing w:before="298" w:line="183" w:lineRule="auto"/>
              <w:ind w:left="302"/>
              <w:rPr>
                <w:sz w:val="24"/>
                <w:szCs w:val="24"/>
              </w:rPr>
            </w:pPr>
            <w:r>
              <w:rPr>
                <w:sz w:val="24"/>
                <w:szCs w:val="24"/>
              </w:rPr>
              <w:t>9</w:t>
            </w:r>
          </w:p>
        </w:tc>
        <w:tc>
          <w:tcPr>
            <w:tcW w:w="7225" w:type="dxa"/>
            <w:vAlign w:val="top"/>
          </w:tcPr>
          <w:p w14:paraId="4A3B7BF9">
            <w:pPr>
              <w:pStyle w:val="10"/>
              <w:spacing w:before="109" w:line="225" w:lineRule="auto"/>
              <w:ind w:left="139" w:right="104" w:hanging="26"/>
              <w:rPr>
                <w:sz w:val="24"/>
                <w:szCs w:val="24"/>
              </w:rPr>
            </w:pPr>
            <w:r>
              <w:rPr>
                <w:spacing w:val="1"/>
                <w:sz w:val="24"/>
                <w:szCs w:val="24"/>
              </w:rPr>
              <w:t>使用人员违规使用机械设备</w:t>
            </w:r>
          </w:p>
        </w:tc>
        <w:tc>
          <w:tcPr>
            <w:tcW w:w="1564" w:type="dxa"/>
            <w:vAlign w:val="top"/>
          </w:tcPr>
          <w:p w14:paraId="17A61C90">
            <w:pPr>
              <w:pStyle w:val="10"/>
              <w:spacing w:before="297" w:line="184" w:lineRule="auto"/>
              <w:ind w:left="625"/>
              <w:rPr>
                <w:sz w:val="24"/>
                <w:szCs w:val="24"/>
              </w:rPr>
            </w:pPr>
            <w:r>
              <w:rPr>
                <w:spacing w:val="-10"/>
                <w:sz w:val="24"/>
                <w:szCs w:val="24"/>
              </w:rPr>
              <w:t>100</w:t>
            </w:r>
          </w:p>
        </w:tc>
      </w:tr>
      <w:tr w14:paraId="7B7D30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713" w:type="dxa"/>
            <w:vAlign w:val="top"/>
          </w:tcPr>
          <w:p w14:paraId="19563C35">
            <w:pPr>
              <w:pStyle w:val="10"/>
              <w:spacing w:before="180" w:line="184" w:lineRule="auto"/>
              <w:ind w:left="259"/>
              <w:rPr>
                <w:sz w:val="24"/>
                <w:szCs w:val="24"/>
              </w:rPr>
            </w:pPr>
            <w:r>
              <w:rPr>
                <w:spacing w:val="-14"/>
                <w:sz w:val="24"/>
                <w:szCs w:val="24"/>
              </w:rPr>
              <w:t>10</w:t>
            </w:r>
          </w:p>
        </w:tc>
        <w:tc>
          <w:tcPr>
            <w:tcW w:w="7225" w:type="dxa"/>
            <w:vAlign w:val="top"/>
          </w:tcPr>
          <w:p w14:paraId="64ACB149">
            <w:pPr>
              <w:pStyle w:val="10"/>
              <w:spacing w:before="143" w:line="218" w:lineRule="auto"/>
              <w:ind w:left="112"/>
              <w:rPr>
                <w:sz w:val="24"/>
                <w:szCs w:val="24"/>
              </w:rPr>
            </w:pPr>
            <w:r>
              <w:rPr>
                <w:spacing w:val="-1"/>
                <w:sz w:val="24"/>
                <w:szCs w:val="24"/>
              </w:rPr>
              <w:t>违规用火，或电焊、气焊作业时未采取防火防爆的安全措施</w:t>
            </w:r>
          </w:p>
        </w:tc>
        <w:tc>
          <w:tcPr>
            <w:tcW w:w="1564" w:type="dxa"/>
            <w:vAlign w:val="top"/>
          </w:tcPr>
          <w:p w14:paraId="3C101536">
            <w:pPr>
              <w:pStyle w:val="10"/>
              <w:spacing w:before="181" w:line="183" w:lineRule="auto"/>
              <w:ind w:left="612"/>
              <w:rPr>
                <w:sz w:val="24"/>
                <w:szCs w:val="24"/>
              </w:rPr>
            </w:pPr>
            <w:r>
              <w:rPr>
                <w:spacing w:val="-5"/>
                <w:sz w:val="24"/>
                <w:szCs w:val="24"/>
              </w:rPr>
              <w:t>500</w:t>
            </w:r>
          </w:p>
        </w:tc>
      </w:tr>
      <w:tr w14:paraId="2BC72E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713" w:type="dxa"/>
            <w:vAlign w:val="top"/>
          </w:tcPr>
          <w:p w14:paraId="02D7B3B4">
            <w:pPr>
              <w:pStyle w:val="10"/>
              <w:spacing w:before="180" w:line="184" w:lineRule="auto"/>
              <w:ind w:left="259"/>
              <w:rPr>
                <w:sz w:val="24"/>
                <w:szCs w:val="24"/>
              </w:rPr>
            </w:pPr>
            <w:r>
              <w:rPr>
                <w:spacing w:val="-14"/>
                <w:sz w:val="24"/>
                <w:szCs w:val="24"/>
              </w:rPr>
              <w:t>11</w:t>
            </w:r>
          </w:p>
        </w:tc>
        <w:tc>
          <w:tcPr>
            <w:tcW w:w="7225" w:type="dxa"/>
            <w:vAlign w:val="top"/>
          </w:tcPr>
          <w:p w14:paraId="534B7F64">
            <w:pPr>
              <w:pStyle w:val="10"/>
              <w:spacing w:before="144" w:line="219" w:lineRule="auto"/>
              <w:ind w:left="118"/>
              <w:rPr>
                <w:sz w:val="24"/>
                <w:szCs w:val="24"/>
              </w:rPr>
            </w:pPr>
            <w:r>
              <w:rPr>
                <w:spacing w:val="-3"/>
                <w:sz w:val="24"/>
                <w:szCs w:val="24"/>
              </w:rPr>
              <w:t>高空抛洒物体</w:t>
            </w:r>
          </w:p>
        </w:tc>
        <w:tc>
          <w:tcPr>
            <w:tcW w:w="1564" w:type="dxa"/>
            <w:vAlign w:val="top"/>
          </w:tcPr>
          <w:p w14:paraId="12DEF51E">
            <w:pPr>
              <w:pStyle w:val="10"/>
              <w:spacing w:before="182" w:line="183" w:lineRule="auto"/>
              <w:ind w:left="550"/>
              <w:rPr>
                <w:sz w:val="24"/>
                <w:szCs w:val="24"/>
              </w:rPr>
            </w:pPr>
            <w:r>
              <w:rPr>
                <w:spacing w:val="-4"/>
                <w:sz w:val="24"/>
                <w:szCs w:val="24"/>
              </w:rPr>
              <w:t>2000</w:t>
            </w:r>
          </w:p>
        </w:tc>
      </w:tr>
      <w:tr w14:paraId="4A4B95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713" w:type="dxa"/>
            <w:vAlign w:val="top"/>
          </w:tcPr>
          <w:p w14:paraId="41681371">
            <w:pPr>
              <w:pStyle w:val="10"/>
              <w:spacing w:before="179" w:line="184" w:lineRule="auto"/>
              <w:ind w:left="259"/>
              <w:rPr>
                <w:sz w:val="24"/>
                <w:szCs w:val="24"/>
              </w:rPr>
            </w:pPr>
            <w:r>
              <w:rPr>
                <w:spacing w:val="-14"/>
                <w:sz w:val="24"/>
                <w:szCs w:val="24"/>
              </w:rPr>
              <w:t>12</w:t>
            </w:r>
          </w:p>
        </w:tc>
        <w:tc>
          <w:tcPr>
            <w:tcW w:w="7225" w:type="dxa"/>
            <w:vAlign w:val="top"/>
          </w:tcPr>
          <w:p w14:paraId="4C3665D0">
            <w:pPr>
              <w:pStyle w:val="10"/>
              <w:spacing w:before="142" w:line="220" w:lineRule="auto"/>
              <w:ind w:left="116"/>
              <w:rPr>
                <w:sz w:val="24"/>
                <w:szCs w:val="24"/>
              </w:rPr>
            </w:pPr>
            <w:r>
              <w:rPr>
                <w:spacing w:val="-3"/>
                <w:sz w:val="24"/>
                <w:szCs w:val="24"/>
              </w:rPr>
              <w:t>酒后进入作业区</w:t>
            </w:r>
          </w:p>
        </w:tc>
        <w:tc>
          <w:tcPr>
            <w:tcW w:w="1564" w:type="dxa"/>
            <w:vAlign w:val="top"/>
          </w:tcPr>
          <w:p w14:paraId="0916CA17">
            <w:pPr>
              <w:pStyle w:val="10"/>
              <w:spacing w:before="180" w:line="183" w:lineRule="auto"/>
              <w:ind w:left="610"/>
              <w:rPr>
                <w:sz w:val="24"/>
                <w:szCs w:val="24"/>
              </w:rPr>
            </w:pPr>
            <w:r>
              <w:rPr>
                <w:spacing w:val="-5"/>
                <w:sz w:val="24"/>
                <w:szCs w:val="24"/>
              </w:rPr>
              <w:t>200</w:t>
            </w:r>
          </w:p>
        </w:tc>
      </w:tr>
      <w:tr w14:paraId="2B1C34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713" w:type="dxa"/>
            <w:vAlign w:val="top"/>
          </w:tcPr>
          <w:p w14:paraId="6012B686">
            <w:pPr>
              <w:pStyle w:val="10"/>
              <w:spacing w:before="180" w:line="184" w:lineRule="auto"/>
              <w:ind w:left="259"/>
              <w:rPr>
                <w:sz w:val="24"/>
                <w:szCs w:val="24"/>
              </w:rPr>
            </w:pPr>
            <w:r>
              <w:rPr>
                <w:spacing w:val="-14"/>
                <w:sz w:val="24"/>
                <w:szCs w:val="24"/>
              </w:rPr>
              <w:t>13</w:t>
            </w:r>
          </w:p>
        </w:tc>
        <w:tc>
          <w:tcPr>
            <w:tcW w:w="7225" w:type="dxa"/>
            <w:vAlign w:val="top"/>
          </w:tcPr>
          <w:p w14:paraId="7C1BF798">
            <w:pPr>
              <w:pStyle w:val="10"/>
              <w:spacing w:before="142" w:line="219" w:lineRule="auto"/>
              <w:ind w:left="111"/>
              <w:rPr>
                <w:sz w:val="24"/>
                <w:szCs w:val="24"/>
              </w:rPr>
            </w:pPr>
            <w:r>
              <w:rPr>
                <w:spacing w:val="-1"/>
                <w:sz w:val="24"/>
                <w:szCs w:val="24"/>
              </w:rPr>
              <w:t>攀爬脚手架、井架，或在脚手架上睡觉、乘凉等危险行为</w:t>
            </w:r>
          </w:p>
        </w:tc>
        <w:tc>
          <w:tcPr>
            <w:tcW w:w="1564" w:type="dxa"/>
            <w:vAlign w:val="top"/>
          </w:tcPr>
          <w:p w14:paraId="519DE993">
            <w:pPr>
              <w:pStyle w:val="10"/>
              <w:spacing w:before="180" w:line="184" w:lineRule="auto"/>
              <w:ind w:left="625"/>
              <w:rPr>
                <w:sz w:val="24"/>
                <w:szCs w:val="24"/>
              </w:rPr>
            </w:pPr>
            <w:r>
              <w:rPr>
                <w:spacing w:val="-10"/>
                <w:sz w:val="24"/>
                <w:szCs w:val="24"/>
              </w:rPr>
              <w:t>100</w:t>
            </w:r>
          </w:p>
        </w:tc>
      </w:tr>
      <w:tr w14:paraId="324358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713" w:type="dxa"/>
            <w:vAlign w:val="top"/>
          </w:tcPr>
          <w:p w14:paraId="42800736">
            <w:pPr>
              <w:pStyle w:val="10"/>
              <w:spacing w:before="180" w:line="184" w:lineRule="auto"/>
              <w:ind w:left="259"/>
              <w:rPr>
                <w:sz w:val="24"/>
                <w:szCs w:val="24"/>
              </w:rPr>
            </w:pPr>
            <w:r>
              <w:rPr>
                <w:spacing w:val="-14"/>
                <w:sz w:val="24"/>
                <w:szCs w:val="24"/>
              </w:rPr>
              <w:t>14</w:t>
            </w:r>
          </w:p>
        </w:tc>
        <w:tc>
          <w:tcPr>
            <w:tcW w:w="7225" w:type="dxa"/>
            <w:vAlign w:val="top"/>
          </w:tcPr>
          <w:p w14:paraId="1E651D71">
            <w:pPr>
              <w:pStyle w:val="10"/>
              <w:spacing w:before="144" w:line="219" w:lineRule="auto"/>
              <w:ind w:left="113"/>
              <w:rPr>
                <w:sz w:val="24"/>
                <w:szCs w:val="24"/>
              </w:rPr>
            </w:pPr>
            <w:r>
              <w:rPr>
                <w:spacing w:val="-2"/>
                <w:sz w:val="24"/>
                <w:szCs w:val="24"/>
              </w:rPr>
              <w:t>作业时嬉闹、寻衅闹事</w:t>
            </w:r>
          </w:p>
        </w:tc>
        <w:tc>
          <w:tcPr>
            <w:tcW w:w="1564" w:type="dxa"/>
            <w:vAlign w:val="top"/>
          </w:tcPr>
          <w:p w14:paraId="12D875C9">
            <w:pPr>
              <w:pStyle w:val="10"/>
              <w:spacing w:before="180" w:line="184" w:lineRule="auto"/>
              <w:ind w:left="625"/>
              <w:rPr>
                <w:sz w:val="24"/>
                <w:szCs w:val="24"/>
              </w:rPr>
            </w:pPr>
            <w:r>
              <w:rPr>
                <w:spacing w:val="-10"/>
                <w:sz w:val="24"/>
                <w:szCs w:val="24"/>
              </w:rPr>
              <w:t>100</w:t>
            </w:r>
          </w:p>
        </w:tc>
      </w:tr>
      <w:tr w14:paraId="57279E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713" w:type="dxa"/>
            <w:vAlign w:val="top"/>
          </w:tcPr>
          <w:p w14:paraId="1041E14D">
            <w:pPr>
              <w:pStyle w:val="10"/>
              <w:spacing w:before="179" w:line="184" w:lineRule="auto"/>
              <w:ind w:left="259"/>
              <w:rPr>
                <w:sz w:val="24"/>
                <w:szCs w:val="24"/>
              </w:rPr>
            </w:pPr>
            <w:r>
              <w:rPr>
                <w:spacing w:val="-14"/>
                <w:sz w:val="24"/>
                <w:szCs w:val="24"/>
              </w:rPr>
              <w:t>15</w:t>
            </w:r>
          </w:p>
        </w:tc>
        <w:tc>
          <w:tcPr>
            <w:tcW w:w="7225" w:type="dxa"/>
            <w:vAlign w:val="top"/>
          </w:tcPr>
          <w:p w14:paraId="484B7FE1">
            <w:pPr>
              <w:pStyle w:val="10"/>
              <w:spacing w:before="142" w:line="219" w:lineRule="auto"/>
              <w:ind w:left="113"/>
              <w:rPr>
                <w:sz w:val="24"/>
                <w:szCs w:val="24"/>
              </w:rPr>
            </w:pPr>
            <w:r>
              <w:rPr>
                <w:spacing w:val="-1"/>
                <w:sz w:val="24"/>
                <w:szCs w:val="24"/>
              </w:rPr>
              <w:t>使用未成年工、精神障碍人员及其他不适合的人员从事施工作业</w:t>
            </w:r>
          </w:p>
        </w:tc>
        <w:tc>
          <w:tcPr>
            <w:tcW w:w="1564" w:type="dxa"/>
            <w:vAlign w:val="top"/>
          </w:tcPr>
          <w:p w14:paraId="066D2A00">
            <w:pPr>
              <w:pStyle w:val="10"/>
              <w:spacing w:before="180" w:line="183" w:lineRule="auto"/>
              <w:ind w:left="610"/>
              <w:rPr>
                <w:sz w:val="24"/>
                <w:szCs w:val="24"/>
              </w:rPr>
            </w:pPr>
            <w:r>
              <w:rPr>
                <w:spacing w:val="-5"/>
                <w:sz w:val="24"/>
                <w:szCs w:val="24"/>
              </w:rPr>
              <w:t>200</w:t>
            </w:r>
          </w:p>
        </w:tc>
      </w:tr>
      <w:tr w14:paraId="7AD16B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713" w:type="dxa"/>
            <w:vAlign w:val="top"/>
          </w:tcPr>
          <w:p w14:paraId="68898BDF">
            <w:pPr>
              <w:pStyle w:val="10"/>
              <w:spacing w:before="180" w:line="184" w:lineRule="auto"/>
              <w:ind w:left="259"/>
              <w:rPr>
                <w:sz w:val="24"/>
                <w:szCs w:val="24"/>
              </w:rPr>
            </w:pPr>
            <w:r>
              <w:rPr>
                <w:spacing w:val="-14"/>
                <w:sz w:val="24"/>
                <w:szCs w:val="24"/>
              </w:rPr>
              <w:t>16</w:t>
            </w:r>
          </w:p>
        </w:tc>
        <w:tc>
          <w:tcPr>
            <w:tcW w:w="7225" w:type="dxa"/>
            <w:vAlign w:val="top"/>
          </w:tcPr>
          <w:p w14:paraId="631219E8">
            <w:pPr>
              <w:pStyle w:val="10"/>
              <w:spacing w:before="143" w:line="219" w:lineRule="auto"/>
              <w:ind w:left="118"/>
              <w:rPr>
                <w:sz w:val="24"/>
                <w:szCs w:val="24"/>
              </w:rPr>
            </w:pPr>
            <w:r>
              <w:rPr>
                <w:spacing w:val="-2"/>
                <w:sz w:val="24"/>
                <w:szCs w:val="24"/>
              </w:rPr>
              <w:t>带小孩进入施工现场</w:t>
            </w:r>
          </w:p>
        </w:tc>
        <w:tc>
          <w:tcPr>
            <w:tcW w:w="1564" w:type="dxa"/>
            <w:vAlign w:val="top"/>
          </w:tcPr>
          <w:p w14:paraId="6DE69F27">
            <w:pPr>
              <w:pStyle w:val="10"/>
              <w:spacing w:before="181" w:line="183" w:lineRule="auto"/>
              <w:ind w:left="610"/>
              <w:rPr>
                <w:sz w:val="24"/>
                <w:szCs w:val="24"/>
              </w:rPr>
            </w:pPr>
            <w:r>
              <w:rPr>
                <w:spacing w:val="-5"/>
                <w:sz w:val="24"/>
                <w:szCs w:val="24"/>
              </w:rPr>
              <w:t>200</w:t>
            </w:r>
          </w:p>
        </w:tc>
      </w:tr>
      <w:tr w14:paraId="5885D3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713" w:type="dxa"/>
            <w:vAlign w:val="top"/>
          </w:tcPr>
          <w:p w14:paraId="5FF1CCE7">
            <w:pPr>
              <w:pStyle w:val="10"/>
              <w:spacing w:before="180" w:line="184" w:lineRule="auto"/>
              <w:ind w:left="259"/>
              <w:rPr>
                <w:sz w:val="24"/>
                <w:szCs w:val="24"/>
              </w:rPr>
            </w:pPr>
            <w:r>
              <w:rPr>
                <w:spacing w:val="-14"/>
                <w:sz w:val="24"/>
                <w:szCs w:val="24"/>
              </w:rPr>
              <w:t>17</w:t>
            </w:r>
          </w:p>
        </w:tc>
        <w:tc>
          <w:tcPr>
            <w:tcW w:w="7225" w:type="dxa"/>
            <w:vAlign w:val="top"/>
          </w:tcPr>
          <w:p w14:paraId="24106A76">
            <w:pPr>
              <w:pStyle w:val="10"/>
              <w:spacing w:before="144" w:line="219" w:lineRule="auto"/>
              <w:ind w:left="116"/>
              <w:rPr>
                <w:sz w:val="24"/>
                <w:szCs w:val="24"/>
              </w:rPr>
            </w:pPr>
            <w:r>
              <w:rPr>
                <w:spacing w:val="-1"/>
                <w:sz w:val="24"/>
                <w:szCs w:val="24"/>
              </w:rPr>
              <w:t>不按要求参加总承包单位组织的安全教育、安全技术交底活动；</w:t>
            </w:r>
          </w:p>
        </w:tc>
        <w:tc>
          <w:tcPr>
            <w:tcW w:w="1564" w:type="dxa"/>
            <w:vAlign w:val="top"/>
          </w:tcPr>
          <w:p w14:paraId="17B0AC94">
            <w:pPr>
              <w:pStyle w:val="10"/>
              <w:spacing w:before="180" w:line="184" w:lineRule="auto"/>
              <w:ind w:left="625"/>
              <w:rPr>
                <w:sz w:val="24"/>
                <w:szCs w:val="24"/>
              </w:rPr>
            </w:pPr>
            <w:r>
              <w:rPr>
                <w:spacing w:val="-10"/>
                <w:sz w:val="24"/>
                <w:szCs w:val="24"/>
              </w:rPr>
              <w:t>100</w:t>
            </w:r>
          </w:p>
        </w:tc>
      </w:tr>
      <w:tr w14:paraId="7AE3E3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13" w:type="dxa"/>
            <w:vAlign w:val="top"/>
          </w:tcPr>
          <w:p w14:paraId="7FF0E313">
            <w:pPr>
              <w:pStyle w:val="10"/>
              <w:spacing w:before="224" w:line="184" w:lineRule="auto"/>
              <w:ind w:left="259"/>
              <w:rPr>
                <w:sz w:val="24"/>
                <w:szCs w:val="24"/>
              </w:rPr>
            </w:pPr>
            <w:r>
              <w:rPr>
                <w:spacing w:val="-14"/>
                <w:sz w:val="24"/>
                <w:szCs w:val="24"/>
              </w:rPr>
              <w:t>18</w:t>
            </w:r>
          </w:p>
        </w:tc>
        <w:tc>
          <w:tcPr>
            <w:tcW w:w="7225" w:type="dxa"/>
            <w:vAlign w:val="top"/>
          </w:tcPr>
          <w:p w14:paraId="4CA38869">
            <w:pPr>
              <w:pStyle w:val="10"/>
              <w:spacing w:before="40" w:line="213" w:lineRule="auto"/>
              <w:ind w:left="113" w:right="104" w:hanging="2"/>
              <w:rPr>
                <w:sz w:val="24"/>
                <w:szCs w:val="24"/>
              </w:rPr>
            </w:pPr>
            <w:r>
              <w:rPr>
                <w:spacing w:val="1"/>
                <w:sz w:val="24"/>
                <w:szCs w:val="24"/>
              </w:rPr>
              <w:t>对总承包单位指出的安全隐患拒不整改；紧急状况下不服从总承包</w:t>
            </w:r>
            <w:r>
              <w:rPr>
                <w:spacing w:val="14"/>
                <w:sz w:val="24"/>
                <w:szCs w:val="24"/>
              </w:rPr>
              <w:t xml:space="preserve"> </w:t>
            </w:r>
            <w:r>
              <w:rPr>
                <w:spacing w:val="-2"/>
                <w:sz w:val="24"/>
                <w:szCs w:val="24"/>
              </w:rPr>
              <w:t>单位、监理单位的指挥</w:t>
            </w:r>
          </w:p>
        </w:tc>
        <w:tc>
          <w:tcPr>
            <w:tcW w:w="1564" w:type="dxa"/>
            <w:vAlign w:val="top"/>
          </w:tcPr>
          <w:p w14:paraId="7056ABD9">
            <w:pPr>
              <w:pStyle w:val="10"/>
              <w:spacing w:before="226" w:line="183" w:lineRule="auto"/>
              <w:ind w:left="612"/>
              <w:rPr>
                <w:sz w:val="24"/>
                <w:szCs w:val="24"/>
              </w:rPr>
            </w:pPr>
            <w:r>
              <w:rPr>
                <w:spacing w:val="-5"/>
                <w:sz w:val="24"/>
                <w:szCs w:val="24"/>
              </w:rPr>
              <w:t>500</w:t>
            </w:r>
          </w:p>
        </w:tc>
      </w:tr>
      <w:tr w14:paraId="416068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713" w:type="dxa"/>
            <w:vAlign w:val="top"/>
          </w:tcPr>
          <w:p w14:paraId="5D033A6A">
            <w:pPr>
              <w:pStyle w:val="10"/>
              <w:spacing w:before="182" w:line="184" w:lineRule="auto"/>
              <w:ind w:left="259"/>
              <w:rPr>
                <w:sz w:val="24"/>
                <w:szCs w:val="24"/>
              </w:rPr>
            </w:pPr>
            <w:r>
              <w:rPr>
                <w:spacing w:val="-14"/>
                <w:sz w:val="24"/>
                <w:szCs w:val="24"/>
              </w:rPr>
              <w:t>19</w:t>
            </w:r>
          </w:p>
        </w:tc>
        <w:tc>
          <w:tcPr>
            <w:tcW w:w="7225" w:type="dxa"/>
            <w:vAlign w:val="top"/>
          </w:tcPr>
          <w:p w14:paraId="6746D7E1">
            <w:pPr>
              <w:pStyle w:val="10"/>
              <w:spacing w:before="146" w:line="219" w:lineRule="auto"/>
              <w:ind w:left="113"/>
              <w:rPr>
                <w:sz w:val="24"/>
                <w:szCs w:val="24"/>
              </w:rPr>
            </w:pPr>
            <w:r>
              <w:rPr>
                <w:spacing w:val="-1"/>
                <w:sz w:val="24"/>
                <w:szCs w:val="24"/>
              </w:rPr>
              <w:t>其他不符合安全要求的行为、状态</w:t>
            </w:r>
          </w:p>
        </w:tc>
        <w:tc>
          <w:tcPr>
            <w:tcW w:w="1564" w:type="dxa"/>
            <w:vAlign w:val="top"/>
          </w:tcPr>
          <w:p w14:paraId="5B84F656">
            <w:pPr>
              <w:pStyle w:val="10"/>
              <w:spacing w:before="145"/>
              <w:ind w:left="372"/>
              <w:rPr>
                <w:sz w:val="24"/>
                <w:szCs w:val="24"/>
              </w:rPr>
            </w:pPr>
            <w:r>
              <w:rPr>
                <w:spacing w:val="-3"/>
                <w:sz w:val="24"/>
                <w:szCs w:val="24"/>
              </w:rPr>
              <w:t>50～200</w:t>
            </w:r>
          </w:p>
        </w:tc>
      </w:tr>
    </w:tbl>
    <w:p w14:paraId="655B1269">
      <w:pPr>
        <w:pStyle w:val="6"/>
      </w:pPr>
    </w:p>
    <w:p w14:paraId="0EEAF678">
      <w:pPr>
        <w:sectPr>
          <w:footerReference r:id="rId11" w:type="default"/>
          <w:pgSz w:w="11906" w:h="16839"/>
          <w:pgMar w:top="1431" w:right="1143" w:bottom="1362" w:left="1255" w:header="0" w:footer="1200" w:gutter="0"/>
          <w:cols w:space="720" w:num="1"/>
        </w:sectPr>
      </w:pPr>
    </w:p>
    <w:p w14:paraId="335BDDD4">
      <w:pPr>
        <w:spacing w:before="97" w:line="219" w:lineRule="auto"/>
        <w:ind w:left="2774"/>
        <w:rPr>
          <w:rFonts w:ascii="宋体" w:hAnsi="宋体" w:eastAsia="宋体" w:cs="宋体"/>
          <w:sz w:val="30"/>
          <w:szCs w:val="30"/>
        </w:rPr>
      </w:pPr>
      <w:r>
        <w:rPr>
          <w:rFonts w:ascii="宋体" w:hAnsi="宋体" w:eastAsia="宋体" w:cs="宋体"/>
          <w:b/>
          <w:bCs/>
          <w:spacing w:val="-4"/>
          <w:sz w:val="30"/>
          <w:szCs w:val="30"/>
        </w:rPr>
        <w:t>现场管理罚款标准明细表（2）</w:t>
      </w:r>
    </w:p>
    <w:p w14:paraId="31780D6E">
      <w:pPr>
        <w:spacing w:before="124" w:line="217" w:lineRule="auto"/>
        <w:ind w:left="4049"/>
        <w:rPr>
          <w:rFonts w:ascii="宋体" w:hAnsi="宋体" w:eastAsia="宋体" w:cs="宋体"/>
          <w:sz w:val="30"/>
          <w:szCs w:val="30"/>
        </w:rPr>
      </w:pPr>
      <w:r>
        <w:rPr>
          <w:rFonts w:ascii="宋体" w:hAnsi="宋体" w:eastAsia="宋体" w:cs="宋体"/>
          <w:b/>
          <w:bCs/>
          <w:spacing w:val="-5"/>
          <w:sz w:val="30"/>
          <w:szCs w:val="30"/>
        </w:rPr>
        <w:t>—其他方面</w:t>
      </w:r>
    </w:p>
    <w:tbl>
      <w:tblPr>
        <w:tblStyle w:val="9"/>
        <w:tblW w:w="95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7"/>
        <w:gridCol w:w="7058"/>
        <w:gridCol w:w="1715"/>
      </w:tblGrid>
      <w:tr w14:paraId="4D9286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8" w:hRule="atLeast"/>
        </w:trPr>
        <w:tc>
          <w:tcPr>
            <w:tcW w:w="807" w:type="dxa"/>
            <w:vAlign w:val="top"/>
          </w:tcPr>
          <w:p w14:paraId="5934AC88">
            <w:pPr>
              <w:spacing w:line="249" w:lineRule="auto"/>
              <w:rPr>
                <w:rFonts w:ascii="Arial"/>
                <w:sz w:val="21"/>
              </w:rPr>
            </w:pPr>
          </w:p>
          <w:p w14:paraId="4BE21A23">
            <w:pPr>
              <w:pStyle w:val="10"/>
              <w:spacing w:before="78" w:line="221" w:lineRule="auto"/>
              <w:ind w:left="169"/>
              <w:rPr>
                <w:sz w:val="24"/>
                <w:szCs w:val="24"/>
              </w:rPr>
            </w:pPr>
            <w:r>
              <w:rPr>
                <w:spacing w:val="-5"/>
                <w:sz w:val="24"/>
                <w:szCs w:val="24"/>
              </w:rPr>
              <w:t>序号</w:t>
            </w:r>
          </w:p>
        </w:tc>
        <w:tc>
          <w:tcPr>
            <w:tcW w:w="7058" w:type="dxa"/>
            <w:vAlign w:val="top"/>
          </w:tcPr>
          <w:p w14:paraId="4FC9AE67">
            <w:pPr>
              <w:spacing w:line="250" w:lineRule="auto"/>
              <w:rPr>
                <w:rFonts w:ascii="Arial"/>
                <w:sz w:val="21"/>
              </w:rPr>
            </w:pPr>
          </w:p>
          <w:p w14:paraId="0CF6DCEC">
            <w:pPr>
              <w:pStyle w:val="10"/>
              <w:spacing w:before="78" w:line="219" w:lineRule="auto"/>
              <w:ind w:left="2581"/>
              <w:rPr>
                <w:sz w:val="24"/>
                <w:szCs w:val="24"/>
              </w:rPr>
            </w:pPr>
            <w:r>
              <w:rPr>
                <w:spacing w:val="-2"/>
                <w:sz w:val="24"/>
                <w:szCs w:val="24"/>
              </w:rPr>
              <w:t>受处罚行为或状态</w:t>
            </w:r>
          </w:p>
        </w:tc>
        <w:tc>
          <w:tcPr>
            <w:tcW w:w="1715" w:type="dxa"/>
            <w:vAlign w:val="top"/>
          </w:tcPr>
          <w:p w14:paraId="4844FD7C">
            <w:pPr>
              <w:pStyle w:val="10"/>
              <w:spacing w:before="178" w:line="225" w:lineRule="auto"/>
              <w:ind w:left="215" w:right="216" w:firstLine="178"/>
              <w:rPr>
                <w:sz w:val="24"/>
                <w:szCs w:val="24"/>
              </w:rPr>
            </w:pPr>
            <w:r>
              <w:rPr>
                <w:spacing w:val="-5"/>
                <w:sz w:val="24"/>
                <w:szCs w:val="24"/>
              </w:rPr>
              <w:t>罚款金额</w:t>
            </w:r>
            <w:r>
              <w:rPr>
                <w:sz w:val="24"/>
                <w:szCs w:val="24"/>
              </w:rPr>
              <w:t xml:space="preserve">  </w:t>
            </w:r>
            <w:r>
              <w:rPr>
                <w:spacing w:val="-7"/>
                <w:sz w:val="24"/>
                <w:szCs w:val="24"/>
              </w:rPr>
              <w:t>（元/人次）</w:t>
            </w:r>
          </w:p>
        </w:tc>
      </w:tr>
      <w:tr w14:paraId="5A8A6C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807" w:type="dxa"/>
            <w:vAlign w:val="top"/>
          </w:tcPr>
          <w:p w14:paraId="189F7A40">
            <w:pPr>
              <w:rPr>
                <w:rFonts w:ascii="Arial"/>
                <w:sz w:val="21"/>
              </w:rPr>
            </w:pPr>
          </w:p>
          <w:p w14:paraId="1E225B2A">
            <w:pPr>
              <w:pStyle w:val="10"/>
              <w:spacing w:before="78" w:line="184" w:lineRule="auto"/>
              <w:ind w:left="368"/>
              <w:rPr>
                <w:sz w:val="24"/>
                <w:szCs w:val="24"/>
              </w:rPr>
            </w:pPr>
            <w:r>
              <w:rPr>
                <w:sz w:val="24"/>
                <w:szCs w:val="24"/>
              </w:rPr>
              <w:t>1</w:t>
            </w:r>
          </w:p>
        </w:tc>
        <w:tc>
          <w:tcPr>
            <w:tcW w:w="7058" w:type="dxa"/>
            <w:vAlign w:val="top"/>
          </w:tcPr>
          <w:p w14:paraId="0EFF8222">
            <w:pPr>
              <w:pStyle w:val="10"/>
              <w:spacing w:before="284" w:line="219" w:lineRule="auto"/>
              <w:ind w:left="113"/>
              <w:rPr>
                <w:sz w:val="24"/>
                <w:szCs w:val="24"/>
              </w:rPr>
            </w:pPr>
            <w:r>
              <w:rPr>
                <w:spacing w:val="-1"/>
                <w:sz w:val="24"/>
                <w:szCs w:val="24"/>
              </w:rPr>
              <w:t>偷盗、故意毁坏现场财产</w:t>
            </w:r>
          </w:p>
        </w:tc>
        <w:tc>
          <w:tcPr>
            <w:tcW w:w="1715" w:type="dxa"/>
            <w:vAlign w:val="top"/>
          </w:tcPr>
          <w:p w14:paraId="003221C6">
            <w:pPr>
              <w:spacing w:line="242" w:lineRule="auto"/>
              <w:rPr>
                <w:rFonts w:ascii="Arial"/>
                <w:sz w:val="21"/>
              </w:rPr>
            </w:pPr>
          </w:p>
          <w:p w14:paraId="013C57E6">
            <w:pPr>
              <w:pStyle w:val="10"/>
              <w:spacing w:before="78" w:line="183" w:lineRule="auto"/>
              <w:ind w:left="688"/>
              <w:rPr>
                <w:sz w:val="24"/>
                <w:szCs w:val="24"/>
              </w:rPr>
            </w:pPr>
            <w:r>
              <w:rPr>
                <w:spacing w:val="-5"/>
                <w:sz w:val="24"/>
                <w:szCs w:val="24"/>
              </w:rPr>
              <w:t>500</w:t>
            </w:r>
          </w:p>
        </w:tc>
      </w:tr>
      <w:tr w14:paraId="5645DE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807" w:type="dxa"/>
            <w:vAlign w:val="top"/>
          </w:tcPr>
          <w:p w14:paraId="0B41B00C">
            <w:pPr>
              <w:spacing w:line="242" w:lineRule="auto"/>
              <w:rPr>
                <w:rFonts w:ascii="Arial"/>
                <w:sz w:val="21"/>
              </w:rPr>
            </w:pPr>
          </w:p>
          <w:p w14:paraId="392FC8BF">
            <w:pPr>
              <w:pStyle w:val="10"/>
              <w:spacing w:before="78" w:line="183" w:lineRule="auto"/>
              <w:ind w:left="353"/>
              <w:rPr>
                <w:sz w:val="24"/>
                <w:szCs w:val="24"/>
              </w:rPr>
            </w:pPr>
            <w:r>
              <w:rPr>
                <w:sz w:val="24"/>
                <w:szCs w:val="24"/>
              </w:rPr>
              <w:t>2</w:t>
            </w:r>
          </w:p>
        </w:tc>
        <w:tc>
          <w:tcPr>
            <w:tcW w:w="7058" w:type="dxa"/>
            <w:vAlign w:val="top"/>
          </w:tcPr>
          <w:p w14:paraId="4E619C2C">
            <w:pPr>
              <w:pStyle w:val="10"/>
              <w:spacing w:before="284" w:line="219" w:lineRule="auto"/>
              <w:ind w:left="112"/>
              <w:rPr>
                <w:sz w:val="24"/>
                <w:szCs w:val="24"/>
              </w:rPr>
            </w:pPr>
            <w:r>
              <w:rPr>
                <w:spacing w:val="-1"/>
                <w:sz w:val="24"/>
                <w:szCs w:val="24"/>
              </w:rPr>
              <w:t>每次作业结束后未工完场清</w:t>
            </w:r>
          </w:p>
        </w:tc>
        <w:tc>
          <w:tcPr>
            <w:tcW w:w="1715" w:type="dxa"/>
            <w:vAlign w:val="top"/>
          </w:tcPr>
          <w:p w14:paraId="6A0F9849">
            <w:pPr>
              <w:rPr>
                <w:rFonts w:ascii="Arial"/>
                <w:sz w:val="21"/>
              </w:rPr>
            </w:pPr>
          </w:p>
          <w:p w14:paraId="1E2A5BA7">
            <w:pPr>
              <w:pStyle w:val="10"/>
              <w:spacing w:before="78" w:line="184" w:lineRule="auto"/>
              <w:ind w:left="701"/>
              <w:rPr>
                <w:sz w:val="24"/>
                <w:szCs w:val="24"/>
              </w:rPr>
            </w:pPr>
            <w:r>
              <w:rPr>
                <w:spacing w:val="-10"/>
                <w:sz w:val="24"/>
                <w:szCs w:val="24"/>
              </w:rPr>
              <w:t>100</w:t>
            </w:r>
          </w:p>
        </w:tc>
      </w:tr>
      <w:tr w14:paraId="1CBE2E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807" w:type="dxa"/>
            <w:vAlign w:val="top"/>
          </w:tcPr>
          <w:p w14:paraId="03F45A0A">
            <w:pPr>
              <w:spacing w:line="243" w:lineRule="auto"/>
              <w:rPr>
                <w:rFonts w:ascii="Arial"/>
                <w:sz w:val="21"/>
              </w:rPr>
            </w:pPr>
          </w:p>
          <w:p w14:paraId="22E91759">
            <w:pPr>
              <w:pStyle w:val="10"/>
              <w:spacing w:before="78" w:line="183" w:lineRule="auto"/>
              <w:ind w:left="355"/>
              <w:rPr>
                <w:sz w:val="24"/>
                <w:szCs w:val="24"/>
              </w:rPr>
            </w:pPr>
            <w:r>
              <w:rPr>
                <w:sz w:val="24"/>
                <w:szCs w:val="24"/>
              </w:rPr>
              <w:t>3</w:t>
            </w:r>
          </w:p>
        </w:tc>
        <w:tc>
          <w:tcPr>
            <w:tcW w:w="7058" w:type="dxa"/>
            <w:vAlign w:val="top"/>
          </w:tcPr>
          <w:p w14:paraId="21F245E2">
            <w:pPr>
              <w:pStyle w:val="10"/>
              <w:spacing w:before="284" w:line="219" w:lineRule="auto"/>
              <w:ind w:left="116"/>
              <w:rPr>
                <w:sz w:val="24"/>
                <w:szCs w:val="24"/>
              </w:rPr>
            </w:pPr>
            <w:r>
              <w:rPr>
                <w:spacing w:val="-1"/>
                <w:sz w:val="24"/>
                <w:szCs w:val="24"/>
              </w:rPr>
              <w:t>浪费总承包单位提供的材料、机具、低值易耗品等</w:t>
            </w:r>
          </w:p>
        </w:tc>
        <w:tc>
          <w:tcPr>
            <w:tcW w:w="1715" w:type="dxa"/>
            <w:vAlign w:val="top"/>
          </w:tcPr>
          <w:p w14:paraId="6E84209B">
            <w:pPr>
              <w:spacing w:line="241" w:lineRule="auto"/>
              <w:rPr>
                <w:rFonts w:ascii="Arial"/>
                <w:sz w:val="21"/>
              </w:rPr>
            </w:pPr>
          </w:p>
          <w:p w14:paraId="547529C8">
            <w:pPr>
              <w:pStyle w:val="10"/>
              <w:spacing w:before="78" w:line="184" w:lineRule="auto"/>
              <w:ind w:left="701"/>
              <w:rPr>
                <w:sz w:val="24"/>
                <w:szCs w:val="24"/>
              </w:rPr>
            </w:pPr>
            <w:r>
              <w:rPr>
                <w:spacing w:val="-10"/>
                <w:sz w:val="24"/>
                <w:szCs w:val="24"/>
              </w:rPr>
              <w:t>100</w:t>
            </w:r>
          </w:p>
        </w:tc>
      </w:tr>
      <w:tr w14:paraId="4C5EA0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807" w:type="dxa"/>
            <w:vAlign w:val="top"/>
          </w:tcPr>
          <w:p w14:paraId="0F8584A2">
            <w:pPr>
              <w:spacing w:line="244" w:lineRule="auto"/>
              <w:rPr>
                <w:rFonts w:ascii="Arial"/>
                <w:sz w:val="21"/>
              </w:rPr>
            </w:pPr>
          </w:p>
          <w:p w14:paraId="03390414">
            <w:pPr>
              <w:pStyle w:val="10"/>
              <w:spacing w:before="78" w:line="183" w:lineRule="auto"/>
              <w:ind w:left="349"/>
              <w:rPr>
                <w:sz w:val="24"/>
                <w:szCs w:val="24"/>
              </w:rPr>
            </w:pPr>
            <w:r>
              <w:rPr>
                <w:sz w:val="24"/>
                <w:szCs w:val="24"/>
              </w:rPr>
              <w:t>4</w:t>
            </w:r>
          </w:p>
        </w:tc>
        <w:tc>
          <w:tcPr>
            <w:tcW w:w="7058" w:type="dxa"/>
            <w:vAlign w:val="top"/>
          </w:tcPr>
          <w:p w14:paraId="4DBCD213">
            <w:pPr>
              <w:pStyle w:val="10"/>
              <w:spacing w:before="134" w:line="225" w:lineRule="auto"/>
              <w:ind w:left="112" w:right="102" w:firstLine="3"/>
              <w:rPr>
                <w:sz w:val="24"/>
                <w:szCs w:val="24"/>
              </w:rPr>
            </w:pPr>
            <w:r>
              <w:rPr>
                <w:spacing w:val="-5"/>
                <w:sz w:val="24"/>
                <w:szCs w:val="24"/>
              </w:rPr>
              <w:t>不配合总承包单位、监理单位、建设单位、政府部门、检测验收单</w:t>
            </w:r>
            <w:r>
              <w:rPr>
                <w:spacing w:val="17"/>
                <w:sz w:val="24"/>
                <w:szCs w:val="24"/>
              </w:rPr>
              <w:t xml:space="preserve"> </w:t>
            </w:r>
            <w:r>
              <w:rPr>
                <w:spacing w:val="-1"/>
                <w:sz w:val="24"/>
                <w:szCs w:val="24"/>
              </w:rPr>
              <w:t>位现场检查、检测工作的行为</w:t>
            </w:r>
          </w:p>
        </w:tc>
        <w:tc>
          <w:tcPr>
            <w:tcW w:w="1715" w:type="dxa"/>
            <w:vAlign w:val="top"/>
          </w:tcPr>
          <w:p w14:paraId="121B6BA0">
            <w:pPr>
              <w:spacing w:line="244" w:lineRule="auto"/>
              <w:rPr>
                <w:rFonts w:ascii="Arial"/>
                <w:sz w:val="21"/>
              </w:rPr>
            </w:pPr>
          </w:p>
          <w:p w14:paraId="23A05386">
            <w:pPr>
              <w:pStyle w:val="10"/>
              <w:spacing w:before="78" w:line="183" w:lineRule="auto"/>
              <w:ind w:left="688"/>
              <w:rPr>
                <w:sz w:val="24"/>
                <w:szCs w:val="24"/>
              </w:rPr>
            </w:pPr>
            <w:r>
              <w:rPr>
                <w:spacing w:val="-5"/>
                <w:sz w:val="24"/>
                <w:szCs w:val="24"/>
              </w:rPr>
              <w:t>500</w:t>
            </w:r>
          </w:p>
        </w:tc>
      </w:tr>
      <w:tr w14:paraId="6F0185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807" w:type="dxa"/>
            <w:vAlign w:val="top"/>
          </w:tcPr>
          <w:p w14:paraId="3524BED8">
            <w:pPr>
              <w:spacing w:line="246" w:lineRule="auto"/>
              <w:rPr>
                <w:rFonts w:ascii="Arial"/>
                <w:sz w:val="21"/>
              </w:rPr>
            </w:pPr>
          </w:p>
          <w:p w14:paraId="262CB579">
            <w:pPr>
              <w:pStyle w:val="10"/>
              <w:spacing w:before="78" w:line="182" w:lineRule="auto"/>
              <w:ind w:left="355"/>
              <w:rPr>
                <w:sz w:val="24"/>
                <w:szCs w:val="24"/>
              </w:rPr>
            </w:pPr>
            <w:r>
              <w:rPr>
                <w:sz w:val="24"/>
                <w:szCs w:val="24"/>
              </w:rPr>
              <w:t>5</w:t>
            </w:r>
          </w:p>
        </w:tc>
        <w:tc>
          <w:tcPr>
            <w:tcW w:w="7058" w:type="dxa"/>
            <w:vAlign w:val="top"/>
          </w:tcPr>
          <w:p w14:paraId="48720FD5">
            <w:pPr>
              <w:pStyle w:val="10"/>
              <w:spacing w:before="135" w:line="225" w:lineRule="auto"/>
              <w:ind w:left="120" w:right="102" w:hanging="3"/>
              <w:rPr>
                <w:sz w:val="24"/>
                <w:szCs w:val="24"/>
              </w:rPr>
            </w:pPr>
            <w:r>
              <w:rPr>
                <w:spacing w:val="-5"/>
                <w:sz w:val="24"/>
                <w:szCs w:val="24"/>
              </w:rPr>
              <w:t>辱骂、威胁总承包单位、监理单位、建设单位、政府部门、检测验</w:t>
            </w:r>
            <w:r>
              <w:rPr>
                <w:spacing w:val="17"/>
                <w:sz w:val="24"/>
                <w:szCs w:val="24"/>
              </w:rPr>
              <w:t xml:space="preserve"> </w:t>
            </w:r>
            <w:r>
              <w:rPr>
                <w:spacing w:val="-2"/>
                <w:sz w:val="24"/>
                <w:szCs w:val="24"/>
              </w:rPr>
              <w:t>收单位人员或发生肢体冲突</w:t>
            </w:r>
          </w:p>
        </w:tc>
        <w:tc>
          <w:tcPr>
            <w:tcW w:w="1715" w:type="dxa"/>
            <w:vAlign w:val="top"/>
          </w:tcPr>
          <w:p w14:paraId="5DA32D3F">
            <w:pPr>
              <w:spacing w:line="243" w:lineRule="auto"/>
              <w:rPr>
                <w:rFonts w:ascii="Arial"/>
                <w:sz w:val="21"/>
              </w:rPr>
            </w:pPr>
          </w:p>
          <w:p w14:paraId="7A408D76">
            <w:pPr>
              <w:pStyle w:val="10"/>
              <w:spacing w:before="78" w:line="184" w:lineRule="auto"/>
              <w:ind w:left="641"/>
              <w:rPr>
                <w:sz w:val="24"/>
                <w:szCs w:val="24"/>
              </w:rPr>
            </w:pPr>
            <w:r>
              <w:rPr>
                <w:spacing w:val="-7"/>
                <w:sz w:val="24"/>
                <w:szCs w:val="24"/>
              </w:rPr>
              <w:t>1000</w:t>
            </w:r>
          </w:p>
        </w:tc>
      </w:tr>
      <w:tr w14:paraId="7056D7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807" w:type="dxa"/>
            <w:vAlign w:val="top"/>
          </w:tcPr>
          <w:p w14:paraId="1B28A50C">
            <w:pPr>
              <w:spacing w:line="246" w:lineRule="auto"/>
              <w:rPr>
                <w:rFonts w:ascii="Arial"/>
                <w:sz w:val="21"/>
              </w:rPr>
            </w:pPr>
          </w:p>
          <w:p w14:paraId="6E2FB3FA">
            <w:pPr>
              <w:pStyle w:val="10"/>
              <w:spacing w:before="78" w:line="182" w:lineRule="auto"/>
              <w:ind w:left="355"/>
              <w:rPr>
                <w:sz w:val="24"/>
                <w:szCs w:val="24"/>
              </w:rPr>
            </w:pPr>
            <w:r>
              <w:rPr>
                <w:sz w:val="24"/>
                <w:szCs w:val="24"/>
              </w:rPr>
              <w:t>5</w:t>
            </w:r>
          </w:p>
        </w:tc>
        <w:tc>
          <w:tcPr>
            <w:tcW w:w="7058" w:type="dxa"/>
            <w:vAlign w:val="top"/>
          </w:tcPr>
          <w:p w14:paraId="583DC79E">
            <w:pPr>
              <w:pStyle w:val="10"/>
              <w:spacing w:before="287" w:line="219" w:lineRule="auto"/>
              <w:ind w:left="117"/>
              <w:rPr>
                <w:sz w:val="24"/>
                <w:szCs w:val="24"/>
              </w:rPr>
            </w:pPr>
            <w:r>
              <w:rPr>
                <w:spacing w:val="-1"/>
                <w:sz w:val="24"/>
                <w:szCs w:val="24"/>
              </w:rPr>
              <w:t>寻衅闹事、打架斗殴，在工地内从事非法活动</w:t>
            </w:r>
          </w:p>
        </w:tc>
        <w:tc>
          <w:tcPr>
            <w:tcW w:w="1715" w:type="dxa"/>
            <w:vAlign w:val="top"/>
          </w:tcPr>
          <w:p w14:paraId="17151AB7">
            <w:pPr>
              <w:spacing w:line="245" w:lineRule="auto"/>
              <w:rPr>
                <w:rFonts w:ascii="Arial"/>
                <w:sz w:val="21"/>
              </w:rPr>
            </w:pPr>
          </w:p>
          <w:p w14:paraId="513F75A7">
            <w:pPr>
              <w:pStyle w:val="10"/>
              <w:spacing w:before="78" w:line="183" w:lineRule="auto"/>
              <w:ind w:left="688"/>
              <w:rPr>
                <w:sz w:val="24"/>
                <w:szCs w:val="24"/>
              </w:rPr>
            </w:pPr>
            <w:r>
              <w:rPr>
                <w:spacing w:val="-5"/>
                <w:sz w:val="24"/>
                <w:szCs w:val="24"/>
              </w:rPr>
              <w:t>500</w:t>
            </w:r>
          </w:p>
        </w:tc>
      </w:tr>
      <w:tr w14:paraId="1EBC54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807" w:type="dxa"/>
            <w:vAlign w:val="top"/>
          </w:tcPr>
          <w:p w14:paraId="0312116D">
            <w:pPr>
              <w:spacing w:line="245" w:lineRule="auto"/>
              <w:rPr>
                <w:rFonts w:ascii="Arial"/>
                <w:sz w:val="21"/>
              </w:rPr>
            </w:pPr>
          </w:p>
          <w:p w14:paraId="0499D023">
            <w:pPr>
              <w:pStyle w:val="10"/>
              <w:spacing w:before="78" w:line="183" w:lineRule="auto"/>
              <w:ind w:left="352"/>
              <w:rPr>
                <w:sz w:val="24"/>
                <w:szCs w:val="24"/>
              </w:rPr>
            </w:pPr>
            <w:r>
              <w:rPr>
                <w:sz w:val="24"/>
                <w:szCs w:val="24"/>
              </w:rPr>
              <w:t>6</w:t>
            </w:r>
          </w:p>
        </w:tc>
        <w:tc>
          <w:tcPr>
            <w:tcW w:w="7058" w:type="dxa"/>
            <w:vAlign w:val="top"/>
          </w:tcPr>
          <w:p w14:paraId="19561A57">
            <w:pPr>
              <w:pStyle w:val="10"/>
              <w:spacing w:before="287" w:line="219" w:lineRule="auto"/>
              <w:ind w:left="111"/>
              <w:rPr>
                <w:sz w:val="24"/>
                <w:szCs w:val="24"/>
              </w:rPr>
            </w:pPr>
            <w:r>
              <w:rPr>
                <w:spacing w:val="-3"/>
                <w:sz w:val="24"/>
                <w:szCs w:val="24"/>
              </w:rPr>
              <w:t>在禁烟区域吸烟（影响安全的按“违规用火</w:t>
            </w:r>
            <w:r>
              <w:rPr>
                <w:spacing w:val="-74"/>
                <w:sz w:val="24"/>
                <w:szCs w:val="24"/>
              </w:rPr>
              <w:t xml:space="preserve"> </w:t>
            </w:r>
            <w:r>
              <w:rPr>
                <w:spacing w:val="-3"/>
                <w:sz w:val="24"/>
                <w:szCs w:val="24"/>
              </w:rPr>
              <w:t>”处罚</w:t>
            </w:r>
            <w:r>
              <w:rPr>
                <w:spacing w:val="-46"/>
                <w:sz w:val="24"/>
                <w:szCs w:val="24"/>
              </w:rPr>
              <w:t xml:space="preserve"> </w:t>
            </w:r>
            <w:r>
              <w:rPr>
                <w:spacing w:val="-3"/>
                <w:sz w:val="24"/>
                <w:szCs w:val="24"/>
              </w:rPr>
              <w:t>500</w:t>
            </w:r>
            <w:r>
              <w:rPr>
                <w:spacing w:val="-49"/>
                <w:sz w:val="24"/>
                <w:szCs w:val="24"/>
              </w:rPr>
              <w:t xml:space="preserve"> </w:t>
            </w:r>
            <w:r>
              <w:rPr>
                <w:spacing w:val="-3"/>
                <w:sz w:val="24"/>
                <w:szCs w:val="24"/>
              </w:rPr>
              <w:t>元）</w:t>
            </w:r>
          </w:p>
        </w:tc>
        <w:tc>
          <w:tcPr>
            <w:tcW w:w="1715" w:type="dxa"/>
            <w:vAlign w:val="top"/>
          </w:tcPr>
          <w:p w14:paraId="490900DF">
            <w:pPr>
              <w:spacing w:line="245" w:lineRule="auto"/>
              <w:rPr>
                <w:rFonts w:ascii="Arial"/>
                <w:sz w:val="21"/>
              </w:rPr>
            </w:pPr>
          </w:p>
          <w:p w14:paraId="349A48AB">
            <w:pPr>
              <w:pStyle w:val="10"/>
              <w:spacing w:before="78" w:line="183" w:lineRule="auto"/>
              <w:ind w:left="748"/>
              <w:rPr>
                <w:sz w:val="24"/>
                <w:szCs w:val="24"/>
              </w:rPr>
            </w:pPr>
            <w:r>
              <w:rPr>
                <w:spacing w:val="-8"/>
                <w:sz w:val="24"/>
                <w:szCs w:val="24"/>
              </w:rPr>
              <w:t>50</w:t>
            </w:r>
          </w:p>
        </w:tc>
      </w:tr>
      <w:tr w14:paraId="6234AE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807" w:type="dxa"/>
            <w:vAlign w:val="top"/>
          </w:tcPr>
          <w:p w14:paraId="71304779">
            <w:pPr>
              <w:spacing w:line="247" w:lineRule="auto"/>
              <w:rPr>
                <w:rFonts w:ascii="Arial"/>
                <w:sz w:val="21"/>
              </w:rPr>
            </w:pPr>
          </w:p>
          <w:p w14:paraId="4938851F">
            <w:pPr>
              <w:pStyle w:val="10"/>
              <w:spacing w:before="78" w:line="182" w:lineRule="auto"/>
              <w:ind w:left="356"/>
              <w:rPr>
                <w:sz w:val="24"/>
                <w:szCs w:val="24"/>
              </w:rPr>
            </w:pPr>
            <w:r>
              <w:rPr>
                <w:sz w:val="24"/>
                <w:szCs w:val="24"/>
              </w:rPr>
              <w:t>7</w:t>
            </w:r>
          </w:p>
        </w:tc>
        <w:tc>
          <w:tcPr>
            <w:tcW w:w="7058" w:type="dxa"/>
            <w:vAlign w:val="top"/>
          </w:tcPr>
          <w:p w14:paraId="746F5677">
            <w:pPr>
              <w:pStyle w:val="10"/>
              <w:spacing w:before="287" w:line="219" w:lineRule="auto"/>
              <w:ind w:left="112"/>
              <w:rPr>
                <w:sz w:val="24"/>
                <w:szCs w:val="24"/>
              </w:rPr>
            </w:pPr>
            <w:r>
              <w:rPr>
                <w:spacing w:val="-1"/>
                <w:sz w:val="24"/>
                <w:szCs w:val="24"/>
              </w:rPr>
              <w:t>影响现场场容场貌、环境卫生的其他行为</w:t>
            </w:r>
          </w:p>
        </w:tc>
        <w:tc>
          <w:tcPr>
            <w:tcW w:w="1715" w:type="dxa"/>
            <w:vAlign w:val="top"/>
          </w:tcPr>
          <w:p w14:paraId="70140D39">
            <w:pPr>
              <w:spacing w:line="246" w:lineRule="auto"/>
              <w:rPr>
                <w:rFonts w:ascii="Arial"/>
                <w:sz w:val="21"/>
              </w:rPr>
            </w:pPr>
          </w:p>
          <w:p w14:paraId="53D72BBD">
            <w:pPr>
              <w:pStyle w:val="10"/>
              <w:spacing w:before="78" w:line="183" w:lineRule="auto"/>
              <w:ind w:left="748"/>
              <w:rPr>
                <w:sz w:val="24"/>
                <w:szCs w:val="24"/>
              </w:rPr>
            </w:pPr>
            <w:r>
              <w:rPr>
                <w:spacing w:val="-8"/>
                <w:sz w:val="24"/>
                <w:szCs w:val="24"/>
              </w:rPr>
              <w:t>50</w:t>
            </w:r>
          </w:p>
        </w:tc>
      </w:tr>
    </w:tbl>
    <w:p w14:paraId="6CC83943">
      <w:pPr>
        <w:pStyle w:val="6"/>
      </w:pPr>
    </w:p>
    <w:p w14:paraId="59996620">
      <w:pPr>
        <w:sectPr>
          <w:footerReference r:id="rId12" w:type="default"/>
          <w:pgSz w:w="11906" w:h="16839"/>
          <w:pgMar w:top="1431" w:right="1104" w:bottom="1362" w:left="1216" w:header="0" w:footer="1200" w:gutter="0"/>
          <w:cols w:space="720" w:num="1"/>
        </w:sectPr>
      </w:pPr>
    </w:p>
    <w:p w14:paraId="302EC8EF">
      <w:pPr>
        <w:pStyle w:val="6"/>
        <w:spacing w:line="358" w:lineRule="auto"/>
      </w:pPr>
    </w:p>
    <w:p w14:paraId="2F115752">
      <w:pPr>
        <w:spacing w:before="101" w:line="224" w:lineRule="auto"/>
        <w:ind w:left="6413"/>
        <w:rPr>
          <w:rFonts w:ascii="宋体" w:hAnsi="宋体" w:eastAsia="宋体" w:cs="宋体"/>
          <w:sz w:val="31"/>
          <w:szCs w:val="31"/>
        </w:rPr>
      </w:pPr>
      <w:r>
        <w:rPr>
          <w:rFonts w:ascii="宋体" w:hAnsi="宋体" w:eastAsia="宋体" w:cs="宋体"/>
          <w:b/>
          <w:bCs/>
          <w:spacing w:val="1"/>
          <w:sz w:val="31"/>
          <w:szCs w:val="31"/>
        </w:rPr>
        <w:t>（正本/副本）</w:t>
      </w:r>
    </w:p>
    <w:p w14:paraId="482C56E2">
      <w:pPr>
        <w:pStyle w:val="6"/>
        <w:spacing w:line="249" w:lineRule="auto"/>
      </w:pPr>
    </w:p>
    <w:p w14:paraId="7D8366FA">
      <w:pPr>
        <w:pStyle w:val="6"/>
        <w:spacing w:line="250" w:lineRule="auto"/>
      </w:pPr>
    </w:p>
    <w:p w14:paraId="049AAD32">
      <w:pPr>
        <w:pStyle w:val="6"/>
        <w:spacing w:line="250" w:lineRule="auto"/>
      </w:pPr>
    </w:p>
    <w:p w14:paraId="69AE6B3C">
      <w:pPr>
        <w:spacing w:before="169" w:line="220" w:lineRule="auto"/>
        <w:ind w:left="1337"/>
        <w:rPr>
          <w:rFonts w:ascii="宋体" w:hAnsi="宋体" w:eastAsia="宋体" w:cs="宋体"/>
          <w:color w:val="auto"/>
          <w:sz w:val="52"/>
          <w:szCs w:val="52"/>
        </w:rPr>
      </w:pPr>
      <w:r>
        <w:rPr>
          <w:rFonts w:ascii="宋体" w:hAnsi="宋体" w:eastAsia="宋体" w:cs="宋体"/>
          <w:b/>
          <w:bCs/>
          <w:color w:val="auto"/>
          <w:spacing w:val="-9"/>
          <w:sz w:val="52"/>
          <w:szCs w:val="52"/>
        </w:rPr>
        <w:t>陕西燃气集团工程有限公司</w:t>
      </w:r>
    </w:p>
    <w:p w14:paraId="573CF6F4">
      <w:pPr>
        <w:keepNext w:val="0"/>
        <w:keepLines w:val="0"/>
        <w:widowControl/>
        <w:suppressLineNumbers w:val="0"/>
        <w:jc w:val="center"/>
        <w:rPr>
          <w:color w:val="auto"/>
        </w:rPr>
      </w:pPr>
      <w:r>
        <w:rPr>
          <w:rFonts w:ascii="宋体" w:hAnsi="宋体" w:eastAsia="宋体" w:cs="宋体"/>
          <w:b/>
          <w:bCs/>
          <w:color w:val="auto"/>
          <w:spacing w:val="6"/>
          <w:w w:val="90"/>
          <w:sz w:val="43"/>
          <w:szCs w:val="43"/>
          <w:lang w:val="en-US" w:eastAsia="zh-CN"/>
        </w:rPr>
        <w:t>陇漳岷天然气长输管道输配工程</w:t>
      </w:r>
      <w:r>
        <w:rPr>
          <w:rFonts w:hint="eastAsia" w:ascii="宋体" w:hAnsi="宋体" w:eastAsia="宋体" w:cs="宋体"/>
          <w:b/>
          <w:bCs/>
          <w:color w:val="auto"/>
          <w:spacing w:val="6"/>
          <w:w w:val="90"/>
          <w:sz w:val="43"/>
          <w:szCs w:val="43"/>
          <w:lang w:val="en-US" w:eastAsia="zh-CN"/>
        </w:rPr>
        <w:t>(</w:t>
      </w:r>
      <w:r>
        <w:rPr>
          <w:rFonts w:ascii="宋体" w:hAnsi="宋体" w:eastAsia="宋体" w:cs="宋体"/>
          <w:b/>
          <w:bCs/>
          <w:color w:val="auto"/>
          <w:spacing w:val="6"/>
          <w:w w:val="90"/>
          <w:sz w:val="43"/>
          <w:szCs w:val="43"/>
          <w:lang w:val="en-US" w:eastAsia="zh-CN"/>
        </w:rPr>
        <w:t>陇漳段</w:t>
      </w:r>
      <w:r>
        <w:rPr>
          <w:rFonts w:hint="eastAsia" w:ascii="宋体" w:hAnsi="宋体" w:eastAsia="宋体" w:cs="宋体"/>
          <w:b/>
          <w:bCs/>
          <w:color w:val="auto"/>
          <w:spacing w:val="6"/>
          <w:w w:val="90"/>
          <w:sz w:val="43"/>
          <w:szCs w:val="43"/>
          <w:lang w:val="en-US" w:eastAsia="zh-CN"/>
        </w:rPr>
        <w:t>)项目</w:t>
      </w:r>
    </w:p>
    <w:p w14:paraId="6E1E6E3A">
      <w:pPr>
        <w:spacing w:before="104" w:line="223" w:lineRule="auto"/>
        <w:jc w:val="center"/>
        <w:rPr>
          <w:rFonts w:hint="eastAsia" w:ascii="宋体" w:hAnsi="宋体" w:eastAsia="宋体" w:cs="宋体"/>
          <w:color w:val="auto"/>
          <w:sz w:val="43"/>
          <w:szCs w:val="43"/>
          <w:lang w:eastAsia="zh-CN"/>
        </w:rPr>
      </w:pPr>
      <w:r>
        <w:rPr>
          <w:rFonts w:hint="eastAsia" w:ascii="宋体" w:hAnsi="宋体" w:eastAsia="宋体" w:cs="宋体"/>
          <w:b/>
          <w:bCs/>
          <w:color w:val="auto"/>
          <w:spacing w:val="6"/>
          <w:w w:val="90"/>
          <w:sz w:val="43"/>
          <w:szCs w:val="43"/>
          <w:lang w:val="en-US" w:eastAsia="zh-CN"/>
        </w:rPr>
        <w:t>(</w:t>
      </w:r>
      <w:r>
        <w:rPr>
          <w:rFonts w:hint="eastAsia" w:ascii="宋体" w:hAnsi="宋体" w:eastAsia="宋体" w:cs="宋体"/>
          <w:b/>
          <w:bCs/>
          <w:color w:val="auto"/>
          <w:spacing w:val="6"/>
          <w:w w:val="90"/>
          <w:sz w:val="43"/>
          <w:szCs w:val="43"/>
          <w:lang w:eastAsia="zh-CN"/>
        </w:rPr>
        <w:t>Ⅰ标段</w:t>
      </w:r>
      <w:r>
        <w:rPr>
          <w:rFonts w:hint="eastAsia" w:ascii="宋体" w:hAnsi="宋体" w:eastAsia="宋体" w:cs="宋体"/>
          <w:b/>
          <w:bCs/>
          <w:color w:val="auto"/>
          <w:spacing w:val="6"/>
          <w:w w:val="90"/>
          <w:sz w:val="43"/>
          <w:szCs w:val="43"/>
          <w:lang w:val="en-US" w:eastAsia="zh-CN"/>
        </w:rPr>
        <w:t>)施工</w:t>
      </w:r>
      <w:r>
        <w:rPr>
          <w:rFonts w:hint="eastAsia" w:ascii="宋体" w:hAnsi="宋体" w:eastAsia="宋体" w:cs="宋体"/>
          <w:b/>
          <w:bCs/>
          <w:color w:val="auto"/>
          <w:spacing w:val="5"/>
          <w:sz w:val="43"/>
          <w:szCs w:val="43"/>
          <w:lang w:eastAsia="zh-CN"/>
        </w:rPr>
        <w:t>劳务分包</w:t>
      </w:r>
    </w:p>
    <w:p w14:paraId="0E0E15B8">
      <w:pPr>
        <w:pStyle w:val="6"/>
        <w:spacing w:line="250" w:lineRule="auto"/>
      </w:pPr>
    </w:p>
    <w:p w14:paraId="5327992B">
      <w:pPr>
        <w:pStyle w:val="6"/>
        <w:spacing w:line="250" w:lineRule="auto"/>
      </w:pPr>
    </w:p>
    <w:p w14:paraId="09113657">
      <w:pPr>
        <w:pStyle w:val="6"/>
        <w:spacing w:line="250" w:lineRule="auto"/>
      </w:pPr>
    </w:p>
    <w:p w14:paraId="671EC5CA">
      <w:pPr>
        <w:pStyle w:val="6"/>
        <w:spacing w:line="250" w:lineRule="auto"/>
      </w:pPr>
    </w:p>
    <w:p w14:paraId="53027466">
      <w:pPr>
        <w:pStyle w:val="6"/>
        <w:spacing w:line="250" w:lineRule="auto"/>
      </w:pPr>
    </w:p>
    <w:p w14:paraId="3D9F0AE5">
      <w:pPr>
        <w:pStyle w:val="6"/>
        <w:spacing w:line="250" w:lineRule="auto"/>
      </w:pPr>
    </w:p>
    <w:p w14:paraId="1A9D1307">
      <w:pPr>
        <w:spacing w:before="169" w:line="220" w:lineRule="auto"/>
        <w:ind w:left="2861"/>
        <w:rPr>
          <w:rFonts w:ascii="宋体" w:hAnsi="宋体" w:eastAsia="宋体" w:cs="宋体"/>
          <w:sz w:val="52"/>
          <w:szCs w:val="52"/>
        </w:rPr>
      </w:pPr>
      <w:r>
        <w:rPr>
          <w:rFonts w:ascii="宋体" w:hAnsi="宋体" w:eastAsia="宋体" w:cs="宋体"/>
          <w:b/>
          <w:bCs/>
          <w:spacing w:val="-7"/>
          <w:sz w:val="52"/>
          <w:szCs w:val="52"/>
        </w:rPr>
        <w:t>谈判响应文件</w:t>
      </w:r>
    </w:p>
    <w:p w14:paraId="42B5F274">
      <w:pPr>
        <w:pStyle w:val="6"/>
        <w:spacing w:line="243" w:lineRule="auto"/>
      </w:pPr>
    </w:p>
    <w:p w14:paraId="79E44C59">
      <w:pPr>
        <w:pStyle w:val="6"/>
        <w:spacing w:line="243" w:lineRule="auto"/>
      </w:pPr>
    </w:p>
    <w:p w14:paraId="40C59550">
      <w:pPr>
        <w:pStyle w:val="6"/>
        <w:spacing w:line="243" w:lineRule="auto"/>
      </w:pPr>
    </w:p>
    <w:p w14:paraId="63F650C8">
      <w:pPr>
        <w:pStyle w:val="6"/>
        <w:spacing w:line="243" w:lineRule="auto"/>
      </w:pPr>
    </w:p>
    <w:p w14:paraId="56F5C661">
      <w:pPr>
        <w:pStyle w:val="6"/>
        <w:spacing w:line="243" w:lineRule="auto"/>
      </w:pPr>
    </w:p>
    <w:p w14:paraId="61E14F13">
      <w:pPr>
        <w:pStyle w:val="6"/>
        <w:spacing w:line="244" w:lineRule="auto"/>
      </w:pPr>
    </w:p>
    <w:p w14:paraId="3B1D5F86">
      <w:pPr>
        <w:pStyle w:val="6"/>
        <w:spacing w:line="244" w:lineRule="auto"/>
      </w:pPr>
    </w:p>
    <w:p w14:paraId="6D613384">
      <w:pPr>
        <w:pStyle w:val="6"/>
        <w:spacing w:line="244" w:lineRule="auto"/>
      </w:pPr>
    </w:p>
    <w:p w14:paraId="0F6A4EEE">
      <w:pPr>
        <w:pStyle w:val="6"/>
        <w:spacing w:line="244" w:lineRule="auto"/>
      </w:pPr>
    </w:p>
    <w:p w14:paraId="4776BF22">
      <w:pPr>
        <w:pStyle w:val="6"/>
        <w:spacing w:line="244" w:lineRule="auto"/>
      </w:pPr>
    </w:p>
    <w:p w14:paraId="7E242553">
      <w:pPr>
        <w:pStyle w:val="6"/>
        <w:spacing w:line="244" w:lineRule="auto"/>
      </w:pPr>
    </w:p>
    <w:p w14:paraId="0E83FFBA">
      <w:pPr>
        <w:pStyle w:val="6"/>
        <w:spacing w:line="244" w:lineRule="auto"/>
      </w:pPr>
    </w:p>
    <w:p w14:paraId="3B88E148">
      <w:pPr>
        <w:pStyle w:val="6"/>
        <w:spacing w:line="244" w:lineRule="auto"/>
      </w:pPr>
    </w:p>
    <w:p w14:paraId="43895DB4">
      <w:pPr>
        <w:pStyle w:val="6"/>
        <w:spacing w:line="244" w:lineRule="auto"/>
      </w:pPr>
    </w:p>
    <w:p w14:paraId="7887F122">
      <w:pPr>
        <w:spacing w:before="115" w:line="224" w:lineRule="auto"/>
        <w:rPr>
          <w:rFonts w:ascii="宋体" w:hAnsi="宋体" w:eastAsia="宋体" w:cs="宋体"/>
          <w:sz w:val="35"/>
          <w:szCs w:val="35"/>
        </w:rPr>
      </w:pPr>
      <w:r>
        <w:rPr>
          <w:rFonts w:ascii="宋体" w:hAnsi="宋体" w:eastAsia="宋体" w:cs="宋体"/>
          <w:b/>
          <w:bCs/>
          <w:spacing w:val="6"/>
          <w:sz w:val="35"/>
          <w:szCs w:val="35"/>
        </w:rPr>
        <w:t>谈判响应单位名称（公章</w:t>
      </w:r>
      <w:r>
        <w:rPr>
          <w:rFonts w:ascii="宋体" w:hAnsi="宋体" w:eastAsia="宋体" w:cs="宋体"/>
          <w:b/>
          <w:bCs/>
          <w:spacing w:val="10"/>
          <w:sz w:val="35"/>
          <w:szCs w:val="35"/>
        </w:rPr>
        <w:t>）：</w:t>
      </w:r>
      <w:r>
        <w:rPr>
          <w:rFonts w:ascii="宋体" w:hAnsi="宋体" w:eastAsia="宋体" w:cs="宋体"/>
          <w:sz w:val="35"/>
          <w:szCs w:val="35"/>
          <w:u w:val="single" w:color="auto"/>
        </w:rPr>
        <w:t xml:space="preserve">                        </w:t>
      </w:r>
    </w:p>
    <w:p w14:paraId="0E7BF8B2">
      <w:pPr>
        <w:pStyle w:val="6"/>
        <w:spacing w:line="363" w:lineRule="auto"/>
      </w:pPr>
    </w:p>
    <w:p w14:paraId="1D8E8F97">
      <w:pPr>
        <w:spacing w:before="114" w:line="225" w:lineRule="auto"/>
        <w:ind w:left="2"/>
        <w:rPr>
          <w:rFonts w:ascii="宋体" w:hAnsi="宋体" w:eastAsia="宋体" w:cs="宋体"/>
          <w:sz w:val="35"/>
          <w:szCs w:val="35"/>
        </w:rPr>
      </w:pPr>
      <w:r>
        <w:rPr>
          <w:rFonts w:ascii="宋体" w:hAnsi="宋体" w:eastAsia="宋体" w:cs="宋体"/>
          <w:b/>
          <w:bCs/>
          <w:spacing w:val="6"/>
          <w:sz w:val="35"/>
          <w:szCs w:val="35"/>
        </w:rPr>
        <w:t>法定代表人或委托代理人（签字</w:t>
      </w:r>
      <w:r>
        <w:rPr>
          <w:rFonts w:ascii="宋体" w:hAnsi="宋体" w:eastAsia="宋体" w:cs="宋体"/>
          <w:b/>
          <w:bCs/>
          <w:spacing w:val="11"/>
          <w:sz w:val="35"/>
          <w:szCs w:val="35"/>
        </w:rPr>
        <w:t>）：</w:t>
      </w:r>
      <w:r>
        <w:rPr>
          <w:rFonts w:ascii="宋体" w:hAnsi="宋体" w:eastAsia="宋体" w:cs="宋体"/>
          <w:sz w:val="35"/>
          <w:szCs w:val="35"/>
          <w:u w:val="single" w:color="auto"/>
        </w:rPr>
        <w:t xml:space="preserve">                  </w:t>
      </w:r>
    </w:p>
    <w:p w14:paraId="0E1894B9">
      <w:pPr>
        <w:pStyle w:val="6"/>
        <w:spacing w:line="359" w:lineRule="auto"/>
      </w:pPr>
    </w:p>
    <w:p w14:paraId="1BBE6329">
      <w:pPr>
        <w:spacing w:before="115" w:line="225" w:lineRule="auto"/>
        <w:ind w:left="3165"/>
        <w:rPr>
          <w:rFonts w:ascii="宋体" w:hAnsi="宋体" w:eastAsia="宋体" w:cs="宋体"/>
          <w:sz w:val="35"/>
          <w:szCs w:val="35"/>
        </w:rPr>
      </w:pPr>
      <w:r>
        <w:rPr>
          <w:rFonts w:ascii="宋体" w:hAnsi="宋体" w:eastAsia="宋体" w:cs="宋体"/>
          <w:b/>
          <w:bCs/>
          <w:spacing w:val="4"/>
          <w:sz w:val="35"/>
          <w:szCs w:val="35"/>
        </w:rPr>
        <w:t>二〇二四年</w:t>
      </w:r>
      <w:r>
        <w:rPr>
          <w:rFonts w:hint="eastAsia" w:ascii="宋体" w:hAnsi="宋体" w:eastAsia="宋体" w:cs="宋体"/>
          <w:b/>
          <w:bCs/>
          <w:spacing w:val="4"/>
          <w:sz w:val="35"/>
          <w:szCs w:val="35"/>
          <w:lang w:val="en-US" w:eastAsia="zh-CN"/>
        </w:rPr>
        <w:t>十</w:t>
      </w:r>
      <w:r>
        <w:rPr>
          <w:rFonts w:ascii="宋体" w:hAnsi="宋体" w:eastAsia="宋体" w:cs="宋体"/>
          <w:b/>
          <w:bCs/>
          <w:spacing w:val="4"/>
          <w:sz w:val="35"/>
          <w:szCs w:val="35"/>
        </w:rPr>
        <w:t>月</w:t>
      </w:r>
    </w:p>
    <w:p w14:paraId="2EC7B68E">
      <w:pPr>
        <w:spacing w:line="225" w:lineRule="auto"/>
        <w:rPr>
          <w:rFonts w:ascii="宋体" w:hAnsi="宋体" w:eastAsia="宋体" w:cs="宋体"/>
          <w:sz w:val="35"/>
          <w:szCs w:val="35"/>
        </w:rPr>
        <w:sectPr>
          <w:footerReference r:id="rId13" w:type="default"/>
          <w:pgSz w:w="11906" w:h="16839"/>
          <w:pgMar w:top="1431" w:right="1474" w:bottom="1362" w:left="1598" w:header="0" w:footer="1200" w:gutter="0"/>
          <w:cols w:space="720" w:num="1"/>
        </w:sectPr>
      </w:pPr>
    </w:p>
    <w:p w14:paraId="4CC6FAE2">
      <w:pPr>
        <w:spacing w:before="139" w:line="225" w:lineRule="auto"/>
        <w:ind w:left="3662"/>
        <w:rPr>
          <w:rFonts w:ascii="宋体" w:hAnsi="宋体" w:eastAsia="宋体" w:cs="宋体"/>
          <w:sz w:val="43"/>
          <w:szCs w:val="43"/>
        </w:rPr>
      </w:pPr>
      <w:r>
        <w:rPr>
          <w:rFonts w:ascii="宋体" w:hAnsi="宋体" w:eastAsia="宋体" w:cs="宋体"/>
          <w:b/>
          <w:bCs/>
          <w:spacing w:val="-51"/>
          <w:sz w:val="43"/>
          <w:szCs w:val="43"/>
        </w:rPr>
        <w:t>目</w:t>
      </w:r>
      <w:r>
        <w:rPr>
          <w:rFonts w:ascii="宋体" w:hAnsi="宋体" w:eastAsia="宋体" w:cs="宋体"/>
          <w:spacing w:val="16"/>
          <w:sz w:val="43"/>
          <w:szCs w:val="43"/>
        </w:rPr>
        <w:t xml:space="preserve">  </w:t>
      </w:r>
      <w:r>
        <w:rPr>
          <w:rFonts w:ascii="宋体" w:hAnsi="宋体" w:eastAsia="宋体" w:cs="宋体"/>
          <w:b/>
          <w:bCs/>
          <w:spacing w:val="-51"/>
          <w:sz w:val="43"/>
          <w:szCs w:val="43"/>
        </w:rPr>
        <w:t>录</w:t>
      </w:r>
    </w:p>
    <w:p w14:paraId="1D704A38">
      <w:pPr>
        <w:spacing w:before="176" w:line="221" w:lineRule="auto"/>
        <w:ind w:left="391"/>
        <w:rPr>
          <w:rFonts w:ascii="宋体" w:hAnsi="宋体" w:eastAsia="宋体" w:cs="宋体"/>
          <w:sz w:val="28"/>
          <w:szCs w:val="28"/>
        </w:rPr>
      </w:pPr>
      <w:r>
        <w:rPr>
          <w:rFonts w:ascii="宋体" w:hAnsi="宋体" w:eastAsia="宋体" w:cs="宋体"/>
          <w:spacing w:val="4"/>
          <w:sz w:val="28"/>
          <w:szCs w:val="28"/>
        </w:rPr>
        <w:t>一、谈判响应函</w:t>
      </w:r>
    </w:p>
    <w:p w14:paraId="10A27DA7">
      <w:pPr>
        <w:spacing w:before="289" w:line="219" w:lineRule="auto"/>
        <w:ind w:left="391"/>
        <w:rPr>
          <w:rFonts w:ascii="宋体" w:hAnsi="宋体" w:eastAsia="宋体" w:cs="宋体"/>
          <w:sz w:val="28"/>
          <w:szCs w:val="28"/>
        </w:rPr>
      </w:pPr>
      <w:r>
        <w:rPr>
          <w:rFonts w:ascii="宋体" w:hAnsi="宋体" w:eastAsia="宋体" w:cs="宋体"/>
          <w:spacing w:val="6"/>
          <w:sz w:val="28"/>
          <w:szCs w:val="28"/>
        </w:rPr>
        <w:t>二、法定代表人授权委托书</w:t>
      </w:r>
    </w:p>
    <w:p w14:paraId="5CEC1CEA">
      <w:pPr>
        <w:spacing w:before="291" w:line="219" w:lineRule="auto"/>
        <w:ind w:left="387"/>
        <w:rPr>
          <w:rFonts w:ascii="宋体" w:hAnsi="宋体" w:eastAsia="宋体" w:cs="宋体"/>
          <w:sz w:val="28"/>
          <w:szCs w:val="28"/>
        </w:rPr>
      </w:pPr>
      <w:r>
        <w:rPr>
          <w:rFonts w:ascii="宋体" w:hAnsi="宋体" w:eastAsia="宋体" w:cs="宋体"/>
          <w:spacing w:val="4"/>
          <w:sz w:val="28"/>
          <w:szCs w:val="28"/>
        </w:rPr>
        <w:t>三、报价单</w:t>
      </w:r>
    </w:p>
    <w:p w14:paraId="1A801A78">
      <w:pPr>
        <w:spacing w:before="292" w:line="220" w:lineRule="auto"/>
        <w:ind w:left="413"/>
        <w:rPr>
          <w:rFonts w:ascii="宋体" w:hAnsi="宋体" w:eastAsia="宋体" w:cs="宋体"/>
          <w:sz w:val="28"/>
          <w:szCs w:val="28"/>
        </w:rPr>
      </w:pPr>
      <w:r>
        <w:rPr>
          <w:rFonts w:ascii="宋体" w:hAnsi="宋体" w:eastAsia="宋体" w:cs="宋体"/>
          <w:spacing w:val="2"/>
          <w:sz w:val="28"/>
          <w:szCs w:val="28"/>
        </w:rPr>
        <w:t>四、资质证明文件</w:t>
      </w:r>
    </w:p>
    <w:p w14:paraId="2E282DF2">
      <w:pPr>
        <w:spacing w:before="290" w:line="220" w:lineRule="auto"/>
        <w:ind w:left="391"/>
        <w:rPr>
          <w:rFonts w:ascii="宋体" w:hAnsi="宋体" w:eastAsia="宋体" w:cs="宋体"/>
          <w:sz w:val="28"/>
          <w:szCs w:val="28"/>
        </w:rPr>
      </w:pPr>
      <w:r>
        <w:rPr>
          <w:rFonts w:ascii="宋体" w:hAnsi="宋体" w:eastAsia="宋体" w:cs="宋体"/>
          <w:spacing w:val="6"/>
          <w:sz w:val="28"/>
          <w:szCs w:val="28"/>
        </w:rPr>
        <w:t>五、类似工程业绩证明资料</w:t>
      </w:r>
    </w:p>
    <w:p w14:paraId="30EC790E">
      <w:pPr>
        <w:spacing w:before="291" w:line="220" w:lineRule="auto"/>
        <w:ind w:left="389"/>
        <w:rPr>
          <w:rFonts w:ascii="宋体" w:hAnsi="宋体" w:eastAsia="宋体" w:cs="宋体"/>
          <w:sz w:val="28"/>
          <w:szCs w:val="28"/>
        </w:rPr>
      </w:pPr>
      <w:r>
        <w:rPr>
          <w:rFonts w:ascii="宋体" w:hAnsi="宋体" w:eastAsia="宋体" w:cs="宋体"/>
          <w:spacing w:val="5"/>
          <w:sz w:val="28"/>
          <w:szCs w:val="28"/>
        </w:rPr>
        <w:t>六、信用证明资料</w:t>
      </w:r>
    </w:p>
    <w:p w14:paraId="3B934CCD">
      <w:pPr>
        <w:spacing w:before="290" w:line="220" w:lineRule="auto"/>
        <w:ind w:left="386"/>
        <w:rPr>
          <w:rFonts w:ascii="宋体" w:hAnsi="宋体" w:eastAsia="宋体" w:cs="宋体"/>
          <w:sz w:val="28"/>
          <w:szCs w:val="28"/>
        </w:rPr>
      </w:pPr>
      <w:r>
        <w:rPr>
          <w:rFonts w:ascii="宋体" w:hAnsi="宋体" w:eastAsia="宋体" w:cs="宋体"/>
          <w:spacing w:val="6"/>
          <w:sz w:val="28"/>
          <w:szCs w:val="28"/>
        </w:rPr>
        <w:t>七、特种作业人员职业资格证、操作证（</w:t>
      </w:r>
      <w:r>
        <w:rPr>
          <w:rFonts w:ascii="宋体" w:hAnsi="宋体" w:eastAsia="宋体" w:cs="宋体"/>
          <w:sz w:val="28"/>
          <w:szCs w:val="28"/>
        </w:rPr>
        <w:t>IC</w:t>
      </w:r>
      <w:r>
        <w:rPr>
          <w:rFonts w:ascii="宋体" w:hAnsi="宋体" w:eastAsia="宋体" w:cs="宋体"/>
          <w:spacing w:val="-34"/>
          <w:sz w:val="28"/>
          <w:szCs w:val="28"/>
        </w:rPr>
        <w:t xml:space="preserve"> </w:t>
      </w:r>
      <w:r>
        <w:rPr>
          <w:rFonts w:ascii="宋体" w:hAnsi="宋体" w:eastAsia="宋体" w:cs="宋体"/>
          <w:spacing w:val="6"/>
          <w:sz w:val="28"/>
          <w:szCs w:val="28"/>
        </w:rPr>
        <w:t>卡）资料</w:t>
      </w:r>
    </w:p>
    <w:p w14:paraId="09F71821">
      <w:pPr>
        <w:spacing w:before="290" w:line="220" w:lineRule="auto"/>
        <w:ind w:left="391"/>
        <w:rPr>
          <w:rFonts w:ascii="宋体" w:hAnsi="宋体" w:eastAsia="宋体" w:cs="宋体"/>
          <w:sz w:val="28"/>
          <w:szCs w:val="28"/>
        </w:rPr>
      </w:pPr>
      <w:r>
        <w:rPr>
          <w:rFonts w:ascii="宋体" w:hAnsi="宋体" w:eastAsia="宋体" w:cs="宋体"/>
          <w:spacing w:val="5"/>
          <w:sz w:val="28"/>
          <w:szCs w:val="28"/>
        </w:rPr>
        <w:t>八、人员资历证明资料</w:t>
      </w:r>
    </w:p>
    <w:p w14:paraId="179CBE7E">
      <w:pPr>
        <w:spacing w:before="291" w:line="220" w:lineRule="auto"/>
        <w:ind w:left="394"/>
        <w:rPr>
          <w:rFonts w:ascii="宋体" w:hAnsi="宋体" w:eastAsia="宋体" w:cs="宋体"/>
          <w:sz w:val="28"/>
          <w:szCs w:val="28"/>
        </w:rPr>
      </w:pPr>
      <w:r>
        <w:rPr>
          <w:rFonts w:ascii="宋体" w:hAnsi="宋体" w:eastAsia="宋体" w:cs="宋体"/>
          <w:spacing w:val="-1"/>
          <w:sz w:val="28"/>
          <w:szCs w:val="28"/>
        </w:rPr>
        <w:t>九、对响应文件及合同条款的承诺和补充</w:t>
      </w:r>
    </w:p>
    <w:p w14:paraId="5AAA7004">
      <w:pPr>
        <w:spacing w:before="290" w:line="220" w:lineRule="auto"/>
        <w:ind w:left="388"/>
        <w:rPr>
          <w:rFonts w:ascii="宋体" w:hAnsi="宋体" w:eastAsia="宋体" w:cs="宋体"/>
          <w:sz w:val="28"/>
          <w:szCs w:val="28"/>
        </w:rPr>
      </w:pPr>
      <w:r>
        <w:rPr>
          <w:rFonts w:ascii="宋体" w:hAnsi="宋体" w:eastAsia="宋体" w:cs="宋体"/>
          <w:spacing w:val="5"/>
          <w:sz w:val="28"/>
          <w:szCs w:val="28"/>
        </w:rPr>
        <w:t>十、竞争性谈判回执</w:t>
      </w:r>
    </w:p>
    <w:p w14:paraId="198EB076">
      <w:pPr>
        <w:spacing w:line="220" w:lineRule="auto"/>
        <w:rPr>
          <w:rFonts w:ascii="宋体" w:hAnsi="宋体" w:eastAsia="宋体" w:cs="宋体"/>
          <w:sz w:val="28"/>
          <w:szCs w:val="28"/>
        </w:rPr>
        <w:sectPr>
          <w:footerReference r:id="rId14" w:type="default"/>
          <w:pgSz w:w="11906" w:h="16839"/>
          <w:pgMar w:top="1431" w:right="1785" w:bottom="1362" w:left="1785" w:header="0" w:footer="1200" w:gutter="0"/>
          <w:cols w:space="720" w:num="1"/>
        </w:sectPr>
      </w:pPr>
    </w:p>
    <w:p w14:paraId="6475DD0C">
      <w:pPr>
        <w:spacing w:before="185" w:line="225" w:lineRule="auto"/>
        <w:ind w:left="3703"/>
        <w:rPr>
          <w:rFonts w:ascii="宋体" w:hAnsi="宋体" w:eastAsia="宋体" w:cs="宋体"/>
          <w:sz w:val="31"/>
          <w:szCs w:val="31"/>
        </w:rPr>
      </w:pPr>
      <w:r>
        <w:rPr>
          <w:rFonts w:ascii="宋体" w:hAnsi="宋体" w:eastAsia="宋体" w:cs="宋体"/>
          <w:b/>
          <w:bCs/>
          <w:spacing w:val="5"/>
          <w:sz w:val="31"/>
          <w:szCs w:val="31"/>
        </w:rPr>
        <w:t>一、谈判响应函</w:t>
      </w:r>
    </w:p>
    <w:p w14:paraId="15B9A546">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致：陕西燃气集团工程有限公司</w:t>
      </w:r>
    </w:p>
    <w:p w14:paraId="2D89E097">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根据贵方 陇漳岷天然气长输管道输配工程（陇漳段）项目（Ⅰ标段）</w:t>
      </w:r>
      <w:r>
        <w:rPr>
          <w:rFonts w:hint="eastAsia" w:ascii="宋体" w:hAnsi="宋体" w:eastAsia="宋体" w:cs="宋体"/>
          <w:snapToGrid/>
          <w:color w:val="000000"/>
          <w:kern w:val="2"/>
          <w:sz w:val="24"/>
          <w:szCs w:val="24"/>
          <w:lang w:val="en-US" w:eastAsia="zh-CN"/>
        </w:rPr>
        <w:t>施工</w:t>
      </w:r>
      <w:r>
        <w:rPr>
          <w:rFonts w:hint="eastAsia" w:ascii="宋体" w:hAnsi="宋体" w:eastAsia="宋体" w:cs="宋体"/>
          <w:snapToGrid/>
          <w:color w:val="000000"/>
          <w:kern w:val="2"/>
          <w:sz w:val="24"/>
          <w:szCs w:val="24"/>
          <w:lang w:eastAsia="zh-CN"/>
        </w:rPr>
        <w:t>劳务分包项目的谈判报价邀请，签字代表（全名、职务）经正式授权并代表 谈判响应单位(投标人名称、地址) 提交谈判响应文件正本壹份、副本一式贰份。</w:t>
      </w:r>
    </w:p>
    <w:p w14:paraId="10860536">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我方承诺如下：</w:t>
      </w:r>
    </w:p>
    <w:p w14:paraId="79150F7E">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1）投标总价为          ，大写（人民币）            。</w:t>
      </w:r>
    </w:p>
    <w:p w14:paraId="36BA9560">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2）工期：              。</w:t>
      </w:r>
    </w:p>
    <w:p w14:paraId="45D9B513">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3）如果成交，我们根据谈判响应文件的规定，履行合同的责任和义务。</w:t>
      </w:r>
    </w:p>
    <w:p w14:paraId="5EE8A729">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4）我们已详细阅读和审核全部招标文件（含修改部分，如有的话），及 有关附件，我们知道必须放弃提出含糊不清或误解的问题的权利。</w:t>
      </w:r>
    </w:p>
    <w:p w14:paraId="148CEA49">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5）我们同意在投标有效期内（  自投标之日起 120 天内），本谈判响应函 对我方具有约束力。</w:t>
      </w:r>
    </w:p>
    <w:p w14:paraId="53BED55E">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6）同意提供贵方可能另外要求的与本投标有关的任何证据和资料。</w:t>
      </w:r>
    </w:p>
    <w:p w14:paraId="13A6CF66">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7）除非另外达成协议并生效，你方的中标通知书和本投标文件将成为约 束双方的合同文件的组成部分。</w:t>
      </w:r>
    </w:p>
    <w:p w14:paraId="7754181A">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8）与本投标有关的一切正式往来通讯为：</w:t>
      </w:r>
    </w:p>
    <w:p w14:paraId="1775F46B">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p>
    <w:p w14:paraId="11AA9BD9">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p>
    <w:p w14:paraId="69E7A5B1">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p>
    <w:p w14:paraId="44BF1266">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p>
    <w:p w14:paraId="4D80A9D4">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谈判响应单位名称（公章）： 地址/邮编：</w:t>
      </w:r>
    </w:p>
    <w:p w14:paraId="35CC1AAC">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电     话 ：                   传     真：</w:t>
      </w:r>
    </w:p>
    <w:p w14:paraId="6A302E73">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 xml:space="preserve">开户银行：                   </w:t>
      </w:r>
      <w:r>
        <w:rPr>
          <w:rFonts w:hint="eastAsia" w:ascii="宋体" w:hAnsi="宋体" w:eastAsia="宋体" w:cs="宋体"/>
          <w:snapToGrid/>
          <w:color w:val="000000"/>
          <w:kern w:val="2"/>
          <w:sz w:val="24"/>
          <w:szCs w:val="24"/>
          <w:lang w:val="en-US" w:eastAsia="zh-CN"/>
        </w:rPr>
        <w:t xml:space="preserve"> </w:t>
      </w:r>
      <w:r>
        <w:rPr>
          <w:rFonts w:hint="eastAsia" w:ascii="宋体" w:hAnsi="宋体" w:eastAsia="宋体" w:cs="宋体"/>
          <w:snapToGrid/>
          <w:color w:val="000000"/>
          <w:kern w:val="2"/>
          <w:sz w:val="24"/>
          <w:szCs w:val="24"/>
          <w:lang w:eastAsia="zh-CN"/>
        </w:rPr>
        <w:t xml:space="preserve"> 账     号：</w:t>
      </w:r>
    </w:p>
    <w:p w14:paraId="17598610">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法定代表人或委托代理人（签名或盖章）：</w:t>
      </w:r>
    </w:p>
    <w:p w14:paraId="10911D2D">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日     期：     年   月  日</w:t>
      </w:r>
    </w:p>
    <w:p w14:paraId="0E01D666">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sectPr>
          <w:footerReference r:id="rId15" w:type="default"/>
          <w:pgSz w:w="11906" w:h="16839"/>
          <w:pgMar w:top="1431" w:right="1141" w:bottom="1362" w:left="1142" w:header="0" w:footer="1200" w:gutter="0"/>
          <w:cols w:space="720" w:num="1"/>
        </w:sectPr>
      </w:pPr>
    </w:p>
    <w:p w14:paraId="1D54ECF3">
      <w:pPr>
        <w:spacing w:before="232" w:line="224" w:lineRule="auto"/>
        <w:ind w:left="2899"/>
        <w:rPr>
          <w:rFonts w:ascii="宋体" w:hAnsi="宋体" w:eastAsia="宋体" w:cs="宋体"/>
          <w:sz w:val="31"/>
          <w:szCs w:val="31"/>
        </w:rPr>
      </w:pPr>
      <w:r>
        <w:rPr>
          <w:rFonts w:ascii="宋体" w:hAnsi="宋体" w:eastAsia="宋体" w:cs="宋体"/>
          <w:b/>
          <w:bCs/>
          <w:spacing w:val="6"/>
          <w:sz w:val="31"/>
          <w:szCs w:val="31"/>
        </w:rPr>
        <w:t>二、法定代表人授权委托书</w:t>
      </w:r>
    </w:p>
    <w:p w14:paraId="5255B6D8">
      <w:pPr>
        <w:pStyle w:val="6"/>
        <w:spacing w:line="336" w:lineRule="auto"/>
      </w:pPr>
    </w:p>
    <w:p w14:paraId="74C9B00D">
      <w:pPr>
        <w:pStyle w:val="6"/>
        <w:spacing w:line="336" w:lineRule="auto"/>
      </w:pPr>
    </w:p>
    <w:p w14:paraId="51E0082D">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致：陕西燃气集团工程有限公司</w:t>
      </w:r>
    </w:p>
    <w:p w14:paraId="1B3F19A6">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(投标人名称)按中华人民共和国法律于（  年  月   日 ）成立。 (法定 代表人姓名)特授权（ 被授权人姓名 ）代表我公司全权办理针对本次 陇漳岷天然气长输管道输配工程（陇漳段）项目（Ⅰ标段）</w:t>
      </w:r>
      <w:r>
        <w:rPr>
          <w:rFonts w:hint="eastAsia" w:ascii="宋体" w:hAnsi="宋体" w:eastAsia="宋体" w:cs="宋体"/>
          <w:snapToGrid/>
          <w:color w:val="000000"/>
          <w:kern w:val="2"/>
          <w:sz w:val="24"/>
          <w:szCs w:val="24"/>
          <w:lang w:val="en-US" w:eastAsia="zh-CN"/>
        </w:rPr>
        <w:t>施工</w:t>
      </w:r>
      <w:r>
        <w:rPr>
          <w:rFonts w:hint="eastAsia" w:ascii="宋体" w:hAnsi="宋体" w:eastAsia="宋体" w:cs="宋体"/>
          <w:snapToGrid/>
          <w:color w:val="000000"/>
          <w:kern w:val="2"/>
          <w:sz w:val="24"/>
          <w:szCs w:val="24"/>
          <w:lang w:eastAsia="zh-CN"/>
        </w:rPr>
        <w:t>劳务分包 的投标、签约 等具体工作，并签署全部有关的文件、协议及合同。</w:t>
      </w:r>
    </w:p>
    <w:p w14:paraId="1D5DBB90">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我公司对被授权人的签名负全部责任。</w:t>
      </w:r>
    </w:p>
    <w:p w14:paraId="072DE79B">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委托期限：自   年   月   日至    年   月   日</w:t>
      </w:r>
    </w:p>
    <w:p w14:paraId="7D41155D">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本授权书于       年   月   日  签字生效，特此证明。</w:t>
      </w:r>
    </w:p>
    <w:p w14:paraId="7D72CCA7">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p>
    <w:p w14:paraId="5D4C2FD3">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p>
    <w:p w14:paraId="6C424DEF">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p>
    <w:p w14:paraId="4F17DADB">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法定代表人签字或盖章：        被授权人签字或盖章：</w:t>
      </w:r>
    </w:p>
    <w:p w14:paraId="48986DB2">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职务：                        职务：</w:t>
      </w:r>
    </w:p>
    <w:p w14:paraId="5D41D649">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身份证号：                    身份证号：</w:t>
      </w:r>
    </w:p>
    <w:p w14:paraId="4328C094">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所在部门：</w:t>
      </w:r>
    </w:p>
    <w:p w14:paraId="424B9758">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附：法定代表人、被授权人二代身份证（正反面）复印件</w:t>
      </w:r>
    </w:p>
    <w:p w14:paraId="5394B0EA">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p>
    <w:p w14:paraId="0C2979F8">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p>
    <w:p w14:paraId="44C212F4">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p>
    <w:p w14:paraId="196599BE">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p>
    <w:p w14:paraId="5974451F">
      <w:pPr>
        <w:pStyle w:val="2"/>
        <w:rPr>
          <w:rFonts w:hint="eastAsia" w:ascii="宋体" w:hAnsi="宋体" w:eastAsia="宋体" w:cs="宋体"/>
          <w:snapToGrid/>
          <w:color w:val="000000"/>
          <w:kern w:val="2"/>
          <w:sz w:val="24"/>
          <w:szCs w:val="24"/>
          <w:lang w:eastAsia="zh-CN"/>
        </w:rPr>
      </w:pPr>
    </w:p>
    <w:p w14:paraId="2EC84EA6">
      <w:pPr>
        <w:pStyle w:val="2"/>
        <w:rPr>
          <w:rFonts w:hint="eastAsia" w:ascii="宋体" w:hAnsi="宋体" w:eastAsia="宋体" w:cs="宋体"/>
          <w:snapToGrid/>
          <w:color w:val="000000"/>
          <w:kern w:val="2"/>
          <w:sz w:val="24"/>
          <w:szCs w:val="24"/>
          <w:lang w:eastAsia="zh-CN"/>
        </w:rPr>
      </w:pPr>
    </w:p>
    <w:p w14:paraId="77FA1EB1">
      <w:pPr>
        <w:widowControl w:val="0"/>
        <w:kinsoku/>
        <w:autoSpaceDE/>
        <w:autoSpaceDN/>
        <w:adjustRightInd/>
        <w:snapToGrid/>
        <w:spacing w:line="360" w:lineRule="auto"/>
        <w:jc w:val="both"/>
        <w:textAlignment w:val="auto"/>
        <w:rPr>
          <w:rFonts w:hint="eastAsia" w:ascii="宋体" w:hAnsi="宋体" w:eastAsia="宋体" w:cs="宋体"/>
          <w:snapToGrid/>
          <w:color w:val="000000"/>
          <w:kern w:val="2"/>
          <w:sz w:val="24"/>
          <w:szCs w:val="24"/>
          <w:lang w:eastAsia="zh-CN"/>
        </w:rPr>
      </w:pPr>
    </w:p>
    <w:p w14:paraId="37D51ADC">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p>
    <w:p w14:paraId="0B31600B">
      <w:pPr>
        <w:widowControl w:val="0"/>
        <w:kinsoku/>
        <w:autoSpaceDE/>
        <w:autoSpaceDN/>
        <w:adjustRightInd/>
        <w:snapToGrid/>
        <w:spacing w:line="360" w:lineRule="auto"/>
        <w:ind w:firstLine="3840" w:firstLineChars="16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谈判响应单位名称（盖章） 年  月  日</w:t>
      </w:r>
    </w:p>
    <w:p w14:paraId="54FBCDD6">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sectPr>
          <w:footerReference r:id="rId16" w:type="default"/>
          <w:pgSz w:w="11906" w:h="16839"/>
          <w:pgMar w:top="1431" w:right="1133" w:bottom="1362" w:left="1142" w:header="0" w:footer="1200" w:gutter="0"/>
          <w:cols w:space="720" w:num="1"/>
        </w:sectPr>
      </w:pPr>
    </w:p>
    <w:p w14:paraId="3A5EBF0F">
      <w:pPr>
        <w:spacing w:before="232" w:line="223" w:lineRule="auto"/>
        <w:ind w:left="3697"/>
        <w:rPr>
          <w:rFonts w:ascii="宋体" w:hAnsi="宋体" w:eastAsia="宋体" w:cs="宋体"/>
          <w:sz w:val="31"/>
          <w:szCs w:val="31"/>
        </w:rPr>
      </w:pPr>
      <w:r>
        <w:rPr>
          <w:rFonts w:ascii="宋体" w:hAnsi="宋体" w:eastAsia="宋体" w:cs="宋体"/>
          <w:b/>
          <w:bCs/>
          <w:spacing w:val="-8"/>
          <w:sz w:val="31"/>
          <w:szCs w:val="31"/>
        </w:rPr>
        <w:t>三</w:t>
      </w:r>
      <w:r>
        <w:rPr>
          <w:rFonts w:ascii="宋体" w:hAnsi="宋体" w:eastAsia="宋体" w:cs="宋体"/>
          <w:spacing w:val="-118"/>
          <w:sz w:val="31"/>
          <w:szCs w:val="31"/>
        </w:rPr>
        <w:t xml:space="preserve"> </w:t>
      </w:r>
      <w:r>
        <w:rPr>
          <w:rFonts w:ascii="宋体" w:hAnsi="宋体" w:eastAsia="宋体" w:cs="宋体"/>
          <w:b/>
          <w:bCs/>
          <w:spacing w:val="-8"/>
          <w:sz w:val="31"/>
          <w:szCs w:val="31"/>
        </w:rPr>
        <w:t>、报</w:t>
      </w:r>
      <w:r>
        <w:rPr>
          <w:rFonts w:ascii="宋体" w:hAnsi="宋体" w:eastAsia="宋体" w:cs="宋体"/>
          <w:spacing w:val="13"/>
          <w:sz w:val="31"/>
          <w:szCs w:val="31"/>
        </w:rPr>
        <w:t xml:space="preserve">  </w:t>
      </w:r>
      <w:r>
        <w:rPr>
          <w:rFonts w:ascii="宋体" w:hAnsi="宋体" w:eastAsia="宋体" w:cs="宋体"/>
          <w:b/>
          <w:bCs/>
          <w:spacing w:val="-8"/>
          <w:sz w:val="31"/>
          <w:szCs w:val="31"/>
        </w:rPr>
        <w:t>价</w:t>
      </w:r>
      <w:r>
        <w:rPr>
          <w:rFonts w:ascii="宋体" w:hAnsi="宋体" w:eastAsia="宋体" w:cs="宋体"/>
          <w:spacing w:val="14"/>
          <w:sz w:val="31"/>
          <w:szCs w:val="31"/>
        </w:rPr>
        <w:t xml:space="preserve">  </w:t>
      </w:r>
      <w:r>
        <w:rPr>
          <w:rFonts w:ascii="宋体" w:hAnsi="宋体" w:eastAsia="宋体" w:cs="宋体"/>
          <w:b/>
          <w:bCs/>
          <w:spacing w:val="-8"/>
          <w:sz w:val="31"/>
          <w:szCs w:val="31"/>
        </w:rPr>
        <w:t>单</w:t>
      </w:r>
    </w:p>
    <w:p w14:paraId="1DA5C69F">
      <w:pPr>
        <w:spacing w:before="238" w:line="220" w:lineRule="auto"/>
        <w:rPr>
          <w:rFonts w:ascii="宋体" w:hAnsi="宋体" w:eastAsia="宋体" w:cs="宋体"/>
          <w:sz w:val="28"/>
          <w:szCs w:val="28"/>
        </w:rPr>
      </w:pPr>
      <w:r>
        <w:rPr>
          <w:rFonts w:ascii="宋体" w:hAnsi="宋体" w:eastAsia="宋体" w:cs="宋体"/>
          <w:spacing w:val="-1"/>
          <w:sz w:val="28"/>
          <w:szCs w:val="28"/>
        </w:rPr>
        <w:t>致：</w:t>
      </w:r>
      <w:r>
        <w:rPr>
          <w:rFonts w:ascii="宋体" w:hAnsi="宋体" w:eastAsia="宋体" w:cs="宋体"/>
          <w:spacing w:val="-1"/>
          <w:sz w:val="28"/>
          <w:szCs w:val="28"/>
          <w:u w:val="single" w:color="auto"/>
        </w:rPr>
        <w:t>陕西燃气集团工程有限公司</w:t>
      </w:r>
      <w:r>
        <w:rPr>
          <w:rFonts w:ascii="宋体" w:hAnsi="宋体" w:eastAsia="宋体" w:cs="宋体"/>
          <w:spacing w:val="3"/>
          <w:sz w:val="28"/>
          <w:szCs w:val="28"/>
          <w:u w:val="single" w:color="auto"/>
        </w:rPr>
        <w:t xml:space="preserve"> </w:t>
      </w:r>
    </w:p>
    <w:p w14:paraId="6F6794CA">
      <w:pPr>
        <w:spacing w:before="247" w:line="333" w:lineRule="auto"/>
        <w:ind w:left="3" w:firstLine="579"/>
        <w:jc w:val="both"/>
        <w:rPr>
          <w:rFonts w:ascii="宋体" w:hAnsi="宋体" w:eastAsia="宋体" w:cs="宋体"/>
          <w:sz w:val="28"/>
          <w:szCs w:val="28"/>
        </w:rPr>
      </w:pPr>
      <w:r>
        <w:rPr>
          <w:rFonts w:ascii="宋体" w:hAnsi="宋体" w:eastAsia="宋体" w:cs="宋体"/>
          <w:color w:val="auto"/>
          <w:spacing w:val="-2"/>
          <w:sz w:val="28"/>
          <w:szCs w:val="28"/>
        </w:rPr>
        <w:t>1、就贵公司</w:t>
      </w:r>
      <w:r>
        <w:rPr>
          <w:rFonts w:ascii="宋体" w:hAnsi="宋体" w:eastAsia="宋体" w:cs="宋体"/>
          <w:color w:val="auto"/>
          <w:spacing w:val="-2"/>
          <w:sz w:val="28"/>
          <w:szCs w:val="28"/>
          <w:u w:val="single" w:color="auto"/>
        </w:rPr>
        <w:t xml:space="preserve"> </w:t>
      </w:r>
      <w:r>
        <w:rPr>
          <w:rFonts w:hint="eastAsia" w:ascii="宋体" w:hAnsi="宋体" w:eastAsia="宋体" w:cs="宋体"/>
          <w:color w:val="auto"/>
          <w:spacing w:val="-2"/>
          <w:sz w:val="28"/>
          <w:szCs w:val="28"/>
          <w:u w:val="single" w:color="auto"/>
          <w:lang w:eastAsia="zh-CN"/>
        </w:rPr>
        <w:t>陇漳岷天然气长输管道输配工程（陇漳段）项目（Ⅰ标段）</w:t>
      </w:r>
      <w:r>
        <w:rPr>
          <w:rFonts w:ascii="宋体" w:hAnsi="宋体" w:eastAsia="宋体" w:cs="宋体"/>
          <w:color w:val="auto"/>
          <w:spacing w:val="-2"/>
          <w:sz w:val="28"/>
          <w:szCs w:val="28"/>
          <w:u w:val="single" w:color="auto"/>
        </w:rPr>
        <w:t>施</w:t>
      </w:r>
      <w:r>
        <w:rPr>
          <w:rFonts w:ascii="宋体" w:hAnsi="宋体" w:eastAsia="宋体" w:cs="宋体"/>
          <w:color w:val="auto"/>
          <w:spacing w:val="-1"/>
          <w:sz w:val="28"/>
          <w:szCs w:val="28"/>
          <w:u w:val="single" w:color="auto"/>
        </w:rPr>
        <w:t xml:space="preserve">工劳务分包 </w:t>
      </w:r>
      <w:r>
        <w:rPr>
          <w:rFonts w:ascii="宋体" w:hAnsi="宋体" w:eastAsia="宋体" w:cs="宋体"/>
          <w:spacing w:val="-1"/>
          <w:sz w:val="28"/>
          <w:szCs w:val="28"/>
        </w:rPr>
        <w:t>事宜，结合我方在施工领域的经验以及市场行情，我方本项目报价</w:t>
      </w:r>
      <w:r>
        <w:rPr>
          <w:rFonts w:ascii="宋体" w:hAnsi="宋体" w:eastAsia="宋体" w:cs="宋体"/>
          <w:spacing w:val="-7"/>
          <w:sz w:val="28"/>
          <w:szCs w:val="28"/>
        </w:rPr>
        <w:t>为：</w:t>
      </w:r>
    </w:p>
    <w:tbl>
      <w:tblPr>
        <w:tblStyle w:val="9"/>
        <w:tblW w:w="9324" w:type="dxa"/>
        <w:tblInd w:w="14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9"/>
        <w:gridCol w:w="1715"/>
        <w:gridCol w:w="742"/>
        <w:gridCol w:w="850"/>
        <w:gridCol w:w="1842"/>
        <w:gridCol w:w="1841"/>
        <w:gridCol w:w="1715"/>
      </w:tblGrid>
      <w:tr w14:paraId="4F2A49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8" w:hRule="atLeast"/>
        </w:trPr>
        <w:tc>
          <w:tcPr>
            <w:tcW w:w="619" w:type="dxa"/>
            <w:textDirection w:val="tbRlV"/>
            <w:vAlign w:val="top"/>
          </w:tcPr>
          <w:p w14:paraId="2F882A62">
            <w:pPr>
              <w:pStyle w:val="10"/>
              <w:spacing w:before="186" w:line="210" w:lineRule="auto"/>
              <w:ind w:left="263"/>
              <w:jc w:val="center"/>
              <w:rPr>
                <w:color w:val="auto"/>
                <w:sz w:val="24"/>
                <w:szCs w:val="24"/>
              </w:rPr>
            </w:pPr>
            <w:r>
              <w:rPr>
                <w:color w:val="auto"/>
                <w:spacing w:val="-1"/>
                <w:sz w:val="24"/>
                <w:szCs w:val="24"/>
              </w:rPr>
              <w:t>序号</w:t>
            </w:r>
          </w:p>
        </w:tc>
        <w:tc>
          <w:tcPr>
            <w:tcW w:w="1715" w:type="dxa"/>
            <w:vAlign w:val="center"/>
          </w:tcPr>
          <w:p w14:paraId="15E6C95D">
            <w:pPr>
              <w:pStyle w:val="10"/>
              <w:spacing w:before="78" w:line="219" w:lineRule="auto"/>
              <w:ind w:left="622"/>
              <w:jc w:val="center"/>
              <w:rPr>
                <w:color w:val="auto"/>
                <w:sz w:val="24"/>
                <w:szCs w:val="24"/>
              </w:rPr>
            </w:pPr>
            <w:r>
              <w:rPr>
                <w:color w:val="auto"/>
                <w:spacing w:val="-20"/>
                <w:sz w:val="24"/>
                <w:szCs w:val="24"/>
              </w:rPr>
              <w:t>内容</w:t>
            </w:r>
          </w:p>
        </w:tc>
        <w:tc>
          <w:tcPr>
            <w:tcW w:w="742" w:type="dxa"/>
            <w:vAlign w:val="center"/>
          </w:tcPr>
          <w:p w14:paraId="114F3188">
            <w:pPr>
              <w:pStyle w:val="10"/>
              <w:spacing w:before="78" w:line="220" w:lineRule="auto"/>
              <w:ind w:left="116"/>
              <w:jc w:val="center"/>
              <w:rPr>
                <w:color w:val="auto"/>
                <w:sz w:val="24"/>
                <w:szCs w:val="24"/>
              </w:rPr>
            </w:pPr>
            <w:r>
              <w:rPr>
                <w:color w:val="auto"/>
                <w:spacing w:val="-6"/>
                <w:sz w:val="24"/>
                <w:szCs w:val="24"/>
              </w:rPr>
              <w:t>单位</w:t>
            </w:r>
          </w:p>
        </w:tc>
        <w:tc>
          <w:tcPr>
            <w:tcW w:w="850" w:type="dxa"/>
            <w:vAlign w:val="center"/>
          </w:tcPr>
          <w:p w14:paraId="1EF2F78B">
            <w:pPr>
              <w:pStyle w:val="10"/>
              <w:spacing w:before="78" w:line="219" w:lineRule="auto"/>
              <w:ind w:left="192"/>
              <w:jc w:val="both"/>
              <w:rPr>
                <w:color w:val="auto"/>
                <w:sz w:val="24"/>
                <w:szCs w:val="24"/>
              </w:rPr>
            </w:pPr>
            <w:r>
              <w:rPr>
                <w:color w:val="auto"/>
                <w:spacing w:val="-6"/>
                <w:sz w:val="24"/>
                <w:szCs w:val="24"/>
              </w:rPr>
              <w:t>数量</w:t>
            </w:r>
          </w:p>
        </w:tc>
        <w:tc>
          <w:tcPr>
            <w:tcW w:w="1842" w:type="dxa"/>
            <w:vAlign w:val="center"/>
          </w:tcPr>
          <w:p w14:paraId="35642F0E">
            <w:pPr>
              <w:pStyle w:val="10"/>
              <w:spacing w:before="78" w:line="218" w:lineRule="auto"/>
              <w:ind w:left="115"/>
              <w:jc w:val="center"/>
              <w:rPr>
                <w:color w:val="auto"/>
                <w:sz w:val="24"/>
                <w:szCs w:val="24"/>
              </w:rPr>
            </w:pPr>
            <w:r>
              <w:rPr>
                <w:color w:val="auto"/>
                <w:spacing w:val="-2"/>
                <w:sz w:val="24"/>
                <w:szCs w:val="24"/>
              </w:rPr>
              <w:t>含税单价（元）</w:t>
            </w:r>
          </w:p>
        </w:tc>
        <w:tc>
          <w:tcPr>
            <w:tcW w:w="1841" w:type="dxa"/>
            <w:vAlign w:val="center"/>
          </w:tcPr>
          <w:p w14:paraId="19431DE0">
            <w:pPr>
              <w:pStyle w:val="10"/>
              <w:spacing w:before="78" w:line="218" w:lineRule="auto"/>
              <w:ind w:left="116"/>
              <w:jc w:val="center"/>
              <w:rPr>
                <w:color w:val="auto"/>
                <w:sz w:val="24"/>
                <w:szCs w:val="24"/>
              </w:rPr>
            </w:pPr>
            <w:r>
              <w:rPr>
                <w:color w:val="auto"/>
                <w:spacing w:val="-2"/>
                <w:sz w:val="24"/>
                <w:szCs w:val="24"/>
              </w:rPr>
              <w:t>含税总价（元）</w:t>
            </w:r>
          </w:p>
        </w:tc>
        <w:tc>
          <w:tcPr>
            <w:tcW w:w="1715" w:type="dxa"/>
            <w:vAlign w:val="center"/>
          </w:tcPr>
          <w:p w14:paraId="7570178B">
            <w:pPr>
              <w:pStyle w:val="10"/>
              <w:spacing w:before="78" w:line="221" w:lineRule="auto"/>
              <w:ind w:left="626"/>
              <w:jc w:val="both"/>
              <w:rPr>
                <w:color w:val="auto"/>
                <w:sz w:val="24"/>
                <w:szCs w:val="24"/>
              </w:rPr>
            </w:pPr>
            <w:r>
              <w:rPr>
                <w:color w:val="auto"/>
                <w:spacing w:val="-7"/>
                <w:sz w:val="24"/>
                <w:szCs w:val="24"/>
              </w:rPr>
              <w:t>备注</w:t>
            </w:r>
          </w:p>
        </w:tc>
      </w:tr>
      <w:tr w14:paraId="7113B4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1" w:hRule="atLeast"/>
        </w:trPr>
        <w:tc>
          <w:tcPr>
            <w:tcW w:w="619" w:type="dxa"/>
            <w:vAlign w:val="top"/>
          </w:tcPr>
          <w:p w14:paraId="1B59F779">
            <w:pPr>
              <w:spacing w:line="256" w:lineRule="auto"/>
              <w:rPr>
                <w:rFonts w:ascii="Arial"/>
                <w:color w:val="auto"/>
                <w:sz w:val="21"/>
              </w:rPr>
            </w:pPr>
          </w:p>
          <w:p w14:paraId="509E421E">
            <w:pPr>
              <w:spacing w:line="257" w:lineRule="auto"/>
              <w:rPr>
                <w:rFonts w:ascii="Arial"/>
                <w:color w:val="auto"/>
                <w:sz w:val="21"/>
              </w:rPr>
            </w:pPr>
          </w:p>
          <w:p w14:paraId="3EF4A55C">
            <w:pPr>
              <w:spacing w:line="257" w:lineRule="auto"/>
              <w:rPr>
                <w:rFonts w:ascii="Arial"/>
                <w:color w:val="auto"/>
                <w:sz w:val="21"/>
              </w:rPr>
            </w:pPr>
          </w:p>
          <w:p w14:paraId="2EC396B4">
            <w:pPr>
              <w:pStyle w:val="10"/>
              <w:spacing w:before="78" w:line="184" w:lineRule="auto"/>
              <w:ind w:left="334"/>
              <w:rPr>
                <w:color w:val="auto"/>
                <w:sz w:val="24"/>
                <w:szCs w:val="24"/>
              </w:rPr>
            </w:pPr>
            <w:r>
              <w:rPr>
                <w:color w:val="auto"/>
                <w:sz w:val="24"/>
                <w:szCs w:val="24"/>
              </w:rPr>
              <w:t>1</w:t>
            </w:r>
          </w:p>
        </w:tc>
        <w:tc>
          <w:tcPr>
            <w:tcW w:w="1715" w:type="dxa"/>
            <w:vAlign w:val="top"/>
          </w:tcPr>
          <w:p w14:paraId="1DB71607">
            <w:pPr>
              <w:pStyle w:val="10"/>
              <w:spacing w:before="78" w:line="219" w:lineRule="auto"/>
              <w:rPr>
                <w:color w:val="auto"/>
                <w:spacing w:val="-20"/>
                <w:sz w:val="24"/>
                <w:szCs w:val="24"/>
              </w:rPr>
            </w:pPr>
            <w:r>
              <w:rPr>
                <w:rFonts w:hint="eastAsia"/>
                <w:color w:val="auto"/>
                <w:spacing w:val="-20"/>
                <w:sz w:val="24"/>
                <w:szCs w:val="24"/>
                <w:lang w:eastAsia="zh-CN"/>
              </w:rPr>
              <w:t>陇漳岷天然气长输管道输配工程（陇漳段）项目（Ⅰ标段）</w:t>
            </w:r>
            <w:r>
              <w:rPr>
                <w:color w:val="auto"/>
                <w:spacing w:val="-20"/>
                <w:sz w:val="24"/>
                <w:szCs w:val="24"/>
              </w:rPr>
              <w:t>施工劳务分包</w:t>
            </w:r>
          </w:p>
        </w:tc>
        <w:tc>
          <w:tcPr>
            <w:tcW w:w="742" w:type="dxa"/>
            <w:vAlign w:val="top"/>
          </w:tcPr>
          <w:p w14:paraId="08D2DE29">
            <w:pPr>
              <w:pStyle w:val="10"/>
              <w:spacing w:before="78" w:line="184" w:lineRule="auto"/>
              <w:rPr>
                <w:color w:val="auto"/>
                <w:sz w:val="24"/>
                <w:szCs w:val="24"/>
              </w:rPr>
            </w:pPr>
          </w:p>
          <w:p w14:paraId="0D150367">
            <w:pPr>
              <w:pStyle w:val="10"/>
              <w:spacing w:before="78" w:line="184" w:lineRule="auto"/>
              <w:rPr>
                <w:color w:val="auto"/>
                <w:sz w:val="24"/>
                <w:szCs w:val="24"/>
              </w:rPr>
            </w:pPr>
          </w:p>
          <w:p w14:paraId="7D7C641D">
            <w:pPr>
              <w:pStyle w:val="10"/>
              <w:spacing w:before="78" w:line="184" w:lineRule="auto"/>
              <w:rPr>
                <w:color w:val="auto"/>
                <w:sz w:val="24"/>
                <w:szCs w:val="24"/>
              </w:rPr>
            </w:pPr>
          </w:p>
          <w:p w14:paraId="45DC5E92">
            <w:pPr>
              <w:pStyle w:val="10"/>
              <w:spacing w:before="78" w:line="184" w:lineRule="auto"/>
              <w:jc w:val="center"/>
              <w:rPr>
                <w:color w:val="auto"/>
                <w:spacing w:val="-20"/>
                <w:sz w:val="24"/>
                <w:szCs w:val="24"/>
              </w:rPr>
            </w:pPr>
            <w:r>
              <w:rPr>
                <w:color w:val="auto"/>
                <w:sz w:val="24"/>
                <w:szCs w:val="24"/>
              </w:rPr>
              <w:t>项</w:t>
            </w:r>
          </w:p>
        </w:tc>
        <w:tc>
          <w:tcPr>
            <w:tcW w:w="850" w:type="dxa"/>
            <w:vAlign w:val="top"/>
          </w:tcPr>
          <w:p w14:paraId="311FE548">
            <w:pPr>
              <w:pStyle w:val="10"/>
              <w:spacing w:before="78" w:line="184" w:lineRule="auto"/>
              <w:ind w:left="388"/>
              <w:rPr>
                <w:color w:val="auto"/>
                <w:sz w:val="24"/>
                <w:szCs w:val="24"/>
              </w:rPr>
            </w:pPr>
          </w:p>
          <w:p w14:paraId="330844E4">
            <w:pPr>
              <w:pStyle w:val="10"/>
              <w:spacing w:before="78" w:line="184" w:lineRule="auto"/>
              <w:ind w:left="388"/>
              <w:rPr>
                <w:color w:val="auto"/>
                <w:sz w:val="24"/>
                <w:szCs w:val="24"/>
              </w:rPr>
            </w:pPr>
          </w:p>
          <w:p w14:paraId="72B29CFA">
            <w:pPr>
              <w:pStyle w:val="10"/>
              <w:spacing w:before="78" w:line="184" w:lineRule="auto"/>
              <w:ind w:left="388"/>
              <w:rPr>
                <w:color w:val="auto"/>
                <w:sz w:val="24"/>
                <w:szCs w:val="24"/>
              </w:rPr>
            </w:pPr>
          </w:p>
          <w:p w14:paraId="382C63B2">
            <w:pPr>
              <w:pStyle w:val="10"/>
              <w:spacing w:before="78" w:line="184" w:lineRule="auto"/>
              <w:ind w:left="388"/>
              <w:rPr>
                <w:color w:val="auto"/>
                <w:sz w:val="24"/>
                <w:szCs w:val="24"/>
              </w:rPr>
            </w:pPr>
            <w:r>
              <w:rPr>
                <w:color w:val="auto"/>
                <w:sz w:val="24"/>
                <w:szCs w:val="24"/>
              </w:rPr>
              <w:t>1</w:t>
            </w:r>
          </w:p>
        </w:tc>
        <w:tc>
          <w:tcPr>
            <w:tcW w:w="1842" w:type="dxa"/>
            <w:vAlign w:val="top"/>
          </w:tcPr>
          <w:p w14:paraId="48B3093F">
            <w:pPr>
              <w:rPr>
                <w:rFonts w:ascii="Arial"/>
                <w:color w:val="auto"/>
                <w:sz w:val="21"/>
              </w:rPr>
            </w:pPr>
          </w:p>
        </w:tc>
        <w:tc>
          <w:tcPr>
            <w:tcW w:w="1841" w:type="dxa"/>
            <w:vAlign w:val="top"/>
          </w:tcPr>
          <w:p w14:paraId="0C4A73A5">
            <w:pPr>
              <w:rPr>
                <w:rFonts w:ascii="Arial"/>
                <w:color w:val="auto"/>
                <w:sz w:val="21"/>
              </w:rPr>
            </w:pPr>
          </w:p>
        </w:tc>
        <w:tc>
          <w:tcPr>
            <w:tcW w:w="1715" w:type="dxa"/>
            <w:vAlign w:val="top"/>
          </w:tcPr>
          <w:p w14:paraId="5BBAD1EF">
            <w:pPr>
              <w:rPr>
                <w:rFonts w:ascii="Arial"/>
                <w:color w:val="auto"/>
                <w:sz w:val="21"/>
              </w:rPr>
            </w:pPr>
          </w:p>
        </w:tc>
      </w:tr>
      <w:tr w14:paraId="1ADB67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8" w:hRule="atLeast"/>
        </w:trPr>
        <w:tc>
          <w:tcPr>
            <w:tcW w:w="2334" w:type="dxa"/>
            <w:gridSpan w:val="2"/>
            <w:vAlign w:val="top"/>
          </w:tcPr>
          <w:p w14:paraId="1DDE5403">
            <w:pPr>
              <w:spacing w:line="424" w:lineRule="auto"/>
              <w:rPr>
                <w:rFonts w:ascii="Arial"/>
                <w:color w:val="auto"/>
                <w:sz w:val="21"/>
              </w:rPr>
            </w:pPr>
          </w:p>
          <w:p w14:paraId="7BF308AD">
            <w:pPr>
              <w:pStyle w:val="10"/>
              <w:spacing w:before="78" w:line="231" w:lineRule="auto"/>
              <w:ind w:left="825" w:right="825" w:firstLine="115"/>
              <w:rPr>
                <w:color w:val="auto"/>
                <w:sz w:val="24"/>
                <w:szCs w:val="24"/>
              </w:rPr>
            </w:pPr>
            <w:r>
              <w:rPr>
                <w:color w:val="auto"/>
                <w:spacing w:val="-8"/>
                <w:sz w:val="24"/>
                <w:szCs w:val="24"/>
              </w:rPr>
              <w:t>总价</w:t>
            </w:r>
            <w:r>
              <w:rPr>
                <w:color w:val="auto"/>
                <w:sz w:val="24"/>
                <w:szCs w:val="24"/>
              </w:rPr>
              <w:t xml:space="preserve"> </w:t>
            </w:r>
            <w:r>
              <w:rPr>
                <w:color w:val="auto"/>
                <w:spacing w:val="-14"/>
                <w:sz w:val="24"/>
                <w:szCs w:val="24"/>
              </w:rPr>
              <w:t>（元）</w:t>
            </w:r>
          </w:p>
        </w:tc>
        <w:tc>
          <w:tcPr>
            <w:tcW w:w="6990" w:type="dxa"/>
            <w:gridSpan w:val="5"/>
            <w:vAlign w:val="top"/>
          </w:tcPr>
          <w:p w14:paraId="7C5973B1">
            <w:pPr>
              <w:spacing w:line="346" w:lineRule="auto"/>
              <w:rPr>
                <w:rFonts w:ascii="Arial"/>
                <w:color w:val="auto"/>
                <w:sz w:val="21"/>
              </w:rPr>
            </w:pPr>
          </w:p>
          <w:p w14:paraId="244F92D0">
            <w:pPr>
              <w:pStyle w:val="10"/>
              <w:spacing w:before="78" w:line="350" w:lineRule="auto"/>
              <w:ind w:left="113" w:right="661" w:firstLine="2"/>
              <w:rPr>
                <w:color w:val="auto"/>
                <w:sz w:val="24"/>
                <w:szCs w:val="24"/>
              </w:rPr>
            </w:pPr>
            <w:r>
              <w:rPr>
                <w:color w:val="auto"/>
                <w:spacing w:val="-7"/>
                <w:sz w:val="24"/>
                <w:szCs w:val="24"/>
              </w:rPr>
              <w:t>人民币大写</w:t>
            </w:r>
            <w:r>
              <w:rPr>
                <w:color w:val="auto"/>
                <w:sz w:val="24"/>
                <w:szCs w:val="24"/>
                <w:u w:val="single" w:color="auto"/>
              </w:rPr>
              <w:t xml:space="preserve">                 </w:t>
            </w:r>
            <w:r>
              <w:rPr>
                <w:color w:val="auto"/>
                <w:spacing w:val="-7"/>
                <w:sz w:val="24"/>
                <w:szCs w:val="24"/>
              </w:rPr>
              <w:t xml:space="preserve"> 小写</w:t>
            </w:r>
            <w:r>
              <w:rPr>
                <w:color w:val="auto"/>
                <w:spacing w:val="22"/>
                <w:sz w:val="24"/>
                <w:szCs w:val="24"/>
              </w:rPr>
              <w:t xml:space="preserve"> </w:t>
            </w:r>
            <w:r>
              <w:rPr>
                <w:color w:val="auto"/>
                <w:spacing w:val="-7"/>
                <w:sz w:val="24"/>
                <w:szCs w:val="24"/>
              </w:rPr>
              <w:t>(￥：</w:t>
            </w:r>
            <w:r>
              <w:rPr>
                <w:color w:val="auto"/>
                <w:spacing w:val="-96"/>
                <w:sz w:val="24"/>
                <w:szCs w:val="24"/>
              </w:rPr>
              <w:t xml:space="preserve"> </w:t>
            </w:r>
            <w:r>
              <w:rPr>
                <w:color w:val="auto"/>
                <w:sz w:val="24"/>
                <w:szCs w:val="24"/>
                <w:u w:val="single" w:color="auto"/>
              </w:rPr>
              <w:t xml:space="preserve">          </w:t>
            </w:r>
            <w:r>
              <w:rPr>
                <w:color w:val="auto"/>
                <w:spacing w:val="-109"/>
                <w:sz w:val="24"/>
                <w:szCs w:val="24"/>
              </w:rPr>
              <w:t xml:space="preserve"> </w:t>
            </w:r>
            <w:r>
              <w:rPr>
                <w:color w:val="auto"/>
                <w:spacing w:val="-7"/>
                <w:sz w:val="24"/>
                <w:szCs w:val="24"/>
              </w:rPr>
              <w:t>元）</w:t>
            </w:r>
            <w:r>
              <w:rPr>
                <w:color w:val="auto"/>
                <w:sz w:val="24"/>
                <w:szCs w:val="24"/>
              </w:rPr>
              <w:t xml:space="preserve"> </w:t>
            </w:r>
            <w:r>
              <w:rPr>
                <w:color w:val="auto"/>
                <w:spacing w:val="-2"/>
                <w:sz w:val="24"/>
                <w:szCs w:val="24"/>
              </w:rPr>
              <w:t>税率：3%</w:t>
            </w:r>
          </w:p>
        </w:tc>
      </w:tr>
    </w:tbl>
    <w:p w14:paraId="57CBEF5C">
      <w:pPr>
        <w:pStyle w:val="6"/>
        <w:spacing w:line="354" w:lineRule="auto"/>
      </w:pPr>
    </w:p>
    <w:p w14:paraId="6BE74DBF">
      <w:pPr>
        <w:pStyle w:val="6"/>
        <w:spacing w:line="355" w:lineRule="auto"/>
      </w:pPr>
    </w:p>
    <w:p w14:paraId="7F7ECD31">
      <w:pPr>
        <w:spacing w:before="92" w:line="401" w:lineRule="auto"/>
        <w:ind w:left="2" w:firstLine="562"/>
        <w:rPr>
          <w:rFonts w:ascii="宋体" w:hAnsi="宋体" w:eastAsia="宋体" w:cs="宋体"/>
          <w:sz w:val="28"/>
          <w:szCs w:val="28"/>
        </w:rPr>
      </w:pPr>
      <w:r>
        <w:rPr>
          <w:rFonts w:ascii="宋体" w:hAnsi="宋体" w:eastAsia="宋体" w:cs="宋体"/>
          <w:spacing w:val="8"/>
          <w:sz w:val="28"/>
          <w:szCs w:val="28"/>
        </w:rPr>
        <w:t>2、一旦贵单位确定由我方承担本项目施工</w:t>
      </w:r>
      <w:r>
        <w:rPr>
          <w:rFonts w:ascii="宋体" w:hAnsi="宋体" w:eastAsia="宋体" w:cs="宋体"/>
          <w:spacing w:val="7"/>
          <w:sz w:val="28"/>
          <w:szCs w:val="28"/>
        </w:rPr>
        <w:t>，我方承诺将全力提供优质服</w:t>
      </w:r>
      <w:r>
        <w:rPr>
          <w:rFonts w:ascii="宋体" w:hAnsi="宋体" w:eastAsia="宋体" w:cs="宋体"/>
          <w:spacing w:val="-7"/>
          <w:sz w:val="28"/>
          <w:szCs w:val="28"/>
        </w:rPr>
        <w:t>务。</w:t>
      </w:r>
    </w:p>
    <w:p w14:paraId="3B629C2E">
      <w:pPr>
        <w:pStyle w:val="6"/>
        <w:spacing w:line="242" w:lineRule="auto"/>
      </w:pPr>
    </w:p>
    <w:p w14:paraId="09F80EBE">
      <w:pPr>
        <w:pStyle w:val="6"/>
        <w:spacing w:line="242" w:lineRule="auto"/>
      </w:pPr>
    </w:p>
    <w:p w14:paraId="70559A3E">
      <w:pPr>
        <w:pStyle w:val="6"/>
        <w:spacing w:line="242" w:lineRule="auto"/>
      </w:pPr>
    </w:p>
    <w:p w14:paraId="1B83B3B6">
      <w:pPr>
        <w:pStyle w:val="6"/>
        <w:spacing w:line="242" w:lineRule="auto"/>
      </w:pPr>
    </w:p>
    <w:p w14:paraId="5B9B9DC3">
      <w:pPr>
        <w:pStyle w:val="6"/>
        <w:spacing w:line="243" w:lineRule="auto"/>
      </w:pPr>
    </w:p>
    <w:p w14:paraId="4E407B15">
      <w:pPr>
        <w:pStyle w:val="6"/>
        <w:spacing w:line="243" w:lineRule="auto"/>
      </w:pPr>
    </w:p>
    <w:p w14:paraId="334DAA32">
      <w:pPr>
        <w:pStyle w:val="6"/>
        <w:spacing w:line="243" w:lineRule="auto"/>
      </w:pPr>
    </w:p>
    <w:p w14:paraId="2D88B6C5">
      <w:pPr>
        <w:spacing w:before="91" w:line="346" w:lineRule="auto"/>
        <w:ind w:left="3780" w:right="821" w:hanging="700"/>
        <w:rPr>
          <w:rFonts w:ascii="宋体" w:hAnsi="宋体" w:eastAsia="宋体" w:cs="宋体"/>
          <w:sz w:val="28"/>
          <w:szCs w:val="28"/>
        </w:rPr>
      </w:pPr>
      <w:r>
        <w:rPr>
          <w:rFonts w:ascii="宋体" w:hAnsi="宋体" w:eastAsia="宋体" w:cs="宋体"/>
          <w:spacing w:val="-2"/>
          <w:sz w:val="28"/>
          <w:szCs w:val="28"/>
        </w:rPr>
        <w:t>谈判响应单位（盖章</w:t>
      </w:r>
      <w:r>
        <w:rPr>
          <w:rFonts w:ascii="宋体" w:hAnsi="宋体" w:eastAsia="宋体" w:cs="宋体"/>
          <w:spacing w:val="2"/>
          <w:sz w:val="28"/>
          <w:szCs w:val="28"/>
        </w:rPr>
        <w:t>）：</w:t>
      </w:r>
      <w:r>
        <w:rPr>
          <w:rFonts w:ascii="宋体" w:hAnsi="宋体" w:eastAsia="宋体" w:cs="宋体"/>
          <w:spacing w:val="7"/>
          <w:sz w:val="28"/>
          <w:szCs w:val="28"/>
          <w:u w:val="single" w:color="auto"/>
        </w:rPr>
        <w:t xml:space="preserve">                  </w:t>
      </w:r>
      <w:r>
        <w:rPr>
          <w:rFonts w:ascii="宋体" w:hAnsi="宋体" w:eastAsia="宋体" w:cs="宋体"/>
          <w:spacing w:val="14"/>
          <w:sz w:val="28"/>
          <w:szCs w:val="28"/>
        </w:rPr>
        <w:t xml:space="preserve"> </w:t>
      </w:r>
      <w:r>
        <w:rPr>
          <w:rFonts w:ascii="宋体" w:hAnsi="宋体" w:eastAsia="宋体" w:cs="宋体"/>
          <w:spacing w:val="-3"/>
          <w:sz w:val="28"/>
          <w:szCs w:val="28"/>
        </w:rPr>
        <w:t>法定代表人</w:t>
      </w:r>
    </w:p>
    <w:p w14:paraId="5B74B2CB">
      <w:pPr>
        <w:spacing w:before="172" w:line="403" w:lineRule="auto"/>
        <w:ind w:left="6499" w:right="960" w:hanging="2716"/>
        <w:rPr>
          <w:rFonts w:ascii="宋体" w:hAnsi="宋体" w:eastAsia="宋体" w:cs="宋体"/>
          <w:sz w:val="28"/>
          <w:szCs w:val="28"/>
        </w:rPr>
      </w:pPr>
      <w:r>
        <w:rPr>
          <w:rFonts w:ascii="宋体" w:hAnsi="宋体" w:eastAsia="宋体" w:cs="宋体"/>
          <w:spacing w:val="-1"/>
          <w:sz w:val="28"/>
          <w:szCs w:val="28"/>
        </w:rPr>
        <w:t>或其委托代理人：</w:t>
      </w:r>
      <w:r>
        <w:rPr>
          <w:rFonts w:ascii="宋体" w:hAnsi="宋体" w:eastAsia="宋体" w:cs="宋体"/>
          <w:spacing w:val="-1"/>
          <w:sz w:val="28"/>
          <w:szCs w:val="28"/>
          <w:u w:val="single" w:color="auto"/>
        </w:rPr>
        <w:t xml:space="preserve">                   </w:t>
      </w:r>
      <w:r>
        <w:rPr>
          <w:rFonts w:ascii="宋体" w:hAnsi="宋体" w:eastAsia="宋体" w:cs="宋体"/>
          <w:spacing w:val="11"/>
          <w:sz w:val="28"/>
          <w:szCs w:val="28"/>
        </w:rPr>
        <w:t xml:space="preserve"> </w:t>
      </w:r>
      <w:r>
        <w:rPr>
          <w:rFonts w:ascii="宋体" w:hAnsi="宋体" w:eastAsia="宋体" w:cs="宋体"/>
          <w:spacing w:val="-10"/>
          <w:sz w:val="28"/>
          <w:szCs w:val="28"/>
        </w:rPr>
        <w:t>年</w:t>
      </w:r>
      <w:r>
        <w:rPr>
          <w:rFonts w:ascii="宋体" w:hAnsi="宋体" w:eastAsia="宋体" w:cs="宋体"/>
          <w:spacing w:val="9"/>
          <w:sz w:val="28"/>
          <w:szCs w:val="28"/>
        </w:rPr>
        <w:t xml:space="preserve">  </w:t>
      </w:r>
      <w:r>
        <w:rPr>
          <w:rFonts w:ascii="宋体" w:hAnsi="宋体" w:eastAsia="宋体" w:cs="宋体"/>
          <w:spacing w:val="-10"/>
          <w:sz w:val="28"/>
          <w:szCs w:val="28"/>
        </w:rPr>
        <w:t>月</w:t>
      </w:r>
      <w:r>
        <w:rPr>
          <w:rFonts w:ascii="宋体" w:hAnsi="宋体" w:eastAsia="宋体" w:cs="宋体"/>
          <w:spacing w:val="29"/>
          <w:sz w:val="28"/>
          <w:szCs w:val="28"/>
        </w:rPr>
        <w:t xml:space="preserve">  </w:t>
      </w:r>
      <w:r>
        <w:rPr>
          <w:rFonts w:ascii="宋体" w:hAnsi="宋体" w:eastAsia="宋体" w:cs="宋体"/>
          <w:spacing w:val="-10"/>
          <w:sz w:val="28"/>
          <w:szCs w:val="28"/>
        </w:rPr>
        <w:t>日</w:t>
      </w:r>
    </w:p>
    <w:p w14:paraId="53873B2A">
      <w:pPr>
        <w:spacing w:line="403" w:lineRule="auto"/>
        <w:rPr>
          <w:rFonts w:ascii="宋体" w:hAnsi="宋体" w:eastAsia="宋体" w:cs="宋体"/>
          <w:sz w:val="28"/>
          <w:szCs w:val="28"/>
        </w:rPr>
        <w:sectPr>
          <w:footerReference r:id="rId17" w:type="default"/>
          <w:pgSz w:w="11906" w:h="16839"/>
          <w:pgMar w:top="1431" w:right="1132" w:bottom="1362" w:left="1143" w:header="0" w:footer="1200" w:gutter="0"/>
          <w:cols w:space="720" w:num="1"/>
        </w:sectPr>
      </w:pPr>
    </w:p>
    <w:p w14:paraId="70000463">
      <w:pPr>
        <w:spacing w:before="232" w:line="289" w:lineRule="auto"/>
        <w:ind w:left="3833" w:right="46" w:hanging="3776"/>
        <w:jc w:val="center"/>
        <w:rPr>
          <w:rFonts w:hint="eastAsia" w:ascii="宋体" w:hAnsi="宋体" w:eastAsia="宋体" w:cs="宋体"/>
          <w:b/>
          <w:bCs/>
          <w:spacing w:val="6"/>
          <w:sz w:val="31"/>
          <w:szCs w:val="31"/>
          <w:lang w:eastAsia="zh-CN"/>
        </w:rPr>
      </w:pPr>
      <w:r>
        <w:rPr>
          <w:rFonts w:hint="eastAsia" w:ascii="宋体" w:hAnsi="宋体" w:eastAsia="宋体" w:cs="宋体"/>
          <w:b/>
          <w:bCs/>
          <w:spacing w:val="6"/>
          <w:sz w:val="31"/>
          <w:szCs w:val="31"/>
          <w:lang w:eastAsia="zh-CN"/>
        </w:rPr>
        <w:t>陇漳岷天然气长输管道输配工程（陇漳段）项目</w:t>
      </w:r>
    </w:p>
    <w:p w14:paraId="3E6C124C">
      <w:pPr>
        <w:spacing w:before="232" w:line="289" w:lineRule="auto"/>
        <w:ind w:left="3833" w:right="46" w:hanging="3776"/>
        <w:jc w:val="center"/>
        <w:rPr>
          <w:rFonts w:hint="eastAsia" w:ascii="宋体" w:hAnsi="宋体" w:eastAsia="宋体" w:cs="宋体"/>
          <w:b/>
          <w:bCs/>
          <w:color w:val="auto"/>
          <w:spacing w:val="6"/>
          <w:sz w:val="31"/>
          <w:szCs w:val="31"/>
          <w:lang w:eastAsia="zh-CN"/>
        </w:rPr>
      </w:pPr>
      <w:r>
        <w:rPr>
          <w:rFonts w:hint="eastAsia" w:ascii="宋体" w:hAnsi="宋体" w:eastAsia="宋体" w:cs="宋体"/>
          <w:b/>
          <w:bCs/>
          <w:color w:val="auto"/>
          <w:spacing w:val="6"/>
          <w:sz w:val="31"/>
          <w:szCs w:val="31"/>
          <w:lang w:val="en-US" w:eastAsia="zh-CN"/>
        </w:rPr>
        <w:t>(</w:t>
      </w:r>
      <w:r>
        <w:rPr>
          <w:rFonts w:hint="eastAsia" w:ascii="宋体" w:hAnsi="宋体" w:eastAsia="宋体" w:cs="宋体"/>
          <w:b/>
          <w:bCs/>
          <w:color w:val="auto"/>
          <w:spacing w:val="6"/>
          <w:sz w:val="31"/>
          <w:szCs w:val="31"/>
          <w:lang w:eastAsia="zh-CN"/>
        </w:rPr>
        <w:t>Ⅰ标段</w:t>
      </w:r>
      <w:r>
        <w:rPr>
          <w:rFonts w:hint="eastAsia" w:ascii="宋体" w:hAnsi="宋体" w:eastAsia="宋体" w:cs="宋体"/>
          <w:b/>
          <w:bCs/>
          <w:color w:val="auto"/>
          <w:spacing w:val="6"/>
          <w:sz w:val="31"/>
          <w:szCs w:val="31"/>
          <w:lang w:val="en-US" w:eastAsia="zh-CN"/>
        </w:rPr>
        <w:t>)施工</w:t>
      </w:r>
      <w:r>
        <w:rPr>
          <w:rFonts w:hint="eastAsia" w:ascii="宋体" w:hAnsi="宋体" w:eastAsia="宋体" w:cs="宋体"/>
          <w:b/>
          <w:bCs/>
          <w:color w:val="auto"/>
          <w:spacing w:val="6"/>
          <w:sz w:val="31"/>
          <w:szCs w:val="31"/>
          <w:lang w:eastAsia="zh-CN"/>
        </w:rPr>
        <w:t>劳务分包合同</w:t>
      </w:r>
    </w:p>
    <w:p w14:paraId="29354CD2">
      <w:pPr>
        <w:spacing w:before="232" w:line="289" w:lineRule="auto"/>
        <w:ind w:left="3833" w:right="46" w:hanging="3776"/>
        <w:jc w:val="center"/>
        <w:rPr>
          <w:rFonts w:hint="eastAsia" w:ascii="宋体" w:hAnsi="宋体" w:eastAsia="宋体" w:cs="宋体"/>
          <w:b/>
          <w:bCs/>
          <w:spacing w:val="5"/>
          <w:sz w:val="31"/>
          <w:szCs w:val="31"/>
          <w:lang w:val="en-US" w:eastAsia="zh-CN"/>
        </w:rPr>
      </w:pPr>
      <w:r>
        <w:rPr>
          <w:rFonts w:ascii="宋体" w:hAnsi="宋体" w:eastAsia="宋体" w:cs="宋体"/>
          <w:b/>
          <w:bCs/>
          <w:spacing w:val="5"/>
          <w:sz w:val="31"/>
          <w:szCs w:val="31"/>
        </w:rPr>
        <w:t>工程量清单</w:t>
      </w:r>
      <w:r>
        <w:rPr>
          <w:rFonts w:hint="eastAsia" w:ascii="宋体" w:hAnsi="宋体" w:eastAsia="宋体" w:cs="宋体"/>
          <w:b/>
          <w:bCs/>
          <w:spacing w:val="5"/>
          <w:sz w:val="31"/>
          <w:szCs w:val="31"/>
          <w:lang w:val="en-US" w:eastAsia="zh-CN"/>
        </w:rPr>
        <w:t>单价明细表</w:t>
      </w:r>
    </w:p>
    <w:tbl>
      <w:tblPr>
        <w:tblStyle w:val="7"/>
        <w:tblW w:w="98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403"/>
        <w:gridCol w:w="2839"/>
        <w:gridCol w:w="846"/>
        <w:gridCol w:w="1036"/>
        <w:gridCol w:w="996"/>
        <w:gridCol w:w="1186"/>
        <w:gridCol w:w="808"/>
      </w:tblGrid>
      <w:tr w14:paraId="29AED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00" w:type="dxa"/>
            <w:noWrap w:val="0"/>
            <w:vAlign w:val="center"/>
          </w:tcPr>
          <w:p w14:paraId="7EFB29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403" w:type="dxa"/>
            <w:noWrap w:val="0"/>
            <w:vAlign w:val="center"/>
          </w:tcPr>
          <w:p w14:paraId="2BB728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分项工程名称</w:t>
            </w:r>
          </w:p>
        </w:tc>
        <w:tc>
          <w:tcPr>
            <w:tcW w:w="2839" w:type="dxa"/>
            <w:noWrap w:val="0"/>
            <w:vAlign w:val="center"/>
          </w:tcPr>
          <w:p w14:paraId="26131E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项目特征</w:t>
            </w:r>
          </w:p>
        </w:tc>
        <w:tc>
          <w:tcPr>
            <w:tcW w:w="846" w:type="dxa"/>
            <w:noWrap w:val="0"/>
            <w:vAlign w:val="center"/>
          </w:tcPr>
          <w:p w14:paraId="1BB2DE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计量单位</w:t>
            </w:r>
          </w:p>
        </w:tc>
        <w:tc>
          <w:tcPr>
            <w:tcW w:w="1036" w:type="dxa"/>
            <w:noWrap w:val="0"/>
            <w:vAlign w:val="center"/>
          </w:tcPr>
          <w:p w14:paraId="7F914E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数量 </w:t>
            </w:r>
            <w:r>
              <w:rPr>
                <w:rFonts w:hint="eastAsia" w:ascii="宋体" w:hAnsi="宋体" w:eastAsia="宋体" w:cs="宋体"/>
                <w:i w:val="0"/>
                <w:iCs w:val="0"/>
                <w:color w:val="000000"/>
                <w:w w:val="90"/>
                <w:kern w:val="0"/>
                <w:sz w:val="24"/>
                <w:szCs w:val="24"/>
                <w:u w:val="none"/>
                <w:lang w:val="en-US" w:eastAsia="zh-CN" w:bidi="ar"/>
              </w:rPr>
              <w:t>(暂定)</w:t>
            </w:r>
          </w:p>
        </w:tc>
        <w:tc>
          <w:tcPr>
            <w:tcW w:w="996" w:type="dxa"/>
            <w:noWrap w:val="0"/>
            <w:vAlign w:val="center"/>
          </w:tcPr>
          <w:p w14:paraId="0700EC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含税单价（元）</w:t>
            </w:r>
          </w:p>
        </w:tc>
        <w:tc>
          <w:tcPr>
            <w:tcW w:w="1186" w:type="dxa"/>
            <w:noWrap w:val="0"/>
            <w:vAlign w:val="center"/>
          </w:tcPr>
          <w:p w14:paraId="521056B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合价</w:t>
            </w:r>
          </w:p>
          <w:p w14:paraId="235575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（元）</w:t>
            </w:r>
          </w:p>
        </w:tc>
        <w:tc>
          <w:tcPr>
            <w:tcW w:w="808" w:type="dxa"/>
            <w:noWrap w:val="0"/>
            <w:vAlign w:val="center"/>
          </w:tcPr>
          <w:p w14:paraId="45345C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6639F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700" w:type="dxa"/>
            <w:noWrap w:val="0"/>
            <w:vAlign w:val="center"/>
          </w:tcPr>
          <w:p w14:paraId="2F67DA2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403" w:type="dxa"/>
            <w:noWrap w:val="0"/>
            <w:vAlign w:val="center"/>
          </w:tcPr>
          <w:p w14:paraId="11D6646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修便道</w:t>
            </w:r>
          </w:p>
        </w:tc>
        <w:tc>
          <w:tcPr>
            <w:tcW w:w="2839" w:type="dxa"/>
            <w:noWrap w:val="0"/>
            <w:vAlign w:val="center"/>
          </w:tcPr>
          <w:p w14:paraId="4A3ECAB7">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[项目名称]：修施工便道</w:t>
            </w:r>
          </w:p>
          <w:p w14:paraId="3346005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[施工部位]：G01-G09、G18-G23、G62-G87、G138-G142桩号之间</w:t>
            </w:r>
          </w:p>
          <w:p w14:paraId="4221A56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[项目特征]：线路相对平坦，宽度满足施工及材料运输要求</w:t>
            </w:r>
          </w:p>
          <w:p w14:paraId="117026F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sz w:val="20"/>
                <w:szCs w:val="20"/>
                <w:lang w:val="en-US" w:eastAsia="zh-CN"/>
              </w:rPr>
            </w:pPr>
            <w:r>
              <w:rPr>
                <w:rFonts w:hint="eastAsia" w:ascii="宋体" w:hAnsi="宋体" w:eastAsia="宋体" w:cs="宋体"/>
                <w:i w:val="0"/>
                <w:iCs w:val="0"/>
                <w:color w:val="000000"/>
                <w:kern w:val="0"/>
                <w:sz w:val="16"/>
                <w:szCs w:val="16"/>
                <w:u w:val="none"/>
                <w:lang w:val="en-US" w:eastAsia="zh-CN" w:bidi="ar"/>
              </w:rPr>
              <w:t>[施工内容]：</w:t>
            </w:r>
          </w:p>
          <w:p w14:paraId="4866540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1.修便道方式：机械扫线；</w:t>
            </w:r>
          </w:p>
          <w:p w14:paraId="301A3AC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2.便道宽度：8米</w:t>
            </w:r>
          </w:p>
          <w:p w14:paraId="449E2B7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6"/>
                <w:szCs w:val="16"/>
                <w:u w:val="none"/>
                <w:lang w:val="en-US" w:eastAsia="zh-CN" w:bidi="ar"/>
              </w:rPr>
              <w:t>3.便道用途：满足施工机械、车辆、材料运输的平整度。</w:t>
            </w:r>
          </w:p>
        </w:tc>
        <w:tc>
          <w:tcPr>
            <w:tcW w:w="846" w:type="dxa"/>
            <w:noWrap w:val="0"/>
            <w:vAlign w:val="center"/>
          </w:tcPr>
          <w:p w14:paraId="06BFBF4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Km</w:t>
            </w:r>
          </w:p>
        </w:tc>
        <w:tc>
          <w:tcPr>
            <w:tcW w:w="1036" w:type="dxa"/>
            <w:noWrap w:val="0"/>
            <w:vAlign w:val="center"/>
          </w:tcPr>
          <w:p w14:paraId="41DA96B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7.90</w:t>
            </w:r>
          </w:p>
        </w:tc>
        <w:tc>
          <w:tcPr>
            <w:tcW w:w="996" w:type="dxa"/>
            <w:noWrap w:val="0"/>
            <w:vAlign w:val="center"/>
          </w:tcPr>
          <w:p w14:paraId="6251BB9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1186" w:type="dxa"/>
            <w:noWrap w:val="0"/>
            <w:vAlign w:val="center"/>
          </w:tcPr>
          <w:p w14:paraId="31D144D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808" w:type="dxa"/>
            <w:noWrap w:val="0"/>
            <w:vAlign w:val="top"/>
          </w:tcPr>
          <w:p w14:paraId="19D03881">
            <w:pPr>
              <w:jc w:val="center"/>
              <w:rPr>
                <w:rFonts w:hint="eastAsia" w:ascii="宋体" w:hAnsi="宋体" w:eastAsia="宋体" w:cs="宋体"/>
                <w:i w:val="0"/>
                <w:iCs w:val="0"/>
                <w:color w:val="000000"/>
                <w:sz w:val="24"/>
                <w:szCs w:val="24"/>
                <w:u w:val="none"/>
              </w:rPr>
            </w:pPr>
          </w:p>
        </w:tc>
      </w:tr>
      <w:tr w14:paraId="324A7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700" w:type="dxa"/>
            <w:noWrap w:val="0"/>
            <w:vAlign w:val="center"/>
          </w:tcPr>
          <w:p w14:paraId="3B4BD42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403" w:type="dxa"/>
            <w:noWrap w:val="0"/>
            <w:vAlign w:val="center"/>
          </w:tcPr>
          <w:p w14:paraId="73295C6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扫线</w:t>
            </w:r>
          </w:p>
        </w:tc>
        <w:tc>
          <w:tcPr>
            <w:tcW w:w="2839" w:type="dxa"/>
            <w:noWrap w:val="0"/>
            <w:vAlign w:val="center"/>
          </w:tcPr>
          <w:p w14:paraId="04E6A92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[项目名称]：作业带扫线</w:t>
            </w:r>
          </w:p>
          <w:p w14:paraId="330C96A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[施工部位]：G01-G09、G18-G23、G62-G87、G138-G142桩号之间</w:t>
            </w:r>
          </w:p>
          <w:p w14:paraId="4DE1609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[项目特征]：按设计、征地宽度线路作业区域清表、机械车辆可通行</w:t>
            </w:r>
          </w:p>
          <w:p w14:paraId="05DC9D8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[施工内容]：</w:t>
            </w:r>
          </w:p>
          <w:p w14:paraId="2E976FD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1.扫线方式：机械扫线；</w:t>
            </w:r>
          </w:p>
          <w:p w14:paraId="5DC1D20C">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2.扫线宽度：按照设计款10-12米或者征地宽度扫线；</w:t>
            </w:r>
          </w:p>
          <w:p w14:paraId="1589C3F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6"/>
                <w:szCs w:val="16"/>
                <w:u w:val="none"/>
                <w:lang w:val="en-US" w:eastAsia="zh-CN" w:bidi="ar"/>
              </w:rPr>
              <w:t>3.扫线用途：用于布管、安装焊接、管沟开挖。</w:t>
            </w:r>
          </w:p>
        </w:tc>
        <w:tc>
          <w:tcPr>
            <w:tcW w:w="846" w:type="dxa"/>
            <w:noWrap w:val="0"/>
            <w:vAlign w:val="center"/>
          </w:tcPr>
          <w:p w14:paraId="3F31F24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Km</w:t>
            </w:r>
          </w:p>
        </w:tc>
        <w:tc>
          <w:tcPr>
            <w:tcW w:w="1036" w:type="dxa"/>
            <w:noWrap w:val="0"/>
            <w:vAlign w:val="center"/>
          </w:tcPr>
          <w:p w14:paraId="6A9036E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7.90</w:t>
            </w:r>
          </w:p>
        </w:tc>
        <w:tc>
          <w:tcPr>
            <w:tcW w:w="996" w:type="dxa"/>
            <w:noWrap w:val="0"/>
            <w:vAlign w:val="center"/>
          </w:tcPr>
          <w:p w14:paraId="201620A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1186" w:type="dxa"/>
            <w:noWrap w:val="0"/>
            <w:vAlign w:val="center"/>
          </w:tcPr>
          <w:p w14:paraId="6CBEE91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808" w:type="dxa"/>
            <w:noWrap w:val="0"/>
            <w:vAlign w:val="top"/>
          </w:tcPr>
          <w:p w14:paraId="7B92FE1E">
            <w:pPr>
              <w:jc w:val="center"/>
              <w:rPr>
                <w:rFonts w:hint="eastAsia" w:ascii="宋体" w:hAnsi="宋体" w:eastAsia="宋体" w:cs="宋体"/>
                <w:i w:val="0"/>
                <w:iCs w:val="0"/>
                <w:color w:val="000000"/>
                <w:sz w:val="24"/>
                <w:szCs w:val="24"/>
                <w:u w:val="none"/>
              </w:rPr>
            </w:pPr>
          </w:p>
        </w:tc>
      </w:tr>
      <w:tr w14:paraId="3BA69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700" w:type="dxa"/>
            <w:noWrap w:val="0"/>
            <w:vAlign w:val="center"/>
          </w:tcPr>
          <w:p w14:paraId="6A48DF2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1403" w:type="dxa"/>
            <w:noWrap w:val="0"/>
            <w:vAlign w:val="center"/>
          </w:tcPr>
          <w:p w14:paraId="010483E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开挖</w:t>
            </w:r>
          </w:p>
        </w:tc>
        <w:tc>
          <w:tcPr>
            <w:tcW w:w="2839" w:type="dxa"/>
            <w:noWrap w:val="0"/>
            <w:vAlign w:val="center"/>
          </w:tcPr>
          <w:p w14:paraId="10961AD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[项目名称]：管沟开挖</w:t>
            </w:r>
          </w:p>
          <w:p w14:paraId="25A19BE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[施工部位]：G01-G09、G18-G23、G62-G87、G138-G142桩号之间</w:t>
            </w:r>
          </w:p>
          <w:p w14:paraId="394C3D77">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[项目特征]：一般地段管沟挖深1.9米；河道、沟渠管沟挖深2.9米。具体位置详见施工图纸</w:t>
            </w:r>
          </w:p>
          <w:p w14:paraId="527A874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[施工内容]：</w:t>
            </w:r>
          </w:p>
          <w:p w14:paraId="3E8540F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1.一般地段管沟挖深1.9米，沟渠挖深2.9米；2.边坡坡度：深度1.8米，边坡</w:t>
            </w:r>
            <w:r>
              <w:rPr>
                <w:rFonts w:hint="eastAsia" w:ascii="宋体" w:hAnsi="宋体" w:eastAsia="宋体" w:cs="宋体"/>
                <w:i w:val="0"/>
                <w:iCs w:val="0"/>
                <w:color w:val="auto"/>
                <w:kern w:val="0"/>
                <w:sz w:val="16"/>
                <w:szCs w:val="16"/>
                <w:u w:val="none"/>
                <w:lang w:val="en-US" w:eastAsia="zh-CN" w:bidi="ar"/>
              </w:rPr>
              <w:t>坡度：不同土壤类别且坡顶无荷载时1:0.1</w:t>
            </w:r>
            <w:r>
              <w:rPr>
                <w:rFonts w:hint="default" w:ascii="Calibri" w:hAnsi="Calibri" w:eastAsia="宋体" w:cs="Calibri"/>
                <w:i w:val="0"/>
                <w:iCs w:val="0"/>
                <w:color w:val="auto"/>
                <w:kern w:val="0"/>
                <w:sz w:val="16"/>
                <w:szCs w:val="16"/>
                <w:u w:val="none"/>
                <w:lang w:val="en-US" w:eastAsia="zh-CN" w:bidi="ar"/>
              </w:rPr>
              <w:t>~</w:t>
            </w:r>
            <w:r>
              <w:rPr>
                <w:rFonts w:hint="eastAsia" w:ascii="宋体" w:hAnsi="宋体" w:eastAsia="宋体" w:cs="宋体"/>
                <w:i w:val="0"/>
                <w:iCs w:val="0"/>
                <w:color w:val="auto"/>
                <w:kern w:val="0"/>
                <w:sz w:val="16"/>
                <w:szCs w:val="16"/>
                <w:u w:val="none"/>
                <w:lang w:val="en-US" w:eastAsia="zh-CN" w:bidi="ar"/>
              </w:rPr>
              <w:t>1:0.75、坡顶有静荷载时1:0.25</w:t>
            </w:r>
            <w:r>
              <w:rPr>
                <w:rFonts w:hint="default" w:ascii="Calibri" w:hAnsi="Calibri" w:eastAsia="宋体" w:cs="Calibri"/>
                <w:i w:val="0"/>
                <w:iCs w:val="0"/>
                <w:color w:val="auto"/>
                <w:kern w:val="0"/>
                <w:sz w:val="16"/>
                <w:szCs w:val="16"/>
                <w:u w:val="none"/>
                <w:lang w:val="en-US" w:eastAsia="zh-CN" w:bidi="ar"/>
              </w:rPr>
              <w:t>~</w:t>
            </w:r>
            <w:r>
              <w:rPr>
                <w:rFonts w:hint="eastAsia" w:ascii="宋体" w:hAnsi="宋体" w:eastAsia="宋体" w:cs="宋体"/>
                <w:i w:val="0"/>
                <w:iCs w:val="0"/>
                <w:color w:val="auto"/>
                <w:kern w:val="0"/>
                <w:sz w:val="16"/>
                <w:szCs w:val="16"/>
                <w:u w:val="none"/>
                <w:lang w:val="en-US" w:eastAsia="zh-CN" w:bidi="ar"/>
              </w:rPr>
              <w:t>1:1、坡顶有动荷载时1:0.03</w:t>
            </w:r>
            <w:r>
              <w:rPr>
                <w:rFonts w:hint="default" w:ascii="Calibri" w:hAnsi="Calibri" w:eastAsia="宋体" w:cs="Calibri"/>
                <w:i w:val="0"/>
                <w:iCs w:val="0"/>
                <w:color w:val="auto"/>
                <w:kern w:val="0"/>
                <w:sz w:val="16"/>
                <w:szCs w:val="16"/>
                <w:u w:val="none"/>
                <w:lang w:val="en-US" w:eastAsia="zh-CN" w:bidi="ar"/>
              </w:rPr>
              <w:t>~</w:t>
            </w:r>
            <w:r>
              <w:rPr>
                <w:rFonts w:hint="eastAsia" w:ascii="宋体" w:hAnsi="宋体" w:eastAsia="宋体" w:cs="宋体"/>
                <w:i w:val="0"/>
                <w:iCs w:val="0"/>
                <w:color w:val="auto"/>
                <w:kern w:val="0"/>
                <w:sz w:val="16"/>
                <w:szCs w:val="16"/>
                <w:u w:val="none"/>
                <w:lang w:val="en-US" w:eastAsia="zh-CN" w:bidi="ar"/>
              </w:rPr>
              <w:t>1:1.25；</w:t>
            </w:r>
          </w:p>
          <w:p w14:paraId="52A30A6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3.开挖土方堆土要求：表层土（种植土）与生土分开堆放。</w:t>
            </w:r>
          </w:p>
        </w:tc>
        <w:tc>
          <w:tcPr>
            <w:tcW w:w="846" w:type="dxa"/>
            <w:noWrap w:val="0"/>
            <w:vAlign w:val="center"/>
          </w:tcPr>
          <w:p w14:paraId="53869BD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Km</w:t>
            </w:r>
          </w:p>
        </w:tc>
        <w:tc>
          <w:tcPr>
            <w:tcW w:w="1036" w:type="dxa"/>
            <w:noWrap w:val="0"/>
            <w:vAlign w:val="center"/>
          </w:tcPr>
          <w:p w14:paraId="5F82B7F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7.90</w:t>
            </w:r>
          </w:p>
        </w:tc>
        <w:tc>
          <w:tcPr>
            <w:tcW w:w="996" w:type="dxa"/>
            <w:noWrap w:val="0"/>
            <w:vAlign w:val="center"/>
          </w:tcPr>
          <w:p w14:paraId="727E666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1186" w:type="dxa"/>
            <w:noWrap w:val="0"/>
            <w:vAlign w:val="center"/>
          </w:tcPr>
          <w:p w14:paraId="591A4F1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808" w:type="dxa"/>
            <w:noWrap w:val="0"/>
            <w:vAlign w:val="top"/>
          </w:tcPr>
          <w:p w14:paraId="5FD18D57">
            <w:pPr>
              <w:jc w:val="center"/>
              <w:rPr>
                <w:rFonts w:hint="eastAsia" w:ascii="宋体" w:hAnsi="宋体" w:eastAsia="宋体" w:cs="宋体"/>
                <w:i w:val="0"/>
                <w:iCs w:val="0"/>
                <w:color w:val="000000"/>
                <w:sz w:val="24"/>
                <w:szCs w:val="24"/>
                <w:u w:val="none"/>
              </w:rPr>
            </w:pPr>
          </w:p>
        </w:tc>
      </w:tr>
      <w:tr w14:paraId="4CEC3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700" w:type="dxa"/>
            <w:noWrap w:val="0"/>
            <w:vAlign w:val="center"/>
          </w:tcPr>
          <w:p w14:paraId="7791122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1403" w:type="dxa"/>
            <w:noWrap w:val="0"/>
            <w:vAlign w:val="center"/>
          </w:tcPr>
          <w:p w14:paraId="2170461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回填含细土置换</w:t>
            </w:r>
          </w:p>
        </w:tc>
        <w:tc>
          <w:tcPr>
            <w:tcW w:w="2839" w:type="dxa"/>
            <w:noWrap w:val="0"/>
            <w:vAlign w:val="center"/>
          </w:tcPr>
          <w:p w14:paraId="04EA3D86">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[项目名称]：管沟回填含细土置换</w:t>
            </w:r>
          </w:p>
          <w:p w14:paraId="3EBC638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[施工部位]：G01-G09、G18-G23、G62-G87、G138-G142桩号之间</w:t>
            </w:r>
          </w:p>
          <w:p w14:paraId="36D755C2">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[项目特征]：管沟深度、管道各项检测合格满足隐蔽条件后回填</w:t>
            </w:r>
          </w:p>
          <w:p w14:paraId="3DBF214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[施工内容]：</w:t>
            </w:r>
          </w:p>
          <w:p w14:paraId="1E73337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1.回填要求：管沟内积水需采取排水措施；</w:t>
            </w:r>
          </w:p>
          <w:p w14:paraId="36A1E842">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2.农田段回填要求：先填生土，再填种植土；</w:t>
            </w:r>
          </w:p>
          <w:p w14:paraId="5670D857">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3.石方或卵石段管沟：先在沟底垫200mm细土层，管道下沟后回填细土至管顶上方300mm，细土中卵石粒径不超10mm。然后回填原图石方，石头最大粒径不超250mm，回填土应平整密实；</w:t>
            </w:r>
          </w:p>
          <w:p w14:paraId="770D6407">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4.河道回填要求：按照设计要求做好配重平衡压袋；</w:t>
            </w:r>
          </w:p>
          <w:p w14:paraId="144F032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5.回填土高度及宽度：高出地面以上300mm、宽度为管沟宽度。</w:t>
            </w:r>
          </w:p>
        </w:tc>
        <w:tc>
          <w:tcPr>
            <w:tcW w:w="846" w:type="dxa"/>
            <w:noWrap w:val="0"/>
            <w:vAlign w:val="center"/>
          </w:tcPr>
          <w:p w14:paraId="4CB0249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Km</w:t>
            </w:r>
          </w:p>
        </w:tc>
        <w:tc>
          <w:tcPr>
            <w:tcW w:w="1036" w:type="dxa"/>
            <w:noWrap w:val="0"/>
            <w:vAlign w:val="center"/>
          </w:tcPr>
          <w:p w14:paraId="5ADA319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7.90</w:t>
            </w:r>
          </w:p>
        </w:tc>
        <w:tc>
          <w:tcPr>
            <w:tcW w:w="996" w:type="dxa"/>
            <w:noWrap w:val="0"/>
            <w:vAlign w:val="center"/>
          </w:tcPr>
          <w:p w14:paraId="30959F6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1186" w:type="dxa"/>
            <w:noWrap w:val="0"/>
            <w:vAlign w:val="center"/>
          </w:tcPr>
          <w:p w14:paraId="3FBDB53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808" w:type="dxa"/>
            <w:noWrap w:val="0"/>
            <w:vAlign w:val="top"/>
          </w:tcPr>
          <w:p w14:paraId="7149281C">
            <w:pPr>
              <w:jc w:val="center"/>
              <w:rPr>
                <w:rFonts w:hint="eastAsia" w:ascii="宋体" w:hAnsi="宋体" w:eastAsia="宋体" w:cs="宋体"/>
                <w:i w:val="0"/>
                <w:iCs w:val="0"/>
                <w:color w:val="000000"/>
                <w:sz w:val="24"/>
                <w:szCs w:val="24"/>
                <w:u w:val="none"/>
              </w:rPr>
            </w:pPr>
          </w:p>
        </w:tc>
      </w:tr>
      <w:tr w14:paraId="0C1E0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700" w:type="dxa"/>
            <w:noWrap w:val="0"/>
            <w:vAlign w:val="center"/>
          </w:tcPr>
          <w:p w14:paraId="661F19E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1403" w:type="dxa"/>
            <w:noWrap w:val="0"/>
            <w:vAlign w:val="center"/>
          </w:tcPr>
          <w:p w14:paraId="713F0FE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地貌、复垦恢复</w:t>
            </w:r>
          </w:p>
        </w:tc>
        <w:tc>
          <w:tcPr>
            <w:tcW w:w="2839" w:type="dxa"/>
            <w:noWrap w:val="0"/>
            <w:vAlign w:val="center"/>
          </w:tcPr>
          <w:p w14:paraId="4FA0533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[项目名称]：地貌、复垦恢复</w:t>
            </w:r>
          </w:p>
          <w:p w14:paraId="0289300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[施工部位]：G01-G09、G18-G23、G62-G87、G138-G142之间桩号</w:t>
            </w:r>
          </w:p>
          <w:p w14:paraId="79CAF79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[项目特征]：草袋素土水工保护到位，农田达到农户接收条件</w:t>
            </w:r>
          </w:p>
          <w:p w14:paraId="177B7192">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[施工内容]：</w:t>
            </w:r>
          </w:p>
          <w:p w14:paraId="1D255B8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1.农田地貌、复垦恢复：农田达到农户接收签字确认条件；</w:t>
            </w:r>
          </w:p>
          <w:p w14:paraId="4585200C">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2.水工保护：草袋素土水工保护按照图纸设计间距、数量、要求施工；</w:t>
            </w:r>
          </w:p>
          <w:p w14:paraId="5030098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3.其他地貌恢复：满足相关单位签收认可为准。</w:t>
            </w:r>
          </w:p>
        </w:tc>
        <w:tc>
          <w:tcPr>
            <w:tcW w:w="846" w:type="dxa"/>
            <w:noWrap w:val="0"/>
            <w:vAlign w:val="center"/>
          </w:tcPr>
          <w:p w14:paraId="1004D98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Km</w:t>
            </w:r>
          </w:p>
        </w:tc>
        <w:tc>
          <w:tcPr>
            <w:tcW w:w="1036" w:type="dxa"/>
            <w:noWrap w:val="0"/>
            <w:vAlign w:val="center"/>
          </w:tcPr>
          <w:p w14:paraId="0EBB3F8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7.90</w:t>
            </w:r>
          </w:p>
        </w:tc>
        <w:tc>
          <w:tcPr>
            <w:tcW w:w="996" w:type="dxa"/>
            <w:noWrap w:val="0"/>
            <w:vAlign w:val="center"/>
          </w:tcPr>
          <w:p w14:paraId="0EA3E6D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1186" w:type="dxa"/>
            <w:noWrap w:val="0"/>
            <w:vAlign w:val="center"/>
          </w:tcPr>
          <w:p w14:paraId="53B3636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808" w:type="dxa"/>
            <w:noWrap w:val="0"/>
            <w:vAlign w:val="top"/>
          </w:tcPr>
          <w:p w14:paraId="249C0807">
            <w:pPr>
              <w:jc w:val="center"/>
              <w:rPr>
                <w:rFonts w:hint="eastAsia" w:ascii="宋体" w:hAnsi="宋体" w:eastAsia="宋体" w:cs="宋体"/>
                <w:i w:val="0"/>
                <w:iCs w:val="0"/>
                <w:color w:val="000000"/>
                <w:sz w:val="24"/>
                <w:szCs w:val="24"/>
                <w:u w:val="none"/>
              </w:rPr>
            </w:pPr>
          </w:p>
        </w:tc>
      </w:tr>
      <w:tr w14:paraId="2129A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700" w:type="dxa"/>
            <w:noWrap w:val="0"/>
            <w:vAlign w:val="center"/>
          </w:tcPr>
          <w:p w14:paraId="521F6AB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1403" w:type="dxa"/>
            <w:noWrap w:val="0"/>
            <w:vAlign w:val="center"/>
          </w:tcPr>
          <w:p w14:paraId="6143E24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通信工程施工</w:t>
            </w:r>
          </w:p>
        </w:tc>
        <w:tc>
          <w:tcPr>
            <w:tcW w:w="2839" w:type="dxa"/>
            <w:noWrap w:val="0"/>
            <w:vAlign w:val="center"/>
          </w:tcPr>
          <w:p w14:paraId="0A74BAA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[项目名称]：通信工程施工</w:t>
            </w:r>
          </w:p>
          <w:p w14:paraId="0A673B5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[施工部位]：G01-G09、G18-G23、G62-G87、G138-G142桩号之间</w:t>
            </w:r>
          </w:p>
          <w:p w14:paraId="1CB5DAE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Theme="minorEastAsia" w:hAnsiTheme="minorEastAsia" w:eastAsiaTheme="minorEastAsia" w:cstheme="minorEastAsia"/>
                <w:color w:val="auto"/>
                <w:sz w:val="16"/>
                <w:szCs w:val="16"/>
                <w:lang w:val="en-US" w:eastAsia="zh-CN"/>
              </w:rPr>
            </w:pPr>
            <w:r>
              <w:rPr>
                <w:rFonts w:hint="eastAsia" w:ascii="宋体" w:hAnsi="宋体" w:eastAsia="宋体" w:cs="宋体"/>
                <w:i w:val="0"/>
                <w:iCs w:val="0"/>
                <w:color w:val="000000"/>
                <w:kern w:val="0"/>
                <w:sz w:val="16"/>
                <w:szCs w:val="16"/>
                <w:u w:val="none"/>
                <w:lang w:val="en-US" w:eastAsia="zh-CN" w:bidi="ar"/>
              </w:rPr>
              <w:t>[项目特征]：</w:t>
            </w:r>
            <w:r>
              <w:rPr>
                <w:rFonts w:hint="eastAsia" w:asciiTheme="minorEastAsia" w:hAnsiTheme="minorEastAsia" w:eastAsiaTheme="minorEastAsia" w:cstheme="minorEastAsia"/>
                <w:i w:val="0"/>
                <w:iCs w:val="0"/>
                <w:color w:val="000000"/>
                <w:kern w:val="0"/>
                <w:sz w:val="16"/>
                <w:szCs w:val="16"/>
                <w:u w:val="none"/>
                <w:lang w:val="en-US" w:eastAsia="zh-CN" w:bidi="ar"/>
              </w:rPr>
              <w:t>光缆及各类保护管、附属设备</w:t>
            </w:r>
            <w:r>
              <w:rPr>
                <w:rFonts w:hint="eastAsia" w:asciiTheme="minorEastAsia" w:hAnsiTheme="minorEastAsia" w:eastAsiaTheme="minorEastAsia" w:cstheme="minorEastAsia"/>
                <w:color w:val="auto"/>
                <w:sz w:val="16"/>
                <w:szCs w:val="16"/>
                <w:lang w:val="en-US" w:eastAsia="zh-CN"/>
              </w:rPr>
              <w:t>光纤普通标石、电子标识器等安装</w:t>
            </w:r>
          </w:p>
          <w:p w14:paraId="36C6478C">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sz w:val="20"/>
                <w:szCs w:val="20"/>
                <w:lang w:val="en-US" w:eastAsia="zh-CN"/>
              </w:rPr>
            </w:pPr>
            <w:r>
              <w:rPr>
                <w:rFonts w:hint="eastAsia" w:ascii="宋体" w:hAnsi="宋体" w:eastAsia="宋体" w:cs="宋体"/>
                <w:i w:val="0"/>
                <w:iCs w:val="0"/>
                <w:color w:val="000000"/>
                <w:kern w:val="0"/>
                <w:sz w:val="16"/>
                <w:szCs w:val="16"/>
                <w:u w:val="none"/>
                <w:lang w:val="en-US" w:eastAsia="zh-CN" w:bidi="ar"/>
              </w:rPr>
              <w:t>[施工内容]：</w:t>
            </w:r>
          </w:p>
          <w:p w14:paraId="70FAC38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1.通信工程施工：光缆及各类保护管、附属设备光纤普通标石、电子标识器等安装；</w:t>
            </w:r>
          </w:p>
          <w:p w14:paraId="03AA560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2.系统调试：满足设计和施工验收规范要求，系统运行正常。</w:t>
            </w:r>
          </w:p>
        </w:tc>
        <w:tc>
          <w:tcPr>
            <w:tcW w:w="846" w:type="dxa"/>
            <w:noWrap w:val="0"/>
            <w:vAlign w:val="center"/>
          </w:tcPr>
          <w:p w14:paraId="39FFF2F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Km</w:t>
            </w:r>
          </w:p>
        </w:tc>
        <w:tc>
          <w:tcPr>
            <w:tcW w:w="1036" w:type="dxa"/>
            <w:noWrap w:val="0"/>
            <w:vAlign w:val="center"/>
          </w:tcPr>
          <w:p w14:paraId="5343844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7.90</w:t>
            </w:r>
          </w:p>
        </w:tc>
        <w:tc>
          <w:tcPr>
            <w:tcW w:w="996" w:type="dxa"/>
            <w:noWrap w:val="0"/>
            <w:vAlign w:val="center"/>
          </w:tcPr>
          <w:p w14:paraId="2D24557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1186" w:type="dxa"/>
            <w:noWrap w:val="0"/>
            <w:vAlign w:val="center"/>
          </w:tcPr>
          <w:p w14:paraId="6222387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808" w:type="dxa"/>
            <w:noWrap w:val="0"/>
            <w:vAlign w:val="top"/>
          </w:tcPr>
          <w:p w14:paraId="34925756">
            <w:pPr>
              <w:jc w:val="center"/>
              <w:rPr>
                <w:rFonts w:hint="eastAsia" w:ascii="宋体" w:hAnsi="宋体" w:eastAsia="宋体" w:cs="宋体"/>
                <w:i w:val="0"/>
                <w:iCs w:val="0"/>
                <w:color w:val="000000"/>
                <w:sz w:val="24"/>
                <w:szCs w:val="24"/>
                <w:u w:val="none"/>
              </w:rPr>
            </w:pPr>
          </w:p>
        </w:tc>
      </w:tr>
      <w:tr w14:paraId="0E9EA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700" w:type="dxa"/>
            <w:noWrap w:val="0"/>
            <w:vAlign w:val="center"/>
          </w:tcPr>
          <w:p w14:paraId="3E608F5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w:t>
            </w:r>
          </w:p>
        </w:tc>
        <w:tc>
          <w:tcPr>
            <w:tcW w:w="1403" w:type="dxa"/>
            <w:noWrap w:val="0"/>
            <w:vAlign w:val="center"/>
          </w:tcPr>
          <w:p w14:paraId="1D82880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警示带、三桩一牌施工</w:t>
            </w:r>
          </w:p>
        </w:tc>
        <w:tc>
          <w:tcPr>
            <w:tcW w:w="2839" w:type="dxa"/>
            <w:noWrap w:val="0"/>
            <w:vAlign w:val="center"/>
          </w:tcPr>
          <w:p w14:paraId="05DCDFFC">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[项目名称]：警示带、三桩一牌施工</w:t>
            </w:r>
          </w:p>
          <w:p w14:paraId="25D5F6D6">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[施工部位]：G01-G09、G18-G23、G62-G87、G138-G142桩号之间</w:t>
            </w:r>
          </w:p>
          <w:p w14:paraId="3537E4F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[项目特征]：带、桩、牌按设计制作</w:t>
            </w:r>
          </w:p>
          <w:p w14:paraId="52E1077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之间的警示带、三桩一牌施工</w:t>
            </w:r>
          </w:p>
          <w:p w14:paraId="66E75062">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[施工内容]：</w:t>
            </w:r>
          </w:p>
          <w:p w14:paraId="4AAB31F6">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1.警示带、三桩、一牌按设计按要求施工。</w:t>
            </w:r>
          </w:p>
        </w:tc>
        <w:tc>
          <w:tcPr>
            <w:tcW w:w="846" w:type="dxa"/>
            <w:noWrap w:val="0"/>
            <w:vAlign w:val="center"/>
          </w:tcPr>
          <w:p w14:paraId="69AECD8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Km</w:t>
            </w:r>
          </w:p>
        </w:tc>
        <w:tc>
          <w:tcPr>
            <w:tcW w:w="1036" w:type="dxa"/>
            <w:noWrap w:val="0"/>
            <w:vAlign w:val="center"/>
          </w:tcPr>
          <w:p w14:paraId="6995980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7.90</w:t>
            </w:r>
          </w:p>
        </w:tc>
        <w:tc>
          <w:tcPr>
            <w:tcW w:w="996" w:type="dxa"/>
            <w:noWrap w:val="0"/>
            <w:vAlign w:val="center"/>
          </w:tcPr>
          <w:p w14:paraId="391189A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1186" w:type="dxa"/>
            <w:noWrap w:val="0"/>
            <w:vAlign w:val="center"/>
          </w:tcPr>
          <w:p w14:paraId="2F2843E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808" w:type="dxa"/>
            <w:noWrap w:val="0"/>
            <w:vAlign w:val="top"/>
          </w:tcPr>
          <w:p w14:paraId="77C20FDF">
            <w:pPr>
              <w:jc w:val="center"/>
              <w:rPr>
                <w:rFonts w:hint="eastAsia" w:ascii="宋体" w:hAnsi="宋体" w:eastAsia="宋体" w:cs="宋体"/>
                <w:i w:val="0"/>
                <w:iCs w:val="0"/>
                <w:color w:val="000000"/>
                <w:sz w:val="24"/>
                <w:szCs w:val="24"/>
                <w:u w:val="none"/>
              </w:rPr>
            </w:pPr>
          </w:p>
        </w:tc>
      </w:tr>
      <w:tr w14:paraId="2423A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700" w:type="dxa"/>
            <w:noWrap w:val="0"/>
            <w:vAlign w:val="center"/>
          </w:tcPr>
          <w:p w14:paraId="3996BC7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1403" w:type="dxa"/>
            <w:noWrap w:val="0"/>
            <w:vAlign w:val="center"/>
          </w:tcPr>
          <w:p w14:paraId="247956F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材料倒运、运管、布管、管道组对、焊接、防腐、下管</w:t>
            </w:r>
          </w:p>
        </w:tc>
        <w:tc>
          <w:tcPr>
            <w:tcW w:w="2839" w:type="dxa"/>
            <w:noWrap w:val="0"/>
            <w:vAlign w:val="center"/>
          </w:tcPr>
          <w:p w14:paraId="77C90D7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[项目名称]：管道安装施工</w:t>
            </w:r>
          </w:p>
          <w:p w14:paraId="62A64D32">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[施工部位]：G01-G09、G18-G23、G62-G87、G138-G142桩号之间</w:t>
            </w:r>
          </w:p>
          <w:p w14:paraId="3C5FDAD6">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[项目特征]：管道规格D323.9*7.1-8.0，焊接方式：全纤维素下向焊，E6010根焊，E7010填充和盖面，焊接工艺以焊接评定报告为准</w:t>
            </w:r>
          </w:p>
          <w:p w14:paraId="001AE8A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[施工内容]：</w:t>
            </w:r>
          </w:p>
          <w:p w14:paraId="642A2BA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1.材料倒运、运管、布管、管道组对、焊接、3PE防腐、下沟、各类检测和试验合格。</w:t>
            </w:r>
          </w:p>
        </w:tc>
        <w:tc>
          <w:tcPr>
            <w:tcW w:w="846" w:type="dxa"/>
            <w:noWrap w:val="0"/>
            <w:vAlign w:val="center"/>
          </w:tcPr>
          <w:p w14:paraId="4C78EFD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Km</w:t>
            </w:r>
          </w:p>
        </w:tc>
        <w:tc>
          <w:tcPr>
            <w:tcW w:w="1036" w:type="dxa"/>
            <w:noWrap w:val="0"/>
            <w:vAlign w:val="center"/>
          </w:tcPr>
          <w:p w14:paraId="7E1FB46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7.90</w:t>
            </w:r>
          </w:p>
        </w:tc>
        <w:tc>
          <w:tcPr>
            <w:tcW w:w="996" w:type="dxa"/>
            <w:noWrap w:val="0"/>
            <w:vAlign w:val="center"/>
          </w:tcPr>
          <w:p w14:paraId="788F638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1186" w:type="dxa"/>
            <w:noWrap w:val="0"/>
            <w:vAlign w:val="center"/>
          </w:tcPr>
          <w:p w14:paraId="4AD024A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808" w:type="dxa"/>
            <w:noWrap w:val="0"/>
            <w:vAlign w:val="top"/>
          </w:tcPr>
          <w:p w14:paraId="060A37F8">
            <w:pPr>
              <w:jc w:val="center"/>
              <w:rPr>
                <w:rFonts w:hint="eastAsia" w:ascii="宋体" w:hAnsi="宋体" w:eastAsia="宋体" w:cs="宋体"/>
                <w:i w:val="0"/>
                <w:iCs w:val="0"/>
                <w:color w:val="000000"/>
                <w:sz w:val="24"/>
                <w:szCs w:val="24"/>
                <w:u w:val="none"/>
              </w:rPr>
            </w:pPr>
          </w:p>
        </w:tc>
      </w:tr>
      <w:tr w14:paraId="28951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700" w:type="dxa"/>
            <w:noWrap w:val="0"/>
            <w:vAlign w:val="center"/>
          </w:tcPr>
          <w:p w14:paraId="3420A24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w:t>
            </w:r>
          </w:p>
        </w:tc>
        <w:tc>
          <w:tcPr>
            <w:tcW w:w="1403" w:type="dxa"/>
            <w:noWrap w:val="0"/>
            <w:vAlign w:val="center"/>
          </w:tcPr>
          <w:p w14:paraId="0815581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清管、测径、试压、干燥</w:t>
            </w:r>
          </w:p>
        </w:tc>
        <w:tc>
          <w:tcPr>
            <w:tcW w:w="2839" w:type="dxa"/>
            <w:noWrap w:val="0"/>
            <w:vAlign w:val="center"/>
          </w:tcPr>
          <w:p w14:paraId="1DF573C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[项目名称]：管道清管、测径、试压、干燥</w:t>
            </w:r>
          </w:p>
          <w:p w14:paraId="0066331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[施工部位]：G01-G09、G18-G23、G62-G87、G138-G142桩号之间</w:t>
            </w:r>
          </w:p>
          <w:p w14:paraId="0639772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[项目特征]：达到设计和施工验收规范要求</w:t>
            </w:r>
          </w:p>
          <w:p w14:paraId="412F457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[施工内容]：</w:t>
            </w:r>
          </w:p>
          <w:p w14:paraId="7D2EF07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w w:val="100"/>
                <w:kern w:val="0"/>
                <w:sz w:val="16"/>
                <w:szCs w:val="16"/>
                <w:u w:val="none"/>
                <w:lang w:val="en-US" w:eastAsia="zh-CN" w:bidi="ar"/>
              </w:rPr>
              <w:t>1.清管、测径、试压、干燥。</w:t>
            </w:r>
          </w:p>
        </w:tc>
        <w:tc>
          <w:tcPr>
            <w:tcW w:w="846" w:type="dxa"/>
            <w:noWrap w:val="0"/>
            <w:vAlign w:val="center"/>
          </w:tcPr>
          <w:p w14:paraId="309D78A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Km</w:t>
            </w:r>
          </w:p>
        </w:tc>
        <w:tc>
          <w:tcPr>
            <w:tcW w:w="1036" w:type="dxa"/>
            <w:noWrap w:val="0"/>
            <w:vAlign w:val="center"/>
          </w:tcPr>
          <w:p w14:paraId="73097B6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7.90</w:t>
            </w:r>
          </w:p>
        </w:tc>
        <w:tc>
          <w:tcPr>
            <w:tcW w:w="996" w:type="dxa"/>
            <w:noWrap w:val="0"/>
            <w:vAlign w:val="center"/>
          </w:tcPr>
          <w:p w14:paraId="7737A1D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1186" w:type="dxa"/>
            <w:noWrap w:val="0"/>
            <w:vAlign w:val="center"/>
          </w:tcPr>
          <w:p w14:paraId="025078A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808" w:type="dxa"/>
            <w:noWrap w:val="0"/>
            <w:vAlign w:val="top"/>
          </w:tcPr>
          <w:p w14:paraId="76D70BDF">
            <w:pPr>
              <w:jc w:val="center"/>
              <w:rPr>
                <w:rFonts w:hint="eastAsia" w:ascii="宋体" w:hAnsi="宋体" w:eastAsia="宋体" w:cs="宋体"/>
                <w:i w:val="0"/>
                <w:iCs w:val="0"/>
                <w:color w:val="000000"/>
                <w:sz w:val="24"/>
                <w:szCs w:val="24"/>
                <w:u w:val="none"/>
              </w:rPr>
            </w:pPr>
          </w:p>
        </w:tc>
      </w:tr>
      <w:tr w14:paraId="299B6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700" w:type="dxa"/>
            <w:noWrap w:val="0"/>
            <w:vAlign w:val="center"/>
          </w:tcPr>
          <w:p w14:paraId="5B7A528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403" w:type="dxa"/>
            <w:noWrap w:val="0"/>
            <w:vAlign w:val="center"/>
          </w:tcPr>
          <w:p w14:paraId="1C284D8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氮气置换</w:t>
            </w:r>
          </w:p>
        </w:tc>
        <w:tc>
          <w:tcPr>
            <w:tcW w:w="2839" w:type="dxa"/>
            <w:noWrap w:val="0"/>
            <w:vAlign w:val="center"/>
          </w:tcPr>
          <w:p w14:paraId="4BFFDA5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[项目名称]：氮气置换</w:t>
            </w:r>
          </w:p>
          <w:p w14:paraId="270B688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[施工部位]：G01-G09、G18-G23、G62-G87、G138-G142桩号之间</w:t>
            </w:r>
          </w:p>
          <w:p w14:paraId="5D37002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[项目特征]：氮气置换达到管道通气要求</w:t>
            </w:r>
          </w:p>
          <w:p w14:paraId="5F71231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[施工内容]：</w:t>
            </w:r>
          </w:p>
          <w:p w14:paraId="38C92EE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1.管道氮气置换。</w:t>
            </w:r>
          </w:p>
        </w:tc>
        <w:tc>
          <w:tcPr>
            <w:tcW w:w="846" w:type="dxa"/>
            <w:noWrap w:val="0"/>
            <w:vAlign w:val="center"/>
          </w:tcPr>
          <w:p w14:paraId="310B12E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Km</w:t>
            </w:r>
          </w:p>
        </w:tc>
        <w:tc>
          <w:tcPr>
            <w:tcW w:w="1036" w:type="dxa"/>
            <w:noWrap w:val="0"/>
            <w:vAlign w:val="center"/>
          </w:tcPr>
          <w:p w14:paraId="0F5A781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7.90</w:t>
            </w:r>
          </w:p>
        </w:tc>
        <w:tc>
          <w:tcPr>
            <w:tcW w:w="996" w:type="dxa"/>
            <w:noWrap w:val="0"/>
            <w:vAlign w:val="center"/>
          </w:tcPr>
          <w:p w14:paraId="5EB08CC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1186" w:type="dxa"/>
            <w:noWrap w:val="0"/>
            <w:vAlign w:val="center"/>
          </w:tcPr>
          <w:p w14:paraId="7D039B3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808" w:type="dxa"/>
            <w:noWrap w:val="0"/>
            <w:vAlign w:val="top"/>
          </w:tcPr>
          <w:p w14:paraId="29080948">
            <w:pPr>
              <w:jc w:val="center"/>
              <w:rPr>
                <w:rFonts w:hint="eastAsia" w:ascii="宋体" w:hAnsi="宋体" w:eastAsia="宋体" w:cs="宋体"/>
                <w:i w:val="0"/>
                <w:iCs w:val="0"/>
                <w:color w:val="000000"/>
                <w:sz w:val="24"/>
                <w:szCs w:val="24"/>
                <w:u w:val="none"/>
              </w:rPr>
            </w:pPr>
          </w:p>
        </w:tc>
      </w:tr>
      <w:tr w14:paraId="03663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700" w:type="dxa"/>
            <w:noWrap w:val="0"/>
            <w:vAlign w:val="center"/>
          </w:tcPr>
          <w:p w14:paraId="5C731A2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w:t>
            </w:r>
          </w:p>
        </w:tc>
        <w:tc>
          <w:tcPr>
            <w:tcW w:w="1403" w:type="dxa"/>
            <w:noWrap w:val="0"/>
            <w:vAlign w:val="center"/>
          </w:tcPr>
          <w:p w14:paraId="3CCD812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修便道</w:t>
            </w:r>
          </w:p>
        </w:tc>
        <w:tc>
          <w:tcPr>
            <w:tcW w:w="2839" w:type="dxa"/>
            <w:noWrap w:val="0"/>
            <w:vAlign w:val="center"/>
          </w:tcPr>
          <w:p w14:paraId="4536F96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[项目名称]：修施工便道</w:t>
            </w:r>
          </w:p>
          <w:p w14:paraId="7F57044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[施工部位]：G09-G18、G23-G62、G87-G138桩号之间</w:t>
            </w:r>
          </w:p>
          <w:p w14:paraId="668EA26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[项目特征]：线路相对平坦，宽度满足施工及材料运输要求</w:t>
            </w:r>
          </w:p>
          <w:p w14:paraId="1750CD2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[施工内容]：</w:t>
            </w:r>
          </w:p>
          <w:p w14:paraId="6CF3ABCC">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1.修便道方式：机械扫线；</w:t>
            </w:r>
          </w:p>
          <w:p w14:paraId="05EACD27">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2.便道宽度：8米</w:t>
            </w:r>
          </w:p>
          <w:p w14:paraId="646A849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3.便道用途：满足施工机械、车辆、材料运输的平整度。</w:t>
            </w:r>
          </w:p>
        </w:tc>
        <w:tc>
          <w:tcPr>
            <w:tcW w:w="846" w:type="dxa"/>
            <w:noWrap w:val="0"/>
            <w:vAlign w:val="center"/>
          </w:tcPr>
          <w:p w14:paraId="320D6B9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Km</w:t>
            </w:r>
          </w:p>
        </w:tc>
        <w:tc>
          <w:tcPr>
            <w:tcW w:w="1036" w:type="dxa"/>
            <w:noWrap w:val="0"/>
            <w:vAlign w:val="center"/>
          </w:tcPr>
          <w:p w14:paraId="1000A69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12.10</w:t>
            </w:r>
          </w:p>
        </w:tc>
        <w:tc>
          <w:tcPr>
            <w:tcW w:w="996" w:type="dxa"/>
            <w:noWrap w:val="0"/>
            <w:vAlign w:val="center"/>
          </w:tcPr>
          <w:p w14:paraId="03A6AC9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1186" w:type="dxa"/>
            <w:noWrap w:val="0"/>
            <w:vAlign w:val="center"/>
          </w:tcPr>
          <w:p w14:paraId="763E0A4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808" w:type="dxa"/>
            <w:noWrap w:val="0"/>
            <w:vAlign w:val="top"/>
          </w:tcPr>
          <w:p w14:paraId="3DDAA292">
            <w:pPr>
              <w:jc w:val="center"/>
              <w:rPr>
                <w:rFonts w:hint="eastAsia" w:ascii="宋体" w:hAnsi="宋体" w:eastAsia="宋体" w:cs="宋体"/>
                <w:i w:val="0"/>
                <w:iCs w:val="0"/>
                <w:color w:val="000000"/>
                <w:sz w:val="24"/>
                <w:szCs w:val="24"/>
                <w:u w:val="none"/>
              </w:rPr>
            </w:pPr>
          </w:p>
        </w:tc>
      </w:tr>
      <w:tr w14:paraId="40E20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700" w:type="dxa"/>
            <w:noWrap w:val="0"/>
            <w:vAlign w:val="center"/>
          </w:tcPr>
          <w:p w14:paraId="51E460C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w:t>
            </w:r>
          </w:p>
        </w:tc>
        <w:tc>
          <w:tcPr>
            <w:tcW w:w="1403" w:type="dxa"/>
            <w:noWrap w:val="0"/>
            <w:vAlign w:val="center"/>
          </w:tcPr>
          <w:p w14:paraId="47CE7B2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扫线</w:t>
            </w:r>
          </w:p>
        </w:tc>
        <w:tc>
          <w:tcPr>
            <w:tcW w:w="2839" w:type="dxa"/>
            <w:noWrap w:val="0"/>
            <w:vAlign w:val="center"/>
          </w:tcPr>
          <w:p w14:paraId="76B6203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[项目名称]：作业带扫线</w:t>
            </w:r>
          </w:p>
          <w:p w14:paraId="14C3C46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[施工部位]：G09-G18、G23-G62、G87-G138桩号之间</w:t>
            </w:r>
          </w:p>
          <w:p w14:paraId="3C4D21C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[项目特征]：按设计、征地宽度线路作业区域清表、机械车辆可通行</w:t>
            </w:r>
          </w:p>
          <w:p w14:paraId="21A83AE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[施工内容]：</w:t>
            </w:r>
          </w:p>
          <w:p w14:paraId="456F4A32">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1.扫线方式：机械扫线；</w:t>
            </w:r>
          </w:p>
          <w:p w14:paraId="459A77F2">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2.扫线宽度：按照设计款10-12米或者征地宽度扫线；</w:t>
            </w:r>
          </w:p>
          <w:p w14:paraId="6F57E04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3.扫线用途：用于布管、安装焊接、管沟开挖。</w:t>
            </w:r>
          </w:p>
        </w:tc>
        <w:tc>
          <w:tcPr>
            <w:tcW w:w="846" w:type="dxa"/>
            <w:noWrap w:val="0"/>
            <w:vAlign w:val="center"/>
          </w:tcPr>
          <w:p w14:paraId="7F22DAF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Km</w:t>
            </w:r>
          </w:p>
        </w:tc>
        <w:tc>
          <w:tcPr>
            <w:tcW w:w="1036" w:type="dxa"/>
            <w:noWrap w:val="0"/>
            <w:vAlign w:val="center"/>
          </w:tcPr>
          <w:p w14:paraId="5B53F1D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12.10</w:t>
            </w:r>
          </w:p>
        </w:tc>
        <w:tc>
          <w:tcPr>
            <w:tcW w:w="996" w:type="dxa"/>
            <w:noWrap w:val="0"/>
            <w:vAlign w:val="center"/>
          </w:tcPr>
          <w:p w14:paraId="54F3BEC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1186" w:type="dxa"/>
            <w:noWrap w:val="0"/>
            <w:vAlign w:val="center"/>
          </w:tcPr>
          <w:p w14:paraId="13D8472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808" w:type="dxa"/>
            <w:noWrap w:val="0"/>
            <w:vAlign w:val="top"/>
          </w:tcPr>
          <w:p w14:paraId="5108FF26">
            <w:pPr>
              <w:jc w:val="center"/>
              <w:rPr>
                <w:rFonts w:hint="eastAsia" w:ascii="宋体" w:hAnsi="宋体" w:eastAsia="宋体" w:cs="宋体"/>
                <w:i w:val="0"/>
                <w:iCs w:val="0"/>
                <w:color w:val="000000"/>
                <w:sz w:val="24"/>
                <w:szCs w:val="24"/>
                <w:u w:val="none"/>
              </w:rPr>
            </w:pPr>
          </w:p>
        </w:tc>
      </w:tr>
      <w:tr w14:paraId="6015C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700" w:type="dxa"/>
            <w:noWrap w:val="0"/>
            <w:vAlign w:val="center"/>
          </w:tcPr>
          <w:p w14:paraId="20FED91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w:t>
            </w:r>
          </w:p>
        </w:tc>
        <w:tc>
          <w:tcPr>
            <w:tcW w:w="1403" w:type="dxa"/>
            <w:noWrap w:val="0"/>
            <w:vAlign w:val="center"/>
          </w:tcPr>
          <w:p w14:paraId="3AB1FEA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开挖</w:t>
            </w:r>
          </w:p>
        </w:tc>
        <w:tc>
          <w:tcPr>
            <w:tcW w:w="2839" w:type="dxa"/>
            <w:noWrap w:val="0"/>
            <w:vAlign w:val="center"/>
          </w:tcPr>
          <w:p w14:paraId="591C7F06">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[项目名称]：管沟开挖</w:t>
            </w:r>
          </w:p>
          <w:p w14:paraId="3CA26182">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[施工部位]：G09-G18、G23-G62、G87-G138桩号之间</w:t>
            </w:r>
          </w:p>
          <w:p w14:paraId="6EE16D6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[项目特征]：一般地段管沟挖深1.9米；河道、沟渠管沟挖深2.9米。具体位置详见施工图纸</w:t>
            </w:r>
          </w:p>
          <w:p w14:paraId="1C1FBBCC">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[施工内容]：</w:t>
            </w:r>
          </w:p>
          <w:p w14:paraId="7585998B">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1.一般地段管沟挖深1.9米，沟渠挖深2.9米；</w:t>
            </w:r>
          </w:p>
          <w:p w14:paraId="2EE97418">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2.边坡坡度：深度1.8米，边坡</w:t>
            </w:r>
            <w:r>
              <w:rPr>
                <w:rFonts w:hint="eastAsia" w:ascii="宋体" w:hAnsi="宋体" w:eastAsia="宋体" w:cs="宋体"/>
                <w:i w:val="0"/>
                <w:iCs w:val="0"/>
                <w:color w:val="auto"/>
                <w:kern w:val="0"/>
                <w:sz w:val="16"/>
                <w:szCs w:val="16"/>
                <w:u w:val="none"/>
                <w:lang w:val="en-US" w:eastAsia="zh-CN" w:bidi="ar"/>
              </w:rPr>
              <w:t>坡度：不同土壤类别且坡顶无荷载时1:0.1</w:t>
            </w:r>
            <w:r>
              <w:rPr>
                <w:rFonts w:hint="default" w:ascii="Calibri" w:hAnsi="Calibri" w:eastAsia="宋体" w:cs="Calibri"/>
                <w:i w:val="0"/>
                <w:iCs w:val="0"/>
                <w:color w:val="auto"/>
                <w:kern w:val="0"/>
                <w:sz w:val="16"/>
                <w:szCs w:val="16"/>
                <w:u w:val="none"/>
                <w:lang w:val="en-US" w:eastAsia="zh-CN" w:bidi="ar"/>
              </w:rPr>
              <w:t>~</w:t>
            </w:r>
            <w:r>
              <w:rPr>
                <w:rFonts w:hint="eastAsia" w:ascii="宋体" w:hAnsi="宋体" w:eastAsia="宋体" w:cs="宋体"/>
                <w:i w:val="0"/>
                <w:iCs w:val="0"/>
                <w:color w:val="auto"/>
                <w:kern w:val="0"/>
                <w:sz w:val="16"/>
                <w:szCs w:val="16"/>
                <w:u w:val="none"/>
                <w:lang w:val="en-US" w:eastAsia="zh-CN" w:bidi="ar"/>
              </w:rPr>
              <w:t>1:0.75、坡顶有静荷载时1:0.25</w:t>
            </w:r>
            <w:r>
              <w:rPr>
                <w:rFonts w:hint="default" w:ascii="Calibri" w:hAnsi="Calibri" w:eastAsia="宋体" w:cs="Calibri"/>
                <w:i w:val="0"/>
                <w:iCs w:val="0"/>
                <w:color w:val="auto"/>
                <w:kern w:val="0"/>
                <w:sz w:val="16"/>
                <w:szCs w:val="16"/>
                <w:u w:val="none"/>
                <w:lang w:val="en-US" w:eastAsia="zh-CN" w:bidi="ar"/>
              </w:rPr>
              <w:t>~</w:t>
            </w:r>
            <w:r>
              <w:rPr>
                <w:rFonts w:hint="eastAsia" w:ascii="宋体" w:hAnsi="宋体" w:eastAsia="宋体" w:cs="宋体"/>
                <w:i w:val="0"/>
                <w:iCs w:val="0"/>
                <w:color w:val="auto"/>
                <w:kern w:val="0"/>
                <w:sz w:val="16"/>
                <w:szCs w:val="16"/>
                <w:u w:val="none"/>
                <w:lang w:val="en-US" w:eastAsia="zh-CN" w:bidi="ar"/>
              </w:rPr>
              <w:t>1:1、坡顶有动荷载时1:0.03</w:t>
            </w:r>
            <w:r>
              <w:rPr>
                <w:rFonts w:hint="default" w:ascii="Calibri" w:hAnsi="Calibri" w:eastAsia="宋体" w:cs="Calibri"/>
                <w:i w:val="0"/>
                <w:iCs w:val="0"/>
                <w:color w:val="auto"/>
                <w:kern w:val="0"/>
                <w:sz w:val="16"/>
                <w:szCs w:val="16"/>
                <w:u w:val="none"/>
                <w:lang w:val="en-US" w:eastAsia="zh-CN" w:bidi="ar"/>
              </w:rPr>
              <w:t>~</w:t>
            </w:r>
            <w:r>
              <w:rPr>
                <w:rFonts w:hint="eastAsia" w:ascii="宋体" w:hAnsi="宋体" w:eastAsia="宋体" w:cs="宋体"/>
                <w:i w:val="0"/>
                <w:iCs w:val="0"/>
                <w:color w:val="auto"/>
                <w:kern w:val="0"/>
                <w:sz w:val="16"/>
                <w:szCs w:val="16"/>
                <w:u w:val="none"/>
                <w:lang w:val="en-US" w:eastAsia="zh-CN" w:bidi="ar"/>
              </w:rPr>
              <w:t>1:1.25；</w:t>
            </w:r>
          </w:p>
          <w:p w14:paraId="2662DE57">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3.开挖土方堆土要求：表层土（种植土）与生土分开堆放。</w:t>
            </w:r>
          </w:p>
        </w:tc>
        <w:tc>
          <w:tcPr>
            <w:tcW w:w="846" w:type="dxa"/>
            <w:noWrap w:val="0"/>
            <w:vAlign w:val="center"/>
          </w:tcPr>
          <w:p w14:paraId="44FE041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Km</w:t>
            </w:r>
          </w:p>
        </w:tc>
        <w:tc>
          <w:tcPr>
            <w:tcW w:w="1036" w:type="dxa"/>
            <w:noWrap w:val="0"/>
            <w:vAlign w:val="center"/>
          </w:tcPr>
          <w:p w14:paraId="1FAC85E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12.10</w:t>
            </w:r>
          </w:p>
        </w:tc>
        <w:tc>
          <w:tcPr>
            <w:tcW w:w="996" w:type="dxa"/>
            <w:noWrap w:val="0"/>
            <w:vAlign w:val="center"/>
          </w:tcPr>
          <w:p w14:paraId="48717C2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1186" w:type="dxa"/>
            <w:noWrap w:val="0"/>
            <w:vAlign w:val="center"/>
          </w:tcPr>
          <w:p w14:paraId="3310DA6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808" w:type="dxa"/>
            <w:noWrap w:val="0"/>
            <w:vAlign w:val="top"/>
          </w:tcPr>
          <w:p w14:paraId="43EF5DC6">
            <w:pPr>
              <w:jc w:val="center"/>
              <w:rPr>
                <w:rFonts w:hint="eastAsia" w:ascii="宋体" w:hAnsi="宋体" w:eastAsia="宋体" w:cs="宋体"/>
                <w:i w:val="0"/>
                <w:iCs w:val="0"/>
                <w:color w:val="000000"/>
                <w:sz w:val="24"/>
                <w:szCs w:val="24"/>
                <w:u w:val="none"/>
              </w:rPr>
            </w:pPr>
          </w:p>
        </w:tc>
      </w:tr>
      <w:tr w14:paraId="5C232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700" w:type="dxa"/>
            <w:noWrap w:val="0"/>
            <w:vAlign w:val="center"/>
          </w:tcPr>
          <w:p w14:paraId="070CA11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w:t>
            </w:r>
          </w:p>
        </w:tc>
        <w:tc>
          <w:tcPr>
            <w:tcW w:w="1403" w:type="dxa"/>
            <w:noWrap w:val="0"/>
            <w:vAlign w:val="center"/>
          </w:tcPr>
          <w:p w14:paraId="01B1056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回填含细土置换</w:t>
            </w:r>
          </w:p>
        </w:tc>
        <w:tc>
          <w:tcPr>
            <w:tcW w:w="2839" w:type="dxa"/>
            <w:noWrap w:val="0"/>
            <w:vAlign w:val="center"/>
          </w:tcPr>
          <w:p w14:paraId="7943B95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[项目名称]：管沟回填含细土置换</w:t>
            </w:r>
          </w:p>
          <w:p w14:paraId="7423773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[施工部位]：G09-G18、G23-G62、G87-G138桩号之间</w:t>
            </w:r>
          </w:p>
          <w:p w14:paraId="0573AC9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[项目特征]：管沟深度、管道各项检测合格满足隐蔽条件后回填</w:t>
            </w:r>
          </w:p>
          <w:p w14:paraId="4A13EEE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[施工内容]：</w:t>
            </w:r>
          </w:p>
          <w:p w14:paraId="0145CB7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1.回填要求：管沟内积水需采取排水措施；</w:t>
            </w:r>
          </w:p>
          <w:p w14:paraId="76CB33D6">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2.农田段回填要求：先填生土，再填种植土；</w:t>
            </w:r>
          </w:p>
          <w:p w14:paraId="0BDDD3F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3.石方或卵石段管沟：先在沟底垫200mm细土层，管道下沟后回填细土至管顶上方300mm，细土中卵石粒径不超10mm。然后回填原图石方，石头最大粒径不超250mm，回填土应平整密实；</w:t>
            </w:r>
          </w:p>
          <w:p w14:paraId="2C7541EC">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4.河道回填要求：按照设计要求做好配重平衡压袋；</w:t>
            </w:r>
          </w:p>
          <w:p w14:paraId="034759C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5.回填土高度及宽度：高出地面以上300mm、宽度为管沟宽度。</w:t>
            </w:r>
          </w:p>
        </w:tc>
        <w:tc>
          <w:tcPr>
            <w:tcW w:w="846" w:type="dxa"/>
            <w:noWrap w:val="0"/>
            <w:vAlign w:val="center"/>
          </w:tcPr>
          <w:p w14:paraId="3AB4DF5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Km</w:t>
            </w:r>
          </w:p>
        </w:tc>
        <w:tc>
          <w:tcPr>
            <w:tcW w:w="1036" w:type="dxa"/>
            <w:noWrap w:val="0"/>
            <w:vAlign w:val="center"/>
          </w:tcPr>
          <w:p w14:paraId="04C011E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12.10</w:t>
            </w:r>
          </w:p>
        </w:tc>
        <w:tc>
          <w:tcPr>
            <w:tcW w:w="996" w:type="dxa"/>
            <w:noWrap w:val="0"/>
            <w:vAlign w:val="center"/>
          </w:tcPr>
          <w:p w14:paraId="670053F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1186" w:type="dxa"/>
            <w:noWrap w:val="0"/>
            <w:vAlign w:val="center"/>
          </w:tcPr>
          <w:p w14:paraId="772E8BA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808" w:type="dxa"/>
            <w:noWrap w:val="0"/>
            <w:vAlign w:val="top"/>
          </w:tcPr>
          <w:p w14:paraId="3CFEB10B">
            <w:pPr>
              <w:jc w:val="center"/>
              <w:rPr>
                <w:rFonts w:hint="eastAsia" w:ascii="宋体" w:hAnsi="宋体" w:eastAsia="宋体" w:cs="宋体"/>
                <w:i w:val="0"/>
                <w:iCs w:val="0"/>
                <w:color w:val="000000"/>
                <w:sz w:val="24"/>
                <w:szCs w:val="24"/>
                <w:u w:val="none"/>
              </w:rPr>
            </w:pPr>
          </w:p>
        </w:tc>
      </w:tr>
      <w:tr w14:paraId="1ABBA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700" w:type="dxa"/>
            <w:noWrap w:val="0"/>
            <w:vAlign w:val="center"/>
          </w:tcPr>
          <w:p w14:paraId="0E9E063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1403" w:type="dxa"/>
            <w:noWrap w:val="0"/>
            <w:vAlign w:val="center"/>
          </w:tcPr>
          <w:p w14:paraId="13EB18A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地貌、复垦恢复</w:t>
            </w:r>
          </w:p>
        </w:tc>
        <w:tc>
          <w:tcPr>
            <w:tcW w:w="2839" w:type="dxa"/>
            <w:noWrap w:val="0"/>
            <w:vAlign w:val="center"/>
          </w:tcPr>
          <w:p w14:paraId="1B6F010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[项目名称]：地貌、复垦恢复</w:t>
            </w:r>
          </w:p>
          <w:p w14:paraId="6CBBC47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[施工部位]：G09-G18、G23-G62、G87-G138之间桩号</w:t>
            </w:r>
          </w:p>
          <w:p w14:paraId="27A0218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[项目特征]：草袋素土水工保护到位，农田达到农户接收条件</w:t>
            </w:r>
          </w:p>
          <w:p w14:paraId="19875F0C">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[施工内容]：</w:t>
            </w:r>
          </w:p>
          <w:p w14:paraId="13101486">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1.农田地貌、复垦恢复：农田达到农户接收签字确认条件；</w:t>
            </w:r>
          </w:p>
          <w:p w14:paraId="399112A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2.水工保护：草袋素土水工保护按照图纸设计间距、数量、要求施工；</w:t>
            </w:r>
          </w:p>
          <w:p w14:paraId="33178DD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3.其他地貌恢复：满足相关单位签收认可为准。</w:t>
            </w:r>
          </w:p>
        </w:tc>
        <w:tc>
          <w:tcPr>
            <w:tcW w:w="846" w:type="dxa"/>
            <w:noWrap w:val="0"/>
            <w:vAlign w:val="center"/>
          </w:tcPr>
          <w:p w14:paraId="1EC9610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Km</w:t>
            </w:r>
          </w:p>
        </w:tc>
        <w:tc>
          <w:tcPr>
            <w:tcW w:w="1036" w:type="dxa"/>
            <w:noWrap w:val="0"/>
            <w:vAlign w:val="center"/>
          </w:tcPr>
          <w:p w14:paraId="09F7238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12.10</w:t>
            </w:r>
          </w:p>
        </w:tc>
        <w:tc>
          <w:tcPr>
            <w:tcW w:w="996" w:type="dxa"/>
            <w:noWrap w:val="0"/>
            <w:vAlign w:val="center"/>
          </w:tcPr>
          <w:p w14:paraId="405F8EB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1186" w:type="dxa"/>
            <w:noWrap w:val="0"/>
            <w:vAlign w:val="center"/>
          </w:tcPr>
          <w:p w14:paraId="25D5F52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808" w:type="dxa"/>
            <w:noWrap w:val="0"/>
            <w:vAlign w:val="top"/>
          </w:tcPr>
          <w:p w14:paraId="1C6D5F6A">
            <w:pPr>
              <w:jc w:val="center"/>
              <w:rPr>
                <w:rFonts w:hint="eastAsia" w:ascii="宋体" w:hAnsi="宋体" w:eastAsia="宋体" w:cs="宋体"/>
                <w:i w:val="0"/>
                <w:iCs w:val="0"/>
                <w:color w:val="000000"/>
                <w:sz w:val="24"/>
                <w:szCs w:val="24"/>
                <w:u w:val="none"/>
              </w:rPr>
            </w:pPr>
          </w:p>
        </w:tc>
      </w:tr>
      <w:tr w14:paraId="0647A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700" w:type="dxa"/>
            <w:noWrap w:val="0"/>
            <w:vAlign w:val="center"/>
          </w:tcPr>
          <w:p w14:paraId="1570C61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w:t>
            </w:r>
          </w:p>
        </w:tc>
        <w:tc>
          <w:tcPr>
            <w:tcW w:w="1403" w:type="dxa"/>
            <w:noWrap w:val="0"/>
            <w:vAlign w:val="center"/>
          </w:tcPr>
          <w:p w14:paraId="5995DAA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通信工程施工</w:t>
            </w:r>
          </w:p>
        </w:tc>
        <w:tc>
          <w:tcPr>
            <w:tcW w:w="2839" w:type="dxa"/>
            <w:noWrap w:val="0"/>
            <w:vAlign w:val="center"/>
          </w:tcPr>
          <w:p w14:paraId="5688B25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[项目名称]：通信工程施工</w:t>
            </w:r>
          </w:p>
          <w:p w14:paraId="30632207">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[施工部位]：G09-G18、G23-G62、G87-G138桩号之间</w:t>
            </w:r>
          </w:p>
          <w:p w14:paraId="526302C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Theme="minorEastAsia" w:hAnsiTheme="minorEastAsia" w:eastAsiaTheme="minorEastAsia" w:cstheme="minorEastAsia"/>
                <w:color w:val="auto"/>
                <w:sz w:val="16"/>
                <w:szCs w:val="16"/>
                <w:lang w:val="en-US" w:eastAsia="zh-CN"/>
              </w:rPr>
            </w:pPr>
            <w:r>
              <w:rPr>
                <w:rFonts w:hint="eastAsia" w:ascii="宋体" w:hAnsi="宋体" w:eastAsia="宋体" w:cs="宋体"/>
                <w:i w:val="0"/>
                <w:iCs w:val="0"/>
                <w:color w:val="000000"/>
                <w:kern w:val="0"/>
                <w:sz w:val="16"/>
                <w:szCs w:val="16"/>
                <w:u w:val="none"/>
                <w:lang w:val="en-US" w:eastAsia="zh-CN" w:bidi="ar"/>
              </w:rPr>
              <w:t>[项目特征]：</w:t>
            </w:r>
            <w:r>
              <w:rPr>
                <w:rFonts w:hint="eastAsia" w:asciiTheme="minorEastAsia" w:hAnsiTheme="minorEastAsia" w:eastAsiaTheme="minorEastAsia" w:cstheme="minorEastAsia"/>
                <w:i w:val="0"/>
                <w:iCs w:val="0"/>
                <w:color w:val="000000"/>
                <w:kern w:val="0"/>
                <w:sz w:val="16"/>
                <w:szCs w:val="16"/>
                <w:u w:val="none"/>
                <w:lang w:val="en-US" w:eastAsia="zh-CN" w:bidi="ar"/>
              </w:rPr>
              <w:t>光缆及各类保护管、附属设备</w:t>
            </w:r>
            <w:r>
              <w:rPr>
                <w:rFonts w:hint="eastAsia" w:asciiTheme="minorEastAsia" w:hAnsiTheme="minorEastAsia" w:eastAsiaTheme="minorEastAsia" w:cstheme="minorEastAsia"/>
                <w:color w:val="auto"/>
                <w:sz w:val="16"/>
                <w:szCs w:val="16"/>
                <w:lang w:val="en-US" w:eastAsia="zh-CN"/>
              </w:rPr>
              <w:t>光纤普通标石、电子标识器等安装</w:t>
            </w:r>
          </w:p>
          <w:p w14:paraId="4E4B5DE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sz w:val="20"/>
                <w:szCs w:val="20"/>
                <w:lang w:val="en-US" w:eastAsia="zh-CN"/>
              </w:rPr>
            </w:pPr>
            <w:r>
              <w:rPr>
                <w:rFonts w:hint="eastAsia" w:ascii="宋体" w:hAnsi="宋体" w:eastAsia="宋体" w:cs="宋体"/>
                <w:i w:val="0"/>
                <w:iCs w:val="0"/>
                <w:color w:val="000000"/>
                <w:kern w:val="0"/>
                <w:sz w:val="16"/>
                <w:szCs w:val="16"/>
                <w:u w:val="none"/>
                <w:lang w:val="en-US" w:eastAsia="zh-CN" w:bidi="ar"/>
              </w:rPr>
              <w:t>[施工内容]：</w:t>
            </w:r>
          </w:p>
          <w:p w14:paraId="5BD5D95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1.通信工程施工：光缆及各类保护管、附属设备光纤普通标石、电子标识器等安装；</w:t>
            </w:r>
          </w:p>
          <w:p w14:paraId="101B52D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2.系统调试：满足设计和施工验收规范要求，系统运行正常。</w:t>
            </w:r>
          </w:p>
        </w:tc>
        <w:tc>
          <w:tcPr>
            <w:tcW w:w="846" w:type="dxa"/>
            <w:noWrap w:val="0"/>
            <w:vAlign w:val="center"/>
          </w:tcPr>
          <w:p w14:paraId="66EEE07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Km</w:t>
            </w:r>
          </w:p>
        </w:tc>
        <w:tc>
          <w:tcPr>
            <w:tcW w:w="1036" w:type="dxa"/>
            <w:noWrap w:val="0"/>
            <w:vAlign w:val="center"/>
          </w:tcPr>
          <w:p w14:paraId="0FC11B7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12.10</w:t>
            </w:r>
          </w:p>
        </w:tc>
        <w:tc>
          <w:tcPr>
            <w:tcW w:w="996" w:type="dxa"/>
            <w:noWrap w:val="0"/>
            <w:vAlign w:val="center"/>
          </w:tcPr>
          <w:p w14:paraId="700FCA4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1186" w:type="dxa"/>
            <w:noWrap w:val="0"/>
            <w:vAlign w:val="center"/>
          </w:tcPr>
          <w:p w14:paraId="7ABD852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808" w:type="dxa"/>
            <w:noWrap w:val="0"/>
            <w:vAlign w:val="top"/>
          </w:tcPr>
          <w:p w14:paraId="39E041FE">
            <w:pPr>
              <w:jc w:val="center"/>
              <w:rPr>
                <w:rFonts w:hint="eastAsia" w:ascii="宋体" w:hAnsi="宋体" w:eastAsia="宋体" w:cs="宋体"/>
                <w:i w:val="0"/>
                <w:iCs w:val="0"/>
                <w:color w:val="000000"/>
                <w:sz w:val="24"/>
                <w:szCs w:val="24"/>
                <w:u w:val="none"/>
              </w:rPr>
            </w:pPr>
          </w:p>
        </w:tc>
      </w:tr>
      <w:tr w14:paraId="36A62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700" w:type="dxa"/>
            <w:noWrap w:val="0"/>
            <w:vAlign w:val="center"/>
          </w:tcPr>
          <w:p w14:paraId="5445FB7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w:t>
            </w:r>
          </w:p>
        </w:tc>
        <w:tc>
          <w:tcPr>
            <w:tcW w:w="1403" w:type="dxa"/>
            <w:noWrap w:val="0"/>
            <w:vAlign w:val="center"/>
          </w:tcPr>
          <w:p w14:paraId="24CFECC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警示带、三桩一牌施工</w:t>
            </w:r>
          </w:p>
        </w:tc>
        <w:tc>
          <w:tcPr>
            <w:tcW w:w="2839" w:type="dxa"/>
            <w:noWrap w:val="0"/>
            <w:vAlign w:val="center"/>
          </w:tcPr>
          <w:p w14:paraId="296E565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[项目名称]：警示带、三桩一牌施工</w:t>
            </w:r>
          </w:p>
          <w:p w14:paraId="252096C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[施工部位]：G09-G18、G23-G62、G87-G138桩号之间</w:t>
            </w:r>
          </w:p>
          <w:p w14:paraId="3719DAF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[项目特征]：带、桩、牌按设计制作</w:t>
            </w:r>
          </w:p>
          <w:p w14:paraId="6D96762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之间的警示带、三桩一牌施工</w:t>
            </w:r>
          </w:p>
          <w:p w14:paraId="378D270C">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[施工内容]：</w:t>
            </w:r>
          </w:p>
          <w:p w14:paraId="2A684EB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1.警示带、三桩、一牌按设计按要求施工。</w:t>
            </w:r>
          </w:p>
        </w:tc>
        <w:tc>
          <w:tcPr>
            <w:tcW w:w="846" w:type="dxa"/>
            <w:noWrap w:val="0"/>
            <w:vAlign w:val="center"/>
          </w:tcPr>
          <w:p w14:paraId="582DC30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Km</w:t>
            </w:r>
          </w:p>
        </w:tc>
        <w:tc>
          <w:tcPr>
            <w:tcW w:w="1036" w:type="dxa"/>
            <w:noWrap w:val="0"/>
            <w:vAlign w:val="center"/>
          </w:tcPr>
          <w:p w14:paraId="42E7E18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12.10</w:t>
            </w:r>
          </w:p>
        </w:tc>
        <w:tc>
          <w:tcPr>
            <w:tcW w:w="996" w:type="dxa"/>
            <w:noWrap w:val="0"/>
            <w:vAlign w:val="center"/>
          </w:tcPr>
          <w:p w14:paraId="0050B3F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1186" w:type="dxa"/>
            <w:noWrap w:val="0"/>
            <w:vAlign w:val="center"/>
          </w:tcPr>
          <w:p w14:paraId="0E80FC7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808" w:type="dxa"/>
            <w:noWrap w:val="0"/>
            <w:vAlign w:val="top"/>
          </w:tcPr>
          <w:p w14:paraId="4029F321">
            <w:pPr>
              <w:jc w:val="center"/>
              <w:rPr>
                <w:rFonts w:hint="eastAsia" w:ascii="宋体" w:hAnsi="宋体" w:eastAsia="宋体" w:cs="宋体"/>
                <w:i w:val="0"/>
                <w:iCs w:val="0"/>
                <w:color w:val="000000"/>
                <w:sz w:val="24"/>
                <w:szCs w:val="24"/>
                <w:u w:val="none"/>
              </w:rPr>
            </w:pPr>
          </w:p>
        </w:tc>
      </w:tr>
      <w:tr w14:paraId="5C0AB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700" w:type="dxa"/>
            <w:noWrap w:val="0"/>
            <w:vAlign w:val="center"/>
          </w:tcPr>
          <w:p w14:paraId="33EF17F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w:t>
            </w:r>
          </w:p>
        </w:tc>
        <w:tc>
          <w:tcPr>
            <w:tcW w:w="1403" w:type="dxa"/>
            <w:noWrap w:val="0"/>
            <w:vAlign w:val="center"/>
          </w:tcPr>
          <w:p w14:paraId="16C973E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材料倒运、运管、布管、管道组对、焊接、防腐、下管</w:t>
            </w:r>
          </w:p>
        </w:tc>
        <w:tc>
          <w:tcPr>
            <w:tcW w:w="2839" w:type="dxa"/>
            <w:noWrap w:val="0"/>
            <w:vAlign w:val="center"/>
          </w:tcPr>
          <w:p w14:paraId="684A724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[项目名称]：管道安装施工</w:t>
            </w:r>
          </w:p>
          <w:p w14:paraId="376F0F3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[施工部位]：G09-G18、G23-G62、G87-G138桩号之间</w:t>
            </w:r>
          </w:p>
          <w:p w14:paraId="02D6778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[项目特征]：管道规格D323.9*7.1-8.0，焊接方式：全纤维素下向焊，E6010根焊，E7010填充和盖面，焊接工艺以焊接评定报告为准</w:t>
            </w:r>
          </w:p>
          <w:p w14:paraId="602BE30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[施工内容]：</w:t>
            </w:r>
          </w:p>
          <w:p w14:paraId="2F58EA9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1.材料倒运、运管、布管、管道组对、焊接、3PE防腐、下沟、各类检测和试验合格。</w:t>
            </w:r>
          </w:p>
        </w:tc>
        <w:tc>
          <w:tcPr>
            <w:tcW w:w="846" w:type="dxa"/>
            <w:noWrap w:val="0"/>
            <w:vAlign w:val="center"/>
          </w:tcPr>
          <w:p w14:paraId="2A064DF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Km</w:t>
            </w:r>
          </w:p>
        </w:tc>
        <w:tc>
          <w:tcPr>
            <w:tcW w:w="1036" w:type="dxa"/>
            <w:noWrap w:val="0"/>
            <w:vAlign w:val="center"/>
          </w:tcPr>
          <w:p w14:paraId="04F9ACD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12.10</w:t>
            </w:r>
          </w:p>
        </w:tc>
        <w:tc>
          <w:tcPr>
            <w:tcW w:w="996" w:type="dxa"/>
            <w:noWrap w:val="0"/>
            <w:vAlign w:val="center"/>
          </w:tcPr>
          <w:p w14:paraId="153C052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1186" w:type="dxa"/>
            <w:noWrap w:val="0"/>
            <w:vAlign w:val="center"/>
          </w:tcPr>
          <w:p w14:paraId="1EC6E37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808" w:type="dxa"/>
            <w:noWrap w:val="0"/>
            <w:vAlign w:val="top"/>
          </w:tcPr>
          <w:p w14:paraId="310DEF0B">
            <w:pPr>
              <w:jc w:val="center"/>
              <w:rPr>
                <w:rFonts w:hint="eastAsia" w:ascii="宋体" w:hAnsi="宋体" w:eastAsia="宋体" w:cs="宋体"/>
                <w:i w:val="0"/>
                <w:iCs w:val="0"/>
                <w:color w:val="000000"/>
                <w:sz w:val="24"/>
                <w:szCs w:val="24"/>
                <w:u w:val="none"/>
              </w:rPr>
            </w:pPr>
          </w:p>
        </w:tc>
      </w:tr>
      <w:tr w14:paraId="4DDB2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700" w:type="dxa"/>
            <w:noWrap w:val="0"/>
            <w:vAlign w:val="center"/>
          </w:tcPr>
          <w:p w14:paraId="30571B4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w:t>
            </w:r>
          </w:p>
        </w:tc>
        <w:tc>
          <w:tcPr>
            <w:tcW w:w="1403" w:type="dxa"/>
            <w:noWrap w:val="0"/>
            <w:vAlign w:val="center"/>
          </w:tcPr>
          <w:p w14:paraId="55A922D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清管、测径、试压、干燥</w:t>
            </w:r>
          </w:p>
        </w:tc>
        <w:tc>
          <w:tcPr>
            <w:tcW w:w="2839" w:type="dxa"/>
            <w:noWrap w:val="0"/>
            <w:vAlign w:val="center"/>
          </w:tcPr>
          <w:p w14:paraId="0DA16AB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[项目名称]：管道清管、测径、试压、干燥</w:t>
            </w:r>
          </w:p>
          <w:p w14:paraId="6021511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[施工部位]：G09-G18、G23-G62、G87-G138桩号之间</w:t>
            </w:r>
          </w:p>
          <w:p w14:paraId="3FDE2BB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[项目特征]：达到设计和施工验收规范要求</w:t>
            </w:r>
          </w:p>
          <w:p w14:paraId="79FB0B7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[施工内容]：</w:t>
            </w:r>
          </w:p>
          <w:p w14:paraId="54C114F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w w:val="100"/>
                <w:kern w:val="0"/>
                <w:sz w:val="16"/>
                <w:szCs w:val="16"/>
                <w:u w:val="none"/>
                <w:lang w:val="en-US" w:eastAsia="zh-CN" w:bidi="ar"/>
              </w:rPr>
              <w:t>1.清管、测径、试压、干燥。</w:t>
            </w:r>
          </w:p>
        </w:tc>
        <w:tc>
          <w:tcPr>
            <w:tcW w:w="846" w:type="dxa"/>
            <w:noWrap w:val="0"/>
            <w:vAlign w:val="center"/>
          </w:tcPr>
          <w:p w14:paraId="3E9C7CF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Km</w:t>
            </w:r>
          </w:p>
        </w:tc>
        <w:tc>
          <w:tcPr>
            <w:tcW w:w="1036" w:type="dxa"/>
            <w:noWrap w:val="0"/>
            <w:vAlign w:val="center"/>
          </w:tcPr>
          <w:p w14:paraId="0DD74BF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12.10</w:t>
            </w:r>
          </w:p>
        </w:tc>
        <w:tc>
          <w:tcPr>
            <w:tcW w:w="996" w:type="dxa"/>
            <w:noWrap w:val="0"/>
            <w:vAlign w:val="center"/>
          </w:tcPr>
          <w:p w14:paraId="68C4501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1186" w:type="dxa"/>
            <w:noWrap w:val="0"/>
            <w:vAlign w:val="center"/>
          </w:tcPr>
          <w:p w14:paraId="55A4B7B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808" w:type="dxa"/>
            <w:noWrap w:val="0"/>
            <w:vAlign w:val="top"/>
          </w:tcPr>
          <w:p w14:paraId="0746AC7B">
            <w:pPr>
              <w:jc w:val="center"/>
              <w:rPr>
                <w:rFonts w:hint="eastAsia" w:ascii="宋体" w:hAnsi="宋体" w:eastAsia="宋体" w:cs="宋体"/>
                <w:i w:val="0"/>
                <w:iCs w:val="0"/>
                <w:color w:val="000000"/>
                <w:sz w:val="24"/>
                <w:szCs w:val="24"/>
                <w:u w:val="none"/>
              </w:rPr>
            </w:pPr>
          </w:p>
        </w:tc>
      </w:tr>
      <w:tr w14:paraId="0E934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700" w:type="dxa"/>
            <w:noWrap w:val="0"/>
            <w:vAlign w:val="center"/>
          </w:tcPr>
          <w:p w14:paraId="0FA3D52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1403" w:type="dxa"/>
            <w:noWrap w:val="0"/>
            <w:vAlign w:val="center"/>
          </w:tcPr>
          <w:p w14:paraId="0765DBC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氮气置换</w:t>
            </w:r>
          </w:p>
        </w:tc>
        <w:tc>
          <w:tcPr>
            <w:tcW w:w="2839" w:type="dxa"/>
            <w:noWrap w:val="0"/>
            <w:vAlign w:val="center"/>
          </w:tcPr>
          <w:p w14:paraId="0B8962F2">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[项目名称]：氮气置换</w:t>
            </w:r>
          </w:p>
          <w:p w14:paraId="1F96547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[施工部位]：G09-G18、G23-G62、G87-G138桩号之间</w:t>
            </w:r>
          </w:p>
          <w:p w14:paraId="6C4E8A12">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[项目特征]：氮气置换达到管道通气要求</w:t>
            </w:r>
          </w:p>
          <w:p w14:paraId="1C87FD6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[施工内容]：</w:t>
            </w:r>
          </w:p>
          <w:p w14:paraId="59534D4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1.管道氮气置换。</w:t>
            </w:r>
          </w:p>
        </w:tc>
        <w:tc>
          <w:tcPr>
            <w:tcW w:w="846" w:type="dxa"/>
            <w:noWrap w:val="0"/>
            <w:vAlign w:val="center"/>
          </w:tcPr>
          <w:p w14:paraId="0957AFB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Km</w:t>
            </w:r>
          </w:p>
        </w:tc>
        <w:tc>
          <w:tcPr>
            <w:tcW w:w="1036" w:type="dxa"/>
            <w:noWrap w:val="0"/>
            <w:vAlign w:val="center"/>
          </w:tcPr>
          <w:p w14:paraId="227CDE2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12.10</w:t>
            </w:r>
          </w:p>
        </w:tc>
        <w:tc>
          <w:tcPr>
            <w:tcW w:w="996" w:type="dxa"/>
            <w:noWrap w:val="0"/>
            <w:vAlign w:val="center"/>
          </w:tcPr>
          <w:p w14:paraId="25E9854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1186" w:type="dxa"/>
            <w:noWrap w:val="0"/>
            <w:vAlign w:val="center"/>
          </w:tcPr>
          <w:p w14:paraId="52D94BB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p>
        </w:tc>
        <w:tc>
          <w:tcPr>
            <w:tcW w:w="808" w:type="dxa"/>
            <w:noWrap w:val="0"/>
            <w:vAlign w:val="top"/>
          </w:tcPr>
          <w:p w14:paraId="09E95F66">
            <w:pPr>
              <w:jc w:val="center"/>
              <w:rPr>
                <w:rFonts w:hint="eastAsia" w:ascii="宋体" w:hAnsi="宋体" w:eastAsia="宋体" w:cs="宋体"/>
                <w:i w:val="0"/>
                <w:iCs w:val="0"/>
                <w:color w:val="000000"/>
                <w:sz w:val="24"/>
                <w:szCs w:val="24"/>
                <w:u w:val="none"/>
              </w:rPr>
            </w:pPr>
          </w:p>
        </w:tc>
      </w:tr>
      <w:tr w14:paraId="1425F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700" w:type="dxa"/>
            <w:noWrap w:val="0"/>
            <w:vAlign w:val="center"/>
          </w:tcPr>
          <w:p w14:paraId="12376E3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w:t>
            </w:r>
          </w:p>
        </w:tc>
        <w:tc>
          <w:tcPr>
            <w:tcW w:w="1403" w:type="dxa"/>
            <w:noWrap w:val="0"/>
            <w:vAlign w:val="center"/>
          </w:tcPr>
          <w:p w14:paraId="7ACA25B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阀室工艺管道和设备安装工程</w:t>
            </w:r>
          </w:p>
        </w:tc>
        <w:tc>
          <w:tcPr>
            <w:tcW w:w="2839" w:type="dxa"/>
            <w:noWrap w:val="0"/>
            <w:vAlign w:val="center"/>
          </w:tcPr>
          <w:p w14:paraId="0415FE60">
            <w:pPr>
              <w:keepNext w:val="0"/>
              <w:keepLines w:val="0"/>
              <w:pageBreakBefore w:val="0"/>
              <w:widowControl/>
              <w:suppressLineNumbers w:val="0"/>
              <w:kinsoku/>
              <w:wordWrap/>
              <w:overflowPunct/>
              <w:topLinePunct w:val="0"/>
              <w:autoSpaceDE/>
              <w:autoSpaceDN/>
              <w:bidi w:val="0"/>
              <w:adjustRightInd w:val="0"/>
              <w:snapToGrid w:val="0"/>
              <w:spacing w:line="240" w:lineRule="atLeas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[项目名称]：桦林阀室工艺管道和设备</w:t>
            </w:r>
          </w:p>
          <w:p w14:paraId="3CF3D9E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安装及调试</w:t>
            </w:r>
          </w:p>
          <w:p w14:paraId="3FE4E74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[施工部位]：桦林阀室</w:t>
            </w:r>
          </w:p>
          <w:p w14:paraId="26512165">
            <w:pPr>
              <w:keepNext w:val="0"/>
              <w:keepLines w:val="0"/>
              <w:pageBreakBefore w:val="0"/>
              <w:widowControl/>
              <w:suppressLineNumbers w:val="0"/>
              <w:kinsoku/>
              <w:wordWrap/>
              <w:overflowPunct/>
              <w:topLinePunct w:val="0"/>
              <w:autoSpaceDE/>
              <w:autoSpaceDN/>
              <w:bidi w:val="0"/>
              <w:adjustRightInd w:val="0"/>
              <w:snapToGrid w:val="0"/>
              <w:spacing w:line="240" w:lineRule="atLeast"/>
              <w:jc w:val="both"/>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项目特征]：施工图纸所含工程内容全部完成</w:t>
            </w:r>
          </w:p>
          <w:p w14:paraId="1AD869D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施工内容]：</w:t>
            </w:r>
          </w:p>
          <w:p w14:paraId="6181E06F">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tLeas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1.工艺管道安装；</w:t>
            </w:r>
          </w:p>
          <w:p w14:paraId="4E2DD6E3">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tLeast"/>
              <w:jc w:val="both"/>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2.阀类及设备安装；</w:t>
            </w:r>
          </w:p>
          <w:p w14:paraId="32C540D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3.管道及设备设施试压、调试及运行。</w:t>
            </w:r>
          </w:p>
        </w:tc>
        <w:tc>
          <w:tcPr>
            <w:tcW w:w="846" w:type="dxa"/>
            <w:noWrap w:val="0"/>
            <w:vAlign w:val="center"/>
          </w:tcPr>
          <w:p w14:paraId="78DD1E8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w:t>
            </w:r>
          </w:p>
        </w:tc>
        <w:tc>
          <w:tcPr>
            <w:tcW w:w="1036" w:type="dxa"/>
            <w:noWrap w:val="0"/>
            <w:vAlign w:val="center"/>
          </w:tcPr>
          <w:p w14:paraId="0C31888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FF0000"/>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996" w:type="dxa"/>
            <w:noWrap w:val="0"/>
            <w:vAlign w:val="center"/>
          </w:tcPr>
          <w:p w14:paraId="51FCBC5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FF0000"/>
                <w:kern w:val="0"/>
                <w:sz w:val="18"/>
                <w:szCs w:val="18"/>
                <w:u w:val="none"/>
                <w:lang w:val="en-US" w:eastAsia="zh-CN" w:bidi="ar"/>
              </w:rPr>
            </w:pPr>
          </w:p>
        </w:tc>
        <w:tc>
          <w:tcPr>
            <w:tcW w:w="1186" w:type="dxa"/>
            <w:noWrap w:val="0"/>
            <w:vAlign w:val="center"/>
          </w:tcPr>
          <w:p w14:paraId="1D9DC40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FF0000"/>
                <w:kern w:val="0"/>
                <w:sz w:val="18"/>
                <w:szCs w:val="18"/>
                <w:u w:val="none"/>
                <w:lang w:val="en-US" w:eastAsia="zh-CN" w:bidi="ar"/>
              </w:rPr>
            </w:pPr>
          </w:p>
        </w:tc>
        <w:tc>
          <w:tcPr>
            <w:tcW w:w="808" w:type="dxa"/>
            <w:noWrap w:val="0"/>
            <w:vAlign w:val="top"/>
          </w:tcPr>
          <w:p w14:paraId="0B5A22D0">
            <w:pPr>
              <w:jc w:val="center"/>
              <w:rPr>
                <w:rFonts w:hint="eastAsia" w:ascii="宋体" w:hAnsi="宋体" w:eastAsia="宋体" w:cs="宋体"/>
                <w:i w:val="0"/>
                <w:iCs w:val="0"/>
                <w:color w:val="000000"/>
                <w:sz w:val="24"/>
                <w:szCs w:val="24"/>
                <w:u w:val="none"/>
              </w:rPr>
            </w:pPr>
          </w:p>
        </w:tc>
      </w:tr>
      <w:tr w14:paraId="0D5DB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700" w:type="dxa"/>
            <w:noWrap w:val="0"/>
            <w:vAlign w:val="center"/>
          </w:tcPr>
          <w:p w14:paraId="3B110EF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03" w:type="dxa"/>
            <w:noWrap w:val="0"/>
            <w:vAlign w:val="center"/>
          </w:tcPr>
          <w:p w14:paraId="46194AD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合计</w:t>
            </w:r>
          </w:p>
        </w:tc>
        <w:tc>
          <w:tcPr>
            <w:tcW w:w="2839" w:type="dxa"/>
            <w:noWrap w:val="0"/>
            <w:vAlign w:val="center"/>
          </w:tcPr>
          <w:p w14:paraId="7962BA8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c>
          <w:tcPr>
            <w:tcW w:w="846" w:type="dxa"/>
            <w:noWrap w:val="0"/>
            <w:vAlign w:val="center"/>
          </w:tcPr>
          <w:p w14:paraId="0003934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36" w:type="dxa"/>
            <w:noWrap w:val="0"/>
            <w:vAlign w:val="center"/>
          </w:tcPr>
          <w:p w14:paraId="3337575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auto"/>
                <w:kern w:val="0"/>
                <w:sz w:val="18"/>
                <w:szCs w:val="18"/>
                <w:u w:val="none"/>
                <w:lang w:val="en-US" w:eastAsia="zh-CN" w:bidi="ar"/>
              </w:rPr>
            </w:pPr>
          </w:p>
        </w:tc>
        <w:tc>
          <w:tcPr>
            <w:tcW w:w="996" w:type="dxa"/>
            <w:noWrap w:val="0"/>
            <w:vAlign w:val="center"/>
          </w:tcPr>
          <w:p w14:paraId="0A93C9A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FF0000"/>
                <w:kern w:val="0"/>
                <w:sz w:val="18"/>
                <w:szCs w:val="18"/>
                <w:u w:val="none"/>
                <w:lang w:val="en-US" w:eastAsia="zh-CN" w:bidi="ar"/>
              </w:rPr>
            </w:pPr>
          </w:p>
        </w:tc>
        <w:tc>
          <w:tcPr>
            <w:tcW w:w="1186" w:type="dxa"/>
            <w:noWrap w:val="0"/>
            <w:vAlign w:val="center"/>
          </w:tcPr>
          <w:p w14:paraId="729E66D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宋体" w:cs="宋体"/>
                <w:i w:val="0"/>
                <w:iCs w:val="0"/>
                <w:color w:val="FF0000"/>
                <w:kern w:val="0"/>
                <w:sz w:val="18"/>
                <w:szCs w:val="18"/>
                <w:u w:val="none"/>
                <w:lang w:val="en-US" w:eastAsia="zh-CN" w:bidi="ar"/>
              </w:rPr>
            </w:pPr>
          </w:p>
        </w:tc>
        <w:tc>
          <w:tcPr>
            <w:tcW w:w="808" w:type="dxa"/>
            <w:noWrap w:val="0"/>
            <w:vAlign w:val="top"/>
          </w:tcPr>
          <w:p w14:paraId="562FA8D0">
            <w:pPr>
              <w:jc w:val="center"/>
              <w:rPr>
                <w:rFonts w:hint="eastAsia" w:ascii="宋体" w:hAnsi="宋体" w:eastAsia="宋体" w:cs="宋体"/>
                <w:i w:val="0"/>
                <w:iCs w:val="0"/>
                <w:color w:val="000000"/>
                <w:sz w:val="24"/>
                <w:szCs w:val="24"/>
                <w:u w:val="none"/>
              </w:rPr>
            </w:pPr>
          </w:p>
        </w:tc>
      </w:tr>
      <w:tr w14:paraId="0300F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814" w:type="dxa"/>
            <w:gridSpan w:val="8"/>
            <w:noWrap w:val="0"/>
            <w:vAlign w:val="top"/>
          </w:tcPr>
          <w:p w14:paraId="78888A5A">
            <w:pPr>
              <w:spacing w:line="360" w:lineRule="auto"/>
              <w:rPr>
                <w:rFonts w:hint="eastAsia" w:ascii="宋体" w:hAnsi="宋体" w:eastAsia="宋体" w:cs="宋体"/>
                <w:i w:val="0"/>
                <w:iCs w:val="0"/>
                <w:color w:val="000000"/>
                <w:sz w:val="24"/>
                <w:szCs w:val="24"/>
                <w:u w:val="none"/>
              </w:rPr>
            </w:pPr>
            <w:r>
              <w:rPr>
                <w:rFonts w:hint="eastAsia" w:ascii="宋体" w:hAnsi="宋体" w:eastAsia="宋体" w:cs="宋体"/>
                <w:color w:val="000000"/>
                <w:sz w:val="24"/>
              </w:rPr>
              <w:t>含税总价：</w:t>
            </w:r>
            <w:r>
              <w:rPr>
                <w:rFonts w:hint="eastAsia" w:ascii="宋体" w:hAnsi="宋体" w:eastAsia="宋体" w:cs="宋体"/>
                <w:color w:val="000000"/>
                <w:sz w:val="24"/>
                <w:u w:val="single"/>
                <w:lang w:val="en-US" w:eastAsia="zh-CN"/>
              </w:rPr>
              <w:t xml:space="preserve">           </w:t>
            </w:r>
            <w:r>
              <w:rPr>
                <w:rFonts w:hint="eastAsia" w:ascii="宋体" w:hAnsi="宋体" w:eastAsia="宋体" w:cs="宋体"/>
                <w:color w:val="000000"/>
                <w:sz w:val="24"/>
              </w:rPr>
              <w:t>元，人民币大写：</w:t>
            </w:r>
            <w:r>
              <w:rPr>
                <w:rFonts w:hint="eastAsia" w:ascii="宋体" w:hAnsi="宋体" w:eastAsia="宋体" w:cs="宋体"/>
                <w:color w:val="000000"/>
                <w:sz w:val="24"/>
                <w:u w:val="single"/>
                <w:lang w:val="en-US" w:eastAsia="zh-CN"/>
              </w:rPr>
              <w:t xml:space="preserve">                                  </w:t>
            </w:r>
            <w:r>
              <w:rPr>
                <w:rFonts w:hint="eastAsia" w:ascii="宋体" w:hAnsi="宋体" w:eastAsia="宋体" w:cs="宋体"/>
                <w:color w:val="000000"/>
                <w:sz w:val="24"/>
                <w:u w:val="none"/>
                <w:lang w:val="en-US" w:eastAsia="zh-CN"/>
              </w:rPr>
              <w:t>元</w:t>
            </w:r>
            <w:r>
              <w:rPr>
                <w:rFonts w:hint="eastAsia" w:ascii="宋体" w:hAnsi="宋体" w:eastAsia="宋体" w:cs="宋体"/>
                <w:color w:val="000000"/>
                <w:sz w:val="24"/>
              </w:rPr>
              <w:t>；</w:t>
            </w:r>
          </w:p>
        </w:tc>
      </w:tr>
      <w:tr w14:paraId="321A1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814" w:type="dxa"/>
            <w:gridSpan w:val="8"/>
            <w:noWrap w:val="0"/>
            <w:vAlign w:val="top"/>
          </w:tcPr>
          <w:p w14:paraId="3671AC8D">
            <w:pPr>
              <w:spacing w:line="360" w:lineRule="auto"/>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rPr>
              <w:t>不含税总价：</w:t>
            </w:r>
            <w:r>
              <w:rPr>
                <w:rFonts w:hint="eastAsia" w:ascii="宋体" w:hAnsi="宋体" w:eastAsia="宋体" w:cs="宋体"/>
                <w:color w:val="000000"/>
                <w:sz w:val="24"/>
                <w:u w:val="single"/>
                <w:lang w:val="en-US" w:eastAsia="zh-CN"/>
              </w:rPr>
              <w:t xml:space="preserve">         </w:t>
            </w:r>
            <w:r>
              <w:rPr>
                <w:rFonts w:hint="eastAsia" w:ascii="宋体" w:hAnsi="宋体" w:eastAsia="宋体" w:cs="宋体"/>
                <w:color w:val="000000"/>
                <w:sz w:val="24"/>
              </w:rPr>
              <w:t>元，人民币大写：</w:t>
            </w:r>
            <w:r>
              <w:rPr>
                <w:rFonts w:hint="eastAsia" w:ascii="宋体" w:hAnsi="宋体" w:eastAsia="宋体" w:cs="宋体"/>
                <w:color w:val="000000"/>
                <w:sz w:val="24"/>
                <w:u w:val="single"/>
                <w:lang w:val="en-US" w:eastAsia="zh-CN"/>
              </w:rPr>
              <w:t xml:space="preserve">                                   </w:t>
            </w:r>
            <w:r>
              <w:rPr>
                <w:rFonts w:hint="eastAsia" w:ascii="宋体" w:hAnsi="宋体" w:eastAsia="宋体" w:cs="宋体"/>
                <w:color w:val="000000"/>
                <w:sz w:val="24"/>
              </w:rPr>
              <w:t>；</w:t>
            </w:r>
          </w:p>
        </w:tc>
      </w:tr>
      <w:tr w14:paraId="5E6BA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814" w:type="dxa"/>
            <w:gridSpan w:val="8"/>
            <w:noWrap w:val="0"/>
            <w:vAlign w:val="top"/>
          </w:tcPr>
          <w:p w14:paraId="73D8C993">
            <w:pPr>
              <w:keepNext w:val="0"/>
              <w:keepLines w:val="0"/>
              <w:widowControl/>
              <w:suppressLineNumbers w:val="0"/>
              <w:jc w:val="left"/>
              <w:textAlignment w:val="top"/>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发票为增值税专用发票：</w:t>
            </w:r>
            <w:r>
              <w:rPr>
                <w:rFonts w:hint="eastAsia" w:ascii="宋体" w:hAnsi="宋体" w:eastAsia="宋体" w:cs="宋体"/>
                <w:color w:val="000000"/>
                <w:sz w:val="24"/>
                <w:highlight w:val="none"/>
              </w:rPr>
              <w:t>税率为</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val="en-US" w:eastAsia="zh-CN"/>
              </w:rPr>
              <w:t>3</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tc>
      </w:tr>
      <w:tr w14:paraId="40C73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814" w:type="dxa"/>
            <w:gridSpan w:val="8"/>
            <w:noWrap w:val="0"/>
            <w:vAlign w:val="top"/>
          </w:tcPr>
          <w:p w14:paraId="48208ECD">
            <w:pPr>
              <w:keepNext w:val="0"/>
              <w:keepLines w:val="0"/>
              <w:widowControl/>
              <w:suppressLineNumbers w:val="0"/>
              <w:jc w:val="left"/>
              <w:textAlignment w:val="top"/>
              <w:rPr>
                <w:rFonts w:hint="eastAsia" w:ascii="宋体" w:hAnsi="宋体" w:eastAsia="宋体" w:cs="宋体"/>
                <w:color w:val="000000"/>
                <w:sz w:val="24"/>
                <w:highlight w:val="none"/>
              </w:rPr>
            </w:pPr>
            <w:r>
              <w:rPr>
                <w:rFonts w:hint="eastAsia" w:ascii="宋体" w:hAnsi="宋体" w:cs="宋体"/>
                <w:color w:val="000000"/>
                <w:sz w:val="24"/>
                <w:highlight w:val="none"/>
              </w:rPr>
              <w:t>说明：以上单价，包含但不限于施工准备费，劳务费，乙方自行采购的</w:t>
            </w:r>
            <w:r>
              <w:rPr>
                <w:rFonts w:hint="eastAsia" w:ascii="宋体" w:hAnsi="宋体" w:cs="宋体"/>
                <w:color w:val="000000"/>
                <w:sz w:val="24"/>
                <w:highlight w:val="none"/>
                <w:lang w:val="en-US" w:eastAsia="zh-CN"/>
              </w:rPr>
              <w:t>辅材及消耗</w:t>
            </w:r>
            <w:r>
              <w:rPr>
                <w:rFonts w:hint="eastAsia" w:ascii="宋体" w:hAnsi="宋体" w:cs="宋体"/>
                <w:color w:val="000000"/>
                <w:sz w:val="24"/>
                <w:highlight w:val="none"/>
              </w:rPr>
              <w:t>材料费，施工机具使用费，临时设施费，水电费，安全文明施工费，甲供材料的装卸、倒运、保管费，放假期间的场地看护费，已完工程及设备保护费，甲供物资退库费，场地清理费，保险费，管理费，风险费，利润，税金及政策文件规定的各项费用和支出等，乙方所提供的劳务人员在提供劳务服务过程中，需要配合项目部完成该项目研究课题所涉及的施工内容，期间产生的费用包含在此合同中，甲方不再单独付费。劳务</w:t>
            </w:r>
            <w:r>
              <w:rPr>
                <w:rFonts w:hint="eastAsia" w:ascii="宋体" w:hAnsi="宋体" w:eastAsia="宋体" w:cs="宋体"/>
                <w:color w:val="000000"/>
                <w:sz w:val="24"/>
                <w:highlight w:val="none"/>
                <w:lang w:val="en-US" w:eastAsia="zh-CN"/>
              </w:rPr>
              <w:t>合同</w:t>
            </w:r>
            <w:r>
              <w:rPr>
                <w:rFonts w:hint="eastAsia" w:ascii="宋体" w:hAnsi="宋体" w:cs="宋体"/>
                <w:color w:val="000000"/>
                <w:sz w:val="24"/>
                <w:highlight w:val="none"/>
              </w:rPr>
              <w:t>价格除本合同</w:t>
            </w:r>
            <w:r>
              <w:rPr>
                <w:rFonts w:ascii="宋体" w:hAnsi="宋体" w:cs="宋体"/>
                <w:color w:val="000000"/>
                <w:sz w:val="24"/>
                <w:highlight w:val="none"/>
              </w:rPr>
              <w:t>5.4规定</w:t>
            </w:r>
            <w:r>
              <w:rPr>
                <w:rFonts w:hint="eastAsia" w:ascii="宋体" w:hAnsi="宋体" w:cs="宋体"/>
                <w:color w:val="000000"/>
                <w:sz w:val="24"/>
                <w:highlight w:val="none"/>
              </w:rPr>
              <w:t>的情况外，均为一次包死，不再调整。若此税率和国家调整后的该合同要适用的税率发生变化，含税单价按照国家调整后的新税率进行调整。</w:t>
            </w:r>
            <w:r>
              <w:rPr>
                <w:rFonts w:hint="eastAsia" w:ascii="宋体" w:hAnsi="宋体" w:cs="宋体"/>
                <w:color w:val="000000"/>
                <w:sz w:val="24"/>
                <w:highlight w:val="none"/>
                <w:lang w:val="en-US" w:eastAsia="zh-CN"/>
              </w:rPr>
              <w:t>本工程为</w:t>
            </w:r>
            <w:r>
              <w:rPr>
                <w:rFonts w:hint="eastAsia" w:ascii="宋体" w:hAnsi="宋体" w:cs="宋体"/>
                <w:color w:val="000000"/>
                <w:sz w:val="24"/>
                <w:highlight w:val="none"/>
              </w:rPr>
              <w:t>固定综合单价合同</w:t>
            </w:r>
            <w:r>
              <w:rPr>
                <w:rFonts w:hint="eastAsia" w:ascii="宋体" w:hAnsi="宋体" w:cs="宋体"/>
                <w:color w:val="000000"/>
                <w:sz w:val="24"/>
                <w:highlight w:val="none"/>
                <w:lang w:val="en-US" w:eastAsia="zh-CN"/>
              </w:rPr>
              <w:t>工程量据实结算</w:t>
            </w:r>
            <w:r>
              <w:rPr>
                <w:rFonts w:hint="eastAsia" w:ascii="宋体" w:hAnsi="宋体"/>
                <w:sz w:val="24"/>
                <w:szCs w:val="24"/>
                <w:highlight w:val="none"/>
              </w:rPr>
              <w:t>。</w:t>
            </w:r>
          </w:p>
        </w:tc>
      </w:tr>
    </w:tbl>
    <w:p w14:paraId="3C1CCAFC">
      <w:pPr>
        <w:pStyle w:val="2"/>
        <w:rPr>
          <w:rFonts w:hint="eastAsia" w:ascii="宋体" w:hAnsi="宋体" w:eastAsia="宋体" w:cs="宋体"/>
          <w:b/>
          <w:bCs/>
          <w:spacing w:val="5"/>
          <w:sz w:val="31"/>
          <w:szCs w:val="31"/>
          <w:lang w:val="en-US" w:eastAsia="zh-CN"/>
        </w:rPr>
      </w:pPr>
    </w:p>
    <w:p w14:paraId="6617AA27">
      <w:pPr>
        <w:sectPr>
          <w:footerReference r:id="rId18" w:type="default"/>
          <w:pgSz w:w="11906" w:h="16839"/>
          <w:pgMar w:top="1431" w:right="1168" w:bottom="1362" w:left="1168" w:header="0" w:footer="1200" w:gutter="0"/>
          <w:cols w:space="720" w:num="1"/>
        </w:sectPr>
      </w:pPr>
    </w:p>
    <w:p w14:paraId="346CB6DA">
      <w:pPr>
        <w:spacing w:before="101" w:line="225" w:lineRule="auto"/>
        <w:ind w:left="644"/>
        <w:rPr>
          <w:rFonts w:ascii="宋体" w:hAnsi="宋体" w:eastAsia="宋体" w:cs="宋体"/>
          <w:sz w:val="31"/>
          <w:szCs w:val="31"/>
        </w:rPr>
      </w:pPr>
      <w:r>
        <w:rPr>
          <w:rFonts w:ascii="宋体" w:hAnsi="宋体" w:eastAsia="宋体" w:cs="宋体"/>
          <w:b/>
          <w:bCs/>
          <w:spacing w:val="13"/>
          <w:sz w:val="31"/>
          <w:szCs w:val="31"/>
        </w:rPr>
        <w:t>四、营业执照、开户许可证、资质等相关证明文件</w:t>
      </w:r>
    </w:p>
    <w:p w14:paraId="76057D32">
      <w:pPr>
        <w:spacing w:line="225" w:lineRule="auto"/>
        <w:rPr>
          <w:rFonts w:ascii="宋体" w:hAnsi="宋体" w:eastAsia="宋体" w:cs="宋体"/>
          <w:sz w:val="31"/>
          <w:szCs w:val="31"/>
        </w:rPr>
        <w:sectPr>
          <w:footerReference r:id="rId19" w:type="default"/>
          <w:pgSz w:w="11906" w:h="16839"/>
          <w:pgMar w:top="1431" w:right="1785" w:bottom="1362" w:left="1785" w:header="0" w:footer="1200" w:gutter="0"/>
          <w:cols w:space="720" w:num="1"/>
        </w:sectPr>
      </w:pPr>
    </w:p>
    <w:p w14:paraId="25AC16E0">
      <w:pPr>
        <w:spacing w:before="101" w:line="224" w:lineRule="auto"/>
        <w:jc w:val="right"/>
        <w:rPr>
          <w:rFonts w:ascii="宋体" w:hAnsi="宋体" w:eastAsia="宋体" w:cs="宋体"/>
          <w:sz w:val="31"/>
          <w:szCs w:val="31"/>
        </w:rPr>
      </w:pPr>
      <w:r>
        <w:rPr>
          <w:rFonts w:ascii="宋体" w:hAnsi="宋体" w:eastAsia="宋体" w:cs="宋体"/>
          <w:b/>
          <w:bCs/>
          <w:spacing w:val="4"/>
          <w:sz w:val="31"/>
          <w:szCs w:val="31"/>
        </w:rPr>
        <w:t>五、近三年不少于</w:t>
      </w:r>
      <w:r>
        <w:rPr>
          <w:rFonts w:hint="eastAsia" w:ascii="宋体" w:hAnsi="宋体" w:eastAsia="宋体" w:cs="宋体"/>
          <w:spacing w:val="-28"/>
          <w:sz w:val="31"/>
          <w:szCs w:val="31"/>
          <w:lang w:val="en-US" w:eastAsia="zh-CN"/>
        </w:rPr>
        <w:t>3</w:t>
      </w:r>
      <w:r>
        <w:rPr>
          <w:rFonts w:ascii="宋体" w:hAnsi="宋体" w:eastAsia="宋体" w:cs="宋体"/>
          <w:b/>
          <w:bCs/>
          <w:spacing w:val="4"/>
          <w:sz w:val="31"/>
          <w:szCs w:val="31"/>
        </w:rPr>
        <w:t>个类似工程业绩及合同（复印件加盖公章）</w:t>
      </w:r>
    </w:p>
    <w:p w14:paraId="7EE73135">
      <w:pPr>
        <w:spacing w:line="224" w:lineRule="auto"/>
        <w:rPr>
          <w:rFonts w:ascii="宋体" w:hAnsi="宋体" w:eastAsia="宋体" w:cs="宋体"/>
          <w:sz w:val="31"/>
          <w:szCs w:val="31"/>
        </w:rPr>
        <w:sectPr>
          <w:footerReference r:id="rId20" w:type="default"/>
          <w:pgSz w:w="11906" w:h="16839"/>
          <w:pgMar w:top="1431" w:right="1345" w:bottom="1362" w:left="1603" w:header="0" w:footer="1200" w:gutter="0"/>
          <w:cols w:space="720" w:num="1"/>
        </w:sectPr>
      </w:pPr>
    </w:p>
    <w:p w14:paraId="5E25F904">
      <w:pPr>
        <w:spacing w:before="100" w:line="225" w:lineRule="auto"/>
        <w:ind w:left="3109"/>
        <w:rPr>
          <w:rFonts w:ascii="宋体" w:hAnsi="宋体" w:eastAsia="宋体" w:cs="宋体"/>
          <w:sz w:val="31"/>
          <w:szCs w:val="31"/>
        </w:rPr>
      </w:pPr>
      <w:r>
        <w:rPr>
          <w:rFonts w:ascii="宋体" w:hAnsi="宋体" w:eastAsia="宋体" w:cs="宋体"/>
          <w:b/>
          <w:bCs/>
          <w:spacing w:val="12"/>
          <w:sz w:val="31"/>
          <w:szCs w:val="31"/>
        </w:rPr>
        <w:t>六、信用证明资料</w:t>
      </w:r>
    </w:p>
    <w:p w14:paraId="35C114CB">
      <w:pPr>
        <w:spacing w:before="159" w:line="219" w:lineRule="auto"/>
        <w:rPr>
          <w:rFonts w:ascii="宋体" w:hAnsi="宋体" w:eastAsia="宋体" w:cs="宋体"/>
          <w:sz w:val="28"/>
          <w:szCs w:val="28"/>
        </w:rPr>
      </w:pPr>
      <w:r>
        <w:rPr>
          <w:rFonts w:ascii="宋体" w:hAnsi="宋体" w:eastAsia="宋体" w:cs="宋体"/>
          <w:spacing w:val="-1"/>
          <w:sz w:val="28"/>
          <w:szCs w:val="28"/>
        </w:rPr>
        <w:t>包含且不限于以下材料：</w:t>
      </w:r>
    </w:p>
    <w:p w14:paraId="3184F7B1">
      <w:pPr>
        <w:spacing w:before="291" w:line="220" w:lineRule="auto"/>
        <w:ind w:left="566"/>
        <w:rPr>
          <w:rFonts w:ascii="宋体" w:hAnsi="宋体" w:eastAsia="宋体" w:cs="宋体"/>
          <w:sz w:val="28"/>
          <w:szCs w:val="28"/>
        </w:rPr>
      </w:pPr>
      <w:r>
        <w:rPr>
          <w:rFonts w:ascii="宋体" w:hAnsi="宋体" w:eastAsia="宋体" w:cs="宋体"/>
          <w:spacing w:val="-1"/>
          <w:sz w:val="28"/>
          <w:szCs w:val="28"/>
        </w:rPr>
        <w:t>不得列入国家企业信用信息公示系统</w:t>
      </w:r>
    </w:p>
    <w:p w14:paraId="3A6463D8">
      <w:pPr>
        <w:spacing w:before="290" w:line="398" w:lineRule="auto"/>
        <w:ind w:left="2" w:right="97" w:firstLine="5"/>
        <w:rPr>
          <w:rFonts w:ascii="宋体" w:hAnsi="宋体" w:eastAsia="宋体" w:cs="宋体"/>
          <w:sz w:val="28"/>
          <w:szCs w:val="28"/>
        </w:rPr>
      </w:pPr>
      <w:r>
        <w:rPr>
          <w:rFonts w:ascii="宋体" w:hAnsi="宋体" w:eastAsia="宋体" w:cs="宋体"/>
          <w:sz w:val="28"/>
          <w:szCs w:val="28"/>
        </w:rPr>
        <w:t>（</w:t>
      </w:r>
      <w:r>
        <w:fldChar w:fldCharType="begin"/>
      </w:r>
      <w:r>
        <w:instrText xml:space="preserve"> HYPERLINK "http://www.gsxt.gov.cn/index.html" </w:instrText>
      </w:r>
      <w:r>
        <w:fldChar w:fldCharType="separate"/>
      </w:r>
      <w:r>
        <w:rPr>
          <w:rFonts w:ascii="宋体" w:hAnsi="宋体" w:eastAsia="宋体" w:cs="宋体"/>
          <w:sz w:val="28"/>
          <w:szCs w:val="28"/>
        </w:rPr>
        <w:t>http://www.gsxt.gov.cn/index.</w:t>
      </w:r>
      <w:r>
        <w:rPr>
          <w:rFonts w:ascii="宋体" w:hAnsi="宋体" w:eastAsia="宋体" w:cs="宋体"/>
          <w:spacing w:val="-1"/>
          <w:sz w:val="28"/>
          <w:szCs w:val="28"/>
        </w:rPr>
        <w:t>html</w:t>
      </w:r>
      <w:r>
        <w:rPr>
          <w:rFonts w:ascii="宋体" w:hAnsi="宋体" w:eastAsia="宋体" w:cs="宋体"/>
          <w:spacing w:val="-1"/>
          <w:sz w:val="28"/>
          <w:szCs w:val="28"/>
        </w:rPr>
        <w:fldChar w:fldCharType="end"/>
      </w:r>
      <w:r>
        <w:rPr>
          <w:rFonts w:ascii="宋体" w:hAnsi="宋体" w:eastAsia="宋体" w:cs="宋体"/>
          <w:spacing w:val="-1"/>
          <w:sz w:val="28"/>
          <w:szCs w:val="28"/>
        </w:rPr>
        <w:t>）严重违法失信企业名单（黑名</w:t>
      </w:r>
      <w:r>
        <w:rPr>
          <w:rFonts w:ascii="宋体" w:hAnsi="宋体" w:eastAsia="宋体" w:cs="宋体"/>
          <w:sz w:val="28"/>
          <w:szCs w:val="28"/>
        </w:rPr>
        <w:t xml:space="preserve"> </w:t>
      </w:r>
      <w:r>
        <w:rPr>
          <w:rFonts w:ascii="宋体" w:hAnsi="宋体" w:eastAsia="宋体" w:cs="宋体"/>
          <w:spacing w:val="-1"/>
          <w:sz w:val="28"/>
          <w:szCs w:val="28"/>
        </w:rPr>
        <w:t>单）、不得列入信用中国失信惩戒名单、不得列入中国执行信息公开</w:t>
      </w:r>
    </w:p>
    <w:p w14:paraId="4E12A684">
      <w:pPr>
        <w:spacing w:before="42" w:line="402" w:lineRule="auto"/>
        <w:ind w:firstLine="8"/>
        <w:rPr>
          <w:rFonts w:ascii="宋体" w:hAnsi="宋体" w:eastAsia="宋体" w:cs="宋体"/>
          <w:sz w:val="28"/>
          <w:szCs w:val="28"/>
        </w:rPr>
      </w:pPr>
      <w:r>
        <w:rPr>
          <w:rFonts w:ascii="宋体" w:hAnsi="宋体" w:eastAsia="宋体" w:cs="宋体"/>
          <w:spacing w:val="-3"/>
          <w:sz w:val="28"/>
          <w:szCs w:val="28"/>
        </w:rPr>
        <w:t>（</w:t>
      </w:r>
      <w:r>
        <w:fldChar w:fldCharType="begin"/>
      </w:r>
      <w:r>
        <w:instrText xml:space="preserve"> HYPERLINK "http://zxgk.court.gov.cn/shixin/" </w:instrText>
      </w:r>
      <w:r>
        <w:fldChar w:fldCharType="separate"/>
      </w:r>
      <w:r>
        <w:rPr>
          <w:rFonts w:ascii="宋体" w:hAnsi="宋体" w:eastAsia="宋体" w:cs="宋体"/>
          <w:spacing w:val="-3"/>
          <w:sz w:val="28"/>
          <w:szCs w:val="28"/>
        </w:rPr>
        <w:t>http://zxgk.court.gov.cn/shixin/</w:t>
      </w:r>
      <w:r>
        <w:rPr>
          <w:rFonts w:ascii="宋体" w:hAnsi="宋体" w:eastAsia="宋体" w:cs="宋体"/>
          <w:spacing w:val="-3"/>
          <w:sz w:val="28"/>
          <w:szCs w:val="28"/>
        </w:rPr>
        <w:fldChar w:fldCharType="end"/>
      </w:r>
      <w:r>
        <w:rPr>
          <w:rFonts w:ascii="宋体" w:hAnsi="宋体" w:eastAsia="宋体" w:cs="宋体"/>
          <w:spacing w:val="-3"/>
          <w:sz w:val="28"/>
          <w:szCs w:val="28"/>
        </w:rPr>
        <w:t>）失信被执行人名单（被执行人包</w:t>
      </w:r>
      <w:r>
        <w:rPr>
          <w:rFonts w:ascii="宋体" w:hAnsi="宋体" w:eastAsia="宋体" w:cs="宋体"/>
          <w:spacing w:val="10"/>
          <w:sz w:val="28"/>
          <w:szCs w:val="28"/>
        </w:rPr>
        <w:t xml:space="preserve"> </w:t>
      </w:r>
      <w:r>
        <w:rPr>
          <w:rFonts w:ascii="宋体" w:hAnsi="宋体" w:eastAsia="宋体" w:cs="宋体"/>
          <w:spacing w:val="-5"/>
          <w:sz w:val="28"/>
          <w:szCs w:val="28"/>
        </w:rPr>
        <w:t>括投标人、法定代表人）。（提供以上三个网站四项内容查询结果截图</w:t>
      </w:r>
      <w:r>
        <w:rPr>
          <w:rFonts w:ascii="宋体" w:hAnsi="宋体" w:eastAsia="宋体" w:cs="宋体"/>
          <w:spacing w:val="-69"/>
          <w:w w:val="92"/>
          <w:sz w:val="28"/>
          <w:szCs w:val="28"/>
        </w:rPr>
        <w:t>）；</w:t>
      </w:r>
      <w:r>
        <w:rPr>
          <w:rFonts w:ascii="宋体" w:hAnsi="宋体" w:eastAsia="宋体" w:cs="宋体"/>
          <w:spacing w:val="5"/>
          <w:sz w:val="28"/>
          <w:szCs w:val="28"/>
        </w:rPr>
        <w:t xml:space="preserve"> </w:t>
      </w:r>
      <w:r>
        <w:rPr>
          <w:rFonts w:ascii="宋体" w:hAnsi="宋体" w:eastAsia="宋体" w:cs="宋体"/>
          <w:spacing w:val="-1"/>
          <w:sz w:val="28"/>
          <w:szCs w:val="28"/>
        </w:rPr>
        <w:t>未列入《延长石油集团失信交易商名单》（承诺书加盖公章）。</w:t>
      </w:r>
    </w:p>
    <w:p w14:paraId="634C5480">
      <w:pPr>
        <w:spacing w:line="402" w:lineRule="auto"/>
        <w:rPr>
          <w:rFonts w:ascii="宋体" w:hAnsi="宋体" w:eastAsia="宋体" w:cs="宋体"/>
          <w:sz w:val="28"/>
          <w:szCs w:val="28"/>
        </w:rPr>
        <w:sectPr>
          <w:footerReference r:id="rId21" w:type="default"/>
          <w:pgSz w:w="11906" w:h="16839"/>
          <w:pgMar w:top="1431" w:right="1400" w:bottom="1362" w:left="1597" w:header="0" w:footer="1200" w:gutter="0"/>
          <w:cols w:space="720" w:num="1"/>
        </w:sectPr>
      </w:pPr>
    </w:p>
    <w:p w14:paraId="428FC923">
      <w:pPr>
        <w:spacing w:before="100" w:line="225" w:lineRule="auto"/>
        <w:ind w:left="2736"/>
        <w:rPr>
          <w:rFonts w:ascii="宋体" w:hAnsi="宋体" w:eastAsia="宋体" w:cs="宋体"/>
          <w:sz w:val="31"/>
          <w:szCs w:val="31"/>
        </w:rPr>
      </w:pPr>
      <w:r>
        <w:rPr>
          <w:rFonts w:ascii="宋体" w:hAnsi="宋体" w:eastAsia="宋体" w:cs="宋体"/>
          <w:b/>
          <w:bCs/>
          <w:spacing w:val="13"/>
          <w:sz w:val="31"/>
          <w:szCs w:val="31"/>
        </w:rPr>
        <w:t>七、特种作业人员及设备</w:t>
      </w:r>
    </w:p>
    <w:p w14:paraId="45F1C8CE">
      <w:pPr>
        <w:pStyle w:val="6"/>
        <w:spacing w:line="246" w:lineRule="auto"/>
      </w:pPr>
    </w:p>
    <w:p w14:paraId="28D72980">
      <w:pPr>
        <w:pStyle w:val="6"/>
        <w:spacing w:line="247" w:lineRule="auto"/>
      </w:pPr>
    </w:p>
    <w:p w14:paraId="519EB711">
      <w:pPr>
        <w:pStyle w:val="6"/>
        <w:spacing w:line="247" w:lineRule="auto"/>
      </w:pPr>
    </w:p>
    <w:p w14:paraId="78B6C3DB">
      <w:pPr>
        <w:spacing w:before="78" w:line="219" w:lineRule="auto"/>
        <w:ind w:left="3219"/>
        <w:rPr>
          <w:rFonts w:ascii="宋体" w:hAnsi="宋体" w:eastAsia="宋体" w:cs="宋体"/>
          <w:sz w:val="24"/>
          <w:szCs w:val="24"/>
        </w:rPr>
      </w:pPr>
      <w:r>
        <w:rPr>
          <w:rFonts w:ascii="宋体" w:hAnsi="宋体" w:eastAsia="宋体" w:cs="宋体"/>
          <w:b/>
          <w:bCs/>
          <w:spacing w:val="-3"/>
          <w:sz w:val="24"/>
          <w:szCs w:val="24"/>
        </w:rPr>
        <w:t>特种作业人员投入计划表</w:t>
      </w:r>
    </w:p>
    <w:p w14:paraId="59F30DE6">
      <w:pPr>
        <w:spacing w:line="138" w:lineRule="auto"/>
        <w:rPr>
          <w:rFonts w:ascii="Arial"/>
          <w:sz w:val="2"/>
        </w:rPr>
      </w:pPr>
    </w:p>
    <w:tbl>
      <w:tblPr>
        <w:tblStyle w:val="9"/>
        <w:tblW w:w="87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3"/>
        <w:gridCol w:w="749"/>
        <w:gridCol w:w="705"/>
        <w:gridCol w:w="660"/>
        <w:gridCol w:w="678"/>
        <w:gridCol w:w="1451"/>
        <w:gridCol w:w="1295"/>
        <w:gridCol w:w="1151"/>
        <w:gridCol w:w="1384"/>
      </w:tblGrid>
      <w:tr w14:paraId="6384B1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683" w:type="dxa"/>
            <w:vMerge w:val="restart"/>
            <w:tcBorders>
              <w:bottom w:val="nil"/>
            </w:tcBorders>
            <w:vAlign w:val="top"/>
          </w:tcPr>
          <w:p w14:paraId="6DCD1134">
            <w:pPr>
              <w:spacing w:line="354" w:lineRule="auto"/>
              <w:rPr>
                <w:rFonts w:ascii="Arial"/>
                <w:sz w:val="21"/>
              </w:rPr>
            </w:pPr>
          </w:p>
          <w:p w14:paraId="54796211">
            <w:pPr>
              <w:pStyle w:val="10"/>
              <w:spacing w:before="65" w:line="229" w:lineRule="auto"/>
              <w:ind w:left="136"/>
            </w:pPr>
            <w:r>
              <w:rPr>
                <w:spacing w:val="5"/>
              </w:rPr>
              <w:t>序号</w:t>
            </w:r>
          </w:p>
        </w:tc>
        <w:tc>
          <w:tcPr>
            <w:tcW w:w="749" w:type="dxa"/>
            <w:vMerge w:val="restart"/>
            <w:tcBorders>
              <w:bottom w:val="nil"/>
            </w:tcBorders>
            <w:vAlign w:val="top"/>
          </w:tcPr>
          <w:p w14:paraId="744C92DB">
            <w:pPr>
              <w:spacing w:line="354" w:lineRule="auto"/>
              <w:rPr>
                <w:rFonts w:ascii="Arial"/>
                <w:sz w:val="21"/>
              </w:rPr>
            </w:pPr>
          </w:p>
          <w:p w14:paraId="39225141">
            <w:pPr>
              <w:pStyle w:val="10"/>
              <w:spacing w:before="65" w:line="228" w:lineRule="auto"/>
              <w:ind w:left="169"/>
            </w:pPr>
            <w:r>
              <w:rPr>
                <w:spacing w:val="4"/>
              </w:rPr>
              <w:t>姓名</w:t>
            </w:r>
          </w:p>
        </w:tc>
        <w:tc>
          <w:tcPr>
            <w:tcW w:w="705" w:type="dxa"/>
            <w:vMerge w:val="restart"/>
            <w:tcBorders>
              <w:bottom w:val="nil"/>
            </w:tcBorders>
            <w:vAlign w:val="top"/>
          </w:tcPr>
          <w:p w14:paraId="24D0686A">
            <w:pPr>
              <w:spacing w:line="354" w:lineRule="auto"/>
              <w:rPr>
                <w:rFonts w:ascii="Arial"/>
                <w:sz w:val="21"/>
              </w:rPr>
            </w:pPr>
          </w:p>
          <w:p w14:paraId="49E76BA2">
            <w:pPr>
              <w:pStyle w:val="10"/>
              <w:spacing w:before="65" w:line="228" w:lineRule="auto"/>
              <w:ind w:left="149"/>
            </w:pPr>
            <w:r>
              <w:rPr>
                <w:spacing w:val="3"/>
              </w:rPr>
              <w:t>性别</w:t>
            </w:r>
          </w:p>
        </w:tc>
        <w:tc>
          <w:tcPr>
            <w:tcW w:w="660" w:type="dxa"/>
            <w:vMerge w:val="restart"/>
            <w:tcBorders>
              <w:bottom w:val="nil"/>
            </w:tcBorders>
            <w:vAlign w:val="top"/>
          </w:tcPr>
          <w:p w14:paraId="2AA1703A">
            <w:pPr>
              <w:spacing w:line="354" w:lineRule="auto"/>
              <w:rPr>
                <w:rFonts w:ascii="Arial"/>
                <w:sz w:val="21"/>
              </w:rPr>
            </w:pPr>
          </w:p>
          <w:p w14:paraId="13EAC2F4">
            <w:pPr>
              <w:pStyle w:val="10"/>
              <w:spacing w:before="65" w:line="228" w:lineRule="auto"/>
              <w:ind w:left="124"/>
            </w:pPr>
            <w:r>
              <w:rPr>
                <w:spacing w:val="4"/>
              </w:rPr>
              <w:t>年龄</w:t>
            </w:r>
          </w:p>
        </w:tc>
        <w:tc>
          <w:tcPr>
            <w:tcW w:w="678" w:type="dxa"/>
            <w:vMerge w:val="restart"/>
            <w:tcBorders>
              <w:bottom w:val="nil"/>
            </w:tcBorders>
            <w:vAlign w:val="top"/>
          </w:tcPr>
          <w:p w14:paraId="6B85CA30">
            <w:pPr>
              <w:spacing w:line="354" w:lineRule="auto"/>
              <w:rPr>
                <w:rFonts w:ascii="Arial"/>
                <w:sz w:val="21"/>
              </w:rPr>
            </w:pPr>
          </w:p>
          <w:p w14:paraId="24A0E0F1">
            <w:pPr>
              <w:pStyle w:val="10"/>
              <w:spacing w:before="65" w:line="230" w:lineRule="auto"/>
              <w:ind w:left="134"/>
            </w:pPr>
            <w:r>
              <w:rPr>
                <w:spacing w:val="4"/>
              </w:rPr>
              <w:t>职称</w:t>
            </w:r>
          </w:p>
        </w:tc>
        <w:tc>
          <w:tcPr>
            <w:tcW w:w="5281" w:type="dxa"/>
            <w:gridSpan w:val="4"/>
            <w:vAlign w:val="top"/>
          </w:tcPr>
          <w:p w14:paraId="5BAA3508">
            <w:pPr>
              <w:pStyle w:val="10"/>
              <w:spacing w:before="142" w:line="228" w:lineRule="auto"/>
              <w:ind w:left="2339"/>
            </w:pPr>
            <w:r>
              <w:rPr>
                <w:spacing w:val="3"/>
              </w:rPr>
              <w:t>资格证</w:t>
            </w:r>
          </w:p>
        </w:tc>
      </w:tr>
      <w:tr w14:paraId="1C70CF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683" w:type="dxa"/>
            <w:vMerge w:val="continue"/>
            <w:tcBorders>
              <w:top w:val="nil"/>
            </w:tcBorders>
            <w:vAlign w:val="top"/>
          </w:tcPr>
          <w:p w14:paraId="58E140FC">
            <w:pPr>
              <w:rPr>
                <w:rFonts w:ascii="Arial"/>
                <w:sz w:val="21"/>
              </w:rPr>
            </w:pPr>
          </w:p>
        </w:tc>
        <w:tc>
          <w:tcPr>
            <w:tcW w:w="749" w:type="dxa"/>
            <w:vMerge w:val="continue"/>
            <w:tcBorders>
              <w:top w:val="nil"/>
            </w:tcBorders>
            <w:vAlign w:val="top"/>
          </w:tcPr>
          <w:p w14:paraId="1AC47B50">
            <w:pPr>
              <w:rPr>
                <w:rFonts w:ascii="Arial"/>
                <w:sz w:val="21"/>
              </w:rPr>
            </w:pPr>
          </w:p>
        </w:tc>
        <w:tc>
          <w:tcPr>
            <w:tcW w:w="705" w:type="dxa"/>
            <w:vMerge w:val="continue"/>
            <w:tcBorders>
              <w:top w:val="nil"/>
            </w:tcBorders>
            <w:vAlign w:val="top"/>
          </w:tcPr>
          <w:p w14:paraId="4B398BCD">
            <w:pPr>
              <w:rPr>
                <w:rFonts w:ascii="Arial"/>
                <w:sz w:val="21"/>
              </w:rPr>
            </w:pPr>
          </w:p>
        </w:tc>
        <w:tc>
          <w:tcPr>
            <w:tcW w:w="660" w:type="dxa"/>
            <w:vMerge w:val="continue"/>
            <w:tcBorders>
              <w:top w:val="nil"/>
            </w:tcBorders>
            <w:vAlign w:val="top"/>
          </w:tcPr>
          <w:p w14:paraId="68C1D579">
            <w:pPr>
              <w:rPr>
                <w:rFonts w:ascii="Arial"/>
                <w:sz w:val="21"/>
              </w:rPr>
            </w:pPr>
          </w:p>
        </w:tc>
        <w:tc>
          <w:tcPr>
            <w:tcW w:w="678" w:type="dxa"/>
            <w:vMerge w:val="continue"/>
            <w:tcBorders>
              <w:top w:val="nil"/>
            </w:tcBorders>
            <w:vAlign w:val="top"/>
          </w:tcPr>
          <w:p w14:paraId="4CA667F0">
            <w:pPr>
              <w:rPr>
                <w:rFonts w:ascii="Arial"/>
                <w:sz w:val="21"/>
              </w:rPr>
            </w:pPr>
          </w:p>
        </w:tc>
        <w:tc>
          <w:tcPr>
            <w:tcW w:w="1451" w:type="dxa"/>
            <w:vAlign w:val="top"/>
          </w:tcPr>
          <w:p w14:paraId="7C4EBBA1">
            <w:pPr>
              <w:pStyle w:val="10"/>
              <w:spacing w:before="171" w:line="228" w:lineRule="auto"/>
              <w:ind w:left="313"/>
            </w:pPr>
            <w:r>
              <w:rPr>
                <w:spacing w:val="6"/>
              </w:rPr>
              <w:t>发证单位</w:t>
            </w:r>
          </w:p>
        </w:tc>
        <w:tc>
          <w:tcPr>
            <w:tcW w:w="1295" w:type="dxa"/>
            <w:vAlign w:val="top"/>
          </w:tcPr>
          <w:p w14:paraId="49CAB810">
            <w:pPr>
              <w:pStyle w:val="10"/>
              <w:spacing w:before="171" w:line="228" w:lineRule="auto"/>
              <w:ind w:left="237"/>
            </w:pPr>
            <w:r>
              <w:rPr>
                <w:spacing w:val="6"/>
              </w:rPr>
              <w:t>发证时间</w:t>
            </w:r>
          </w:p>
        </w:tc>
        <w:tc>
          <w:tcPr>
            <w:tcW w:w="1151" w:type="dxa"/>
            <w:vAlign w:val="top"/>
          </w:tcPr>
          <w:p w14:paraId="79C6B9EC">
            <w:pPr>
              <w:pStyle w:val="10"/>
              <w:spacing w:before="170" w:line="227" w:lineRule="auto"/>
              <w:ind w:left="163"/>
            </w:pPr>
            <w:r>
              <w:rPr>
                <w:spacing w:val="7"/>
              </w:rPr>
              <w:t>证书编号</w:t>
            </w:r>
          </w:p>
        </w:tc>
        <w:tc>
          <w:tcPr>
            <w:tcW w:w="1384" w:type="dxa"/>
            <w:vAlign w:val="top"/>
          </w:tcPr>
          <w:p w14:paraId="036F28BA">
            <w:pPr>
              <w:pStyle w:val="10"/>
              <w:spacing w:before="170" w:line="227" w:lineRule="auto"/>
              <w:ind w:left="173"/>
            </w:pPr>
            <w:r>
              <w:rPr>
                <w:spacing w:val="8"/>
              </w:rPr>
              <w:t>证书有效期</w:t>
            </w:r>
          </w:p>
        </w:tc>
      </w:tr>
      <w:tr w14:paraId="6270F9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683" w:type="dxa"/>
            <w:vAlign w:val="top"/>
          </w:tcPr>
          <w:p w14:paraId="7D6F6CFC">
            <w:pPr>
              <w:rPr>
                <w:rFonts w:ascii="Arial"/>
                <w:sz w:val="21"/>
              </w:rPr>
            </w:pPr>
          </w:p>
        </w:tc>
        <w:tc>
          <w:tcPr>
            <w:tcW w:w="749" w:type="dxa"/>
            <w:vAlign w:val="top"/>
          </w:tcPr>
          <w:p w14:paraId="34A97641">
            <w:pPr>
              <w:rPr>
                <w:rFonts w:ascii="Arial"/>
                <w:sz w:val="21"/>
              </w:rPr>
            </w:pPr>
          </w:p>
        </w:tc>
        <w:tc>
          <w:tcPr>
            <w:tcW w:w="705" w:type="dxa"/>
            <w:vAlign w:val="top"/>
          </w:tcPr>
          <w:p w14:paraId="4BE8D6E9">
            <w:pPr>
              <w:rPr>
                <w:rFonts w:ascii="Arial"/>
                <w:sz w:val="21"/>
              </w:rPr>
            </w:pPr>
          </w:p>
        </w:tc>
        <w:tc>
          <w:tcPr>
            <w:tcW w:w="660" w:type="dxa"/>
            <w:vAlign w:val="top"/>
          </w:tcPr>
          <w:p w14:paraId="07749F23">
            <w:pPr>
              <w:rPr>
                <w:rFonts w:ascii="Arial"/>
                <w:sz w:val="21"/>
              </w:rPr>
            </w:pPr>
          </w:p>
        </w:tc>
        <w:tc>
          <w:tcPr>
            <w:tcW w:w="678" w:type="dxa"/>
            <w:vAlign w:val="top"/>
          </w:tcPr>
          <w:p w14:paraId="15A6C8E9">
            <w:pPr>
              <w:rPr>
                <w:rFonts w:ascii="Arial"/>
                <w:sz w:val="21"/>
              </w:rPr>
            </w:pPr>
          </w:p>
        </w:tc>
        <w:tc>
          <w:tcPr>
            <w:tcW w:w="1451" w:type="dxa"/>
            <w:vAlign w:val="top"/>
          </w:tcPr>
          <w:p w14:paraId="6FB7C892">
            <w:pPr>
              <w:rPr>
                <w:rFonts w:ascii="Arial"/>
                <w:sz w:val="21"/>
              </w:rPr>
            </w:pPr>
          </w:p>
        </w:tc>
        <w:tc>
          <w:tcPr>
            <w:tcW w:w="1295" w:type="dxa"/>
            <w:vAlign w:val="top"/>
          </w:tcPr>
          <w:p w14:paraId="20E75F7C">
            <w:pPr>
              <w:rPr>
                <w:rFonts w:ascii="Arial"/>
                <w:sz w:val="21"/>
              </w:rPr>
            </w:pPr>
          </w:p>
        </w:tc>
        <w:tc>
          <w:tcPr>
            <w:tcW w:w="1151" w:type="dxa"/>
            <w:vAlign w:val="top"/>
          </w:tcPr>
          <w:p w14:paraId="42C904D4">
            <w:pPr>
              <w:rPr>
                <w:rFonts w:ascii="Arial"/>
                <w:sz w:val="21"/>
              </w:rPr>
            </w:pPr>
          </w:p>
        </w:tc>
        <w:tc>
          <w:tcPr>
            <w:tcW w:w="1384" w:type="dxa"/>
            <w:vAlign w:val="top"/>
          </w:tcPr>
          <w:p w14:paraId="0D2AFC76">
            <w:pPr>
              <w:rPr>
                <w:rFonts w:ascii="Arial"/>
                <w:sz w:val="21"/>
              </w:rPr>
            </w:pPr>
          </w:p>
        </w:tc>
      </w:tr>
    </w:tbl>
    <w:p w14:paraId="2824CDEA">
      <w:pPr>
        <w:pStyle w:val="6"/>
        <w:spacing w:line="242" w:lineRule="auto"/>
      </w:pPr>
    </w:p>
    <w:p w14:paraId="68EEBF0F">
      <w:pPr>
        <w:pStyle w:val="6"/>
        <w:spacing w:line="242" w:lineRule="auto"/>
      </w:pPr>
    </w:p>
    <w:p w14:paraId="16E25B76">
      <w:pPr>
        <w:pStyle w:val="6"/>
        <w:spacing w:line="242" w:lineRule="auto"/>
      </w:pPr>
    </w:p>
    <w:p w14:paraId="26B0288F">
      <w:pPr>
        <w:pStyle w:val="6"/>
        <w:spacing w:line="242" w:lineRule="auto"/>
      </w:pPr>
    </w:p>
    <w:p w14:paraId="5FF83269">
      <w:pPr>
        <w:pStyle w:val="6"/>
        <w:spacing w:line="243" w:lineRule="auto"/>
      </w:pPr>
    </w:p>
    <w:p w14:paraId="735C1D81">
      <w:pPr>
        <w:pStyle w:val="6"/>
        <w:spacing w:line="243" w:lineRule="auto"/>
      </w:pPr>
    </w:p>
    <w:p w14:paraId="00F205F6">
      <w:pPr>
        <w:spacing w:before="78" w:line="219" w:lineRule="auto"/>
        <w:ind w:left="3458"/>
        <w:rPr>
          <w:rFonts w:ascii="宋体" w:hAnsi="宋体" w:eastAsia="宋体" w:cs="宋体"/>
          <w:sz w:val="24"/>
          <w:szCs w:val="24"/>
        </w:rPr>
      </w:pPr>
      <w:r>
        <w:rPr>
          <w:rFonts w:ascii="宋体" w:hAnsi="宋体" w:eastAsia="宋体" w:cs="宋体"/>
          <w:b/>
          <w:bCs/>
          <w:spacing w:val="-3"/>
          <w:sz w:val="24"/>
          <w:szCs w:val="24"/>
        </w:rPr>
        <w:t>施工机械投入计划表</w:t>
      </w:r>
    </w:p>
    <w:p w14:paraId="5A63590E">
      <w:pPr>
        <w:spacing w:line="97" w:lineRule="exact"/>
      </w:pPr>
    </w:p>
    <w:tbl>
      <w:tblPr>
        <w:tblStyle w:val="9"/>
        <w:tblW w:w="87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9"/>
        <w:gridCol w:w="1417"/>
        <w:gridCol w:w="943"/>
        <w:gridCol w:w="1324"/>
        <w:gridCol w:w="1416"/>
        <w:gridCol w:w="1700"/>
        <w:gridCol w:w="1280"/>
      </w:tblGrid>
      <w:tr w14:paraId="079CEF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679" w:type="dxa"/>
            <w:vAlign w:val="top"/>
          </w:tcPr>
          <w:p w14:paraId="52DD46D1">
            <w:pPr>
              <w:pStyle w:val="10"/>
              <w:spacing w:before="192" w:line="229" w:lineRule="auto"/>
              <w:ind w:left="133"/>
            </w:pPr>
            <w:r>
              <w:rPr>
                <w:spacing w:val="5"/>
              </w:rPr>
              <w:t>序号</w:t>
            </w:r>
          </w:p>
        </w:tc>
        <w:tc>
          <w:tcPr>
            <w:tcW w:w="1417" w:type="dxa"/>
            <w:vAlign w:val="top"/>
          </w:tcPr>
          <w:p w14:paraId="262F500F">
            <w:pPr>
              <w:pStyle w:val="10"/>
              <w:spacing w:before="192" w:line="229" w:lineRule="auto"/>
              <w:ind w:left="296"/>
            </w:pPr>
            <w:r>
              <w:rPr>
                <w:spacing w:val="6"/>
              </w:rPr>
              <w:t>设备名称</w:t>
            </w:r>
          </w:p>
        </w:tc>
        <w:tc>
          <w:tcPr>
            <w:tcW w:w="943" w:type="dxa"/>
            <w:vAlign w:val="top"/>
          </w:tcPr>
          <w:p w14:paraId="2991ACB0">
            <w:pPr>
              <w:pStyle w:val="10"/>
              <w:spacing w:before="192" w:line="229" w:lineRule="auto"/>
              <w:ind w:left="272"/>
            </w:pPr>
            <w:r>
              <w:rPr>
                <w:spacing w:val="1"/>
              </w:rPr>
              <w:t>型号</w:t>
            </w:r>
          </w:p>
        </w:tc>
        <w:tc>
          <w:tcPr>
            <w:tcW w:w="1324" w:type="dxa"/>
            <w:vAlign w:val="top"/>
          </w:tcPr>
          <w:p w14:paraId="07C582FB">
            <w:pPr>
              <w:pStyle w:val="10"/>
              <w:spacing w:before="192" w:line="228" w:lineRule="auto"/>
              <w:ind w:left="248"/>
            </w:pPr>
            <w:r>
              <w:rPr>
                <w:spacing w:val="5"/>
              </w:rPr>
              <w:t>数量(台)</w:t>
            </w:r>
          </w:p>
        </w:tc>
        <w:tc>
          <w:tcPr>
            <w:tcW w:w="1416" w:type="dxa"/>
            <w:vAlign w:val="top"/>
          </w:tcPr>
          <w:p w14:paraId="2D2CA200">
            <w:pPr>
              <w:pStyle w:val="10"/>
              <w:spacing w:before="192" w:line="228" w:lineRule="auto"/>
              <w:ind w:left="294"/>
            </w:pPr>
            <w:r>
              <w:rPr>
                <w:spacing w:val="6"/>
              </w:rPr>
              <w:t>生产厂家</w:t>
            </w:r>
          </w:p>
        </w:tc>
        <w:tc>
          <w:tcPr>
            <w:tcW w:w="1700" w:type="dxa"/>
            <w:vAlign w:val="top"/>
          </w:tcPr>
          <w:p w14:paraId="205F2425">
            <w:pPr>
              <w:pStyle w:val="10"/>
              <w:spacing w:before="192" w:line="228" w:lineRule="auto"/>
              <w:ind w:left="329"/>
            </w:pPr>
            <w:r>
              <w:rPr>
                <w:spacing w:val="8"/>
              </w:rPr>
              <w:t>进出场日期</w:t>
            </w:r>
          </w:p>
        </w:tc>
        <w:tc>
          <w:tcPr>
            <w:tcW w:w="1280" w:type="dxa"/>
            <w:vAlign w:val="top"/>
          </w:tcPr>
          <w:p w14:paraId="1BF044CB">
            <w:pPr>
              <w:pStyle w:val="10"/>
              <w:spacing w:before="192" w:line="228" w:lineRule="auto"/>
              <w:ind w:left="225"/>
            </w:pPr>
            <w:r>
              <w:rPr>
                <w:spacing w:val="7"/>
              </w:rPr>
              <w:t>使用部位</w:t>
            </w:r>
          </w:p>
        </w:tc>
      </w:tr>
      <w:tr w14:paraId="3A6141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679" w:type="dxa"/>
            <w:vAlign w:val="top"/>
          </w:tcPr>
          <w:p w14:paraId="04A37A3C">
            <w:pPr>
              <w:rPr>
                <w:rFonts w:ascii="Arial"/>
                <w:sz w:val="21"/>
              </w:rPr>
            </w:pPr>
          </w:p>
        </w:tc>
        <w:tc>
          <w:tcPr>
            <w:tcW w:w="1417" w:type="dxa"/>
            <w:vAlign w:val="top"/>
          </w:tcPr>
          <w:p w14:paraId="6BC25F1D">
            <w:pPr>
              <w:rPr>
                <w:rFonts w:ascii="Arial"/>
                <w:sz w:val="21"/>
              </w:rPr>
            </w:pPr>
          </w:p>
        </w:tc>
        <w:tc>
          <w:tcPr>
            <w:tcW w:w="943" w:type="dxa"/>
            <w:vAlign w:val="top"/>
          </w:tcPr>
          <w:p w14:paraId="669FD7A5">
            <w:pPr>
              <w:rPr>
                <w:rFonts w:ascii="Arial"/>
                <w:sz w:val="21"/>
              </w:rPr>
            </w:pPr>
          </w:p>
        </w:tc>
        <w:tc>
          <w:tcPr>
            <w:tcW w:w="1324" w:type="dxa"/>
            <w:vAlign w:val="top"/>
          </w:tcPr>
          <w:p w14:paraId="6F0C62D4">
            <w:pPr>
              <w:rPr>
                <w:rFonts w:ascii="Arial"/>
                <w:sz w:val="21"/>
              </w:rPr>
            </w:pPr>
          </w:p>
        </w:tc>
        <w:tc>
          <w:tcPr>
            <w:tcW w:w="1416" w:type="dxa"/>
            <w:vAlign w:val="top"/>
          </w:tcPr>
          <w:p w14:paraId="64BBDE65">
            <w:pPr>
              <w:rPr>
                <w:rFonts w:ascii="Arial"/>
                <w:sz w:val="21"/>
              </w:rPr>
            </w:pPr>
          </w:p>
        </w:tc>
        <w:tc>
          <w:tcPr>
            <w:tcW w:w="1700" w:type="dxa"/>
            <w:vAlign w:val="top"/>
          </w:tcPr>
          <w:p w14:paraId="1564A057">
            <w:pPr>
              <w:rPr>
                <w:rFonts w:ascii="Arial"/>
                <w:sz w:val="21"/>
              </w:rPr>
            </w:pPr>
          </w:p>
        </w:tc>
        <w:tc>
          <w:tcPr>
            <w:tcW w:w="1280" w:type="dxa"/>
            <w:vAlign w:val="top"/>
          </w:tcPr>
          <w:p w14:paraId="7EB80C83">
            <w:pPr>
              <w:rPr>
                <w:rFonts w:ascii="Arial"/>
                <w:sz w:val="21"/>
              </w:rPr>
            </w:pPr>
          </w:p>
        </w:tc>
      </w:tr>
    </w:tbl>
    <w:p w14:paraId="005092FD">
      <w:pPr>
        <w:pStyle w:val="6"/>
      </w:pPr>
    </w:p>
    <w:p w14:paraId="6B94D22E">
      <w:pPr>
        <w:sectPr>
          <w:footerReference r:id="rId22" w:type="default"/>
          <w:pgSz w:w="11906" w:h="16839"/>
          <w:pgMar w:top="1431" w:right="1667" w:bottom="1362" w:left="1474" w:header="0" w:footer="1200" w:gutter="0"/>
          <w:cols w:space="720" w:num="1"/>
        </w:sectPr>
      </w:pPr>
    </w:p>
    <w:p w14:paraId="5E4F288C">
      <w:pPr>
        <w:spacing w:before="101" w:line="225" w:lineRule="auto"/>
        <w:ind w:left="2954"/>
        <w:outlineLvl w:val="1"/>
        <w:rPr>
          <w:rFonts w:ascii="宋体" w:hAnsi="宋体" w:eastAsia="宋体" w:cs="宋体"/>
          <w:sz w:val="31"/>
          <w:szCs w:val="31"/>
        </w:rPr>
      </w:pPr>
      <w:r>
        <w:rPr>
          <w:rFonts w:ascii="宋体" w:hAnsi="宋体" w:eastAsia="宋体" w:cs="宋体"/>
          <w:b/>
          <w:bCs/>
          <w:spacing w:val="5"/>
          <w:sz w:val="31"/>
          <w:szCs w:val="31"/>
        </w:rPr>
        <w:t>八、人员资历证明</w:t>
      </w:r>
    </w:p>
    <w:p w14:paraId="4DA75DC7">
      <w:pPr>
        <w:spacing w:line="225" w:lineRule="auto"/>
        <w:rPr>
          <w:rFonts w:ascii="宋体" w:hAnsi="宋体" w:eastAsia="宋体" w:cs="宋体"/>
          <w:sz w:val="31"/>
          <w:szCs w:val="31"/>
        </w:rPr>
        <w:sectPr>
          <w:footerReference r:id="rId23" w:type="default"/>
          <w:pgSz w:w="11906" w:h="16839"/>
          <w:pgMar w:top="1431" w:right="1785" w:bottom="1360" w:left="1785" w:header="0" w:footer="1200" w:gutter="0"/>
          <w:cols w:space="720" w:num="1"/>
        </w:sectPr>
      </w:pPr>
    </w:p>
    <w:p w14:paraId="755CB6F0">
      <w:pPr>
        <w:spacing w:before="101" w:line="223" w:lineRule="auto"/>
        <w:ind w:left="1533"/>
        <w:rPr>
          <w:rFonts w:ascii="宋体" w:hAnsi="宋体" w:eastAsia="宋体" w:cs="宋体"/>
          <w:sz w:val="31"/>
          <w:szCs w:val="31"/>
        </w:rPr>
      </w:pPr>
      <w:r>
        <w:rPr>
          <w:rFonts w:ascii="宋体" w:hAnsi="宋体" w:eastAsia="宋体" w:cs="宋体"/>
          <w:b/>
          <w:bCs/>
          <w:spacing w:val="7"/>
          <w:sz w:val="31"/>
          <w:szCs w:val="31"/>
        </w:rPr>
        <w:t>九、对报价文件及合同条款的承诺和补充</w:t>
      </w:r>
    </w:p>
    <w:p w14:paraId="4CBBF4BE">
      <w:pPr>
        <w:spacing w:before="267" w:line="220" w:lineRule="auto"/>
        <w:rPr>
          <w:rFonts w:ascii="宋体" w:hAnsi="宋体" w:eastAsia="宋体" w:cs="宋体"/>
          <w:sz w:val="28"/>
          <w:szCs w:val="28"/>
        </w:rPr>
      </w:pPr>
      <w:r>
        <w:rPr>
          <w:rFonts w:ascii="宋体" w:hAnsi="宋体" w:eastAsia="宋体" w:cs="宋体"/>
          <w:sz w:val="28"/>
          <w:szCs w:val="28"/>
        </w:rPr>
        <w:t>致：</w:t>
      </w:r>
      <w:r>
        <w:rPr>
          <w:rFonts w:ascii="宋体" w:hAnsi="宋体" w:eastAsia="宋体" w:cs="宋体"/>
          <w:sz w:val="28"/>
          <w:szCs w:val="28"/>
          <w:u w:val="single" w:color="auto"/>
        </w:rPr>
        <w:t>陕西燃气集团工程有限公司</w:t>
      </w:r>
    </w:p>
    <w:p w14:paraId="1BDDC3FA">
      <w:pPr>
        <w:pStyle w:val="6"/>
        <w:spacing w:line="245" w:lineRule="auto"/>
      </w:pPr>
    </w:p>
    <w:p w14:paraId="3768B7D8">
      <w:pPr>
        <w:spacing w:before="91" w:line="376" w:lineRule="auto"/>
        <w:ind w:firstLine="560" w:firstLineChars="200"/>
        <w:rPr>
          <w:rFonts w:ascii="宋体" w:hAnsi="宋体" w:eastAsia="宋体" w:cs="宋体"/>
          <w:sz w:val="28"/>
          <w:szCs w:val="28"/>
        </w:rPr>
      </w:pPr>
      <w:r>
        <w:rPr>
          <w:rFonts w:ascii="宋体" w:hAnsi="宋体" w:eastAsia="宋体" w:cs="宋体"/>
          <w:color w:val="auto"/>
          <w:sz w:val="28"/>
          <w:szCs w:val="28"/>
        </w:rPr>
        <w:t>首先对贵公司各级领导邀请我公司参与</w:t>
      </w:r>
      <w:r>
        <w:rPr>
          <w:rFonts w:ascii="宋体" w:hAnsi="宋体" w:eastAsia="宋体" w:cs="宋体"/>
          <w:color w:val="auto"/>
          <w:sz w:val="28"/>
          <w:szCs w:val="28"/>
          <w:u w:val="single" w:color="auto"/>
        </w:rPr>
        <w:t xml:space="preserve"> </w:t>
      </w:r>
      <w:r>
        <w:rPr>
          <w:rFonts w:hint="eastAsia" w:ascii="宋体" w:hAnsi="宋体" w:eastAsia="宋体" w:cs="宋体"/>
          <w:color w:val="auto"/>
          <w:sz w:val="28"/>
          <w:szCs w:val="28"/>
          <w:u w:val="single" w:color="auto"/>
          <w:lang w:eastAsia="zh-CN"/>
        </w:rPr>
        <w:t>陇漳岷天然气长输管道输配工程（陇漳段）项目（Ⅰ标段）</w:t>
      </w:r>
      <w:r>
        <w:rPr>
          <w:rFonts w:hint="eastAsia" w:ascii="宋体" w:hAnsi="宋体" w:eastAsia="宋体" w:cs="宋体"/>
          <w:color w:val="auto"/>
          <w:sz w:val="28"/>
          <w:szCs w:val="28"/>
          <w:u w:val="single" w:color="auto"/>
          <w:lang w:val="en-US" w:eastAsia="zh-CN"/>
        </w:rPr>
        <w:t>施工</w:t>
      </w:r>
      <w:r>
        <w:rPr>
          <w:rFonts w:hint="eastAsia" w:ascii="宋体" w:hAnsi="宋体" w:eastAsia="宋体" w:cs="宋体"/>
          <w:color w:val="auto"/>
          <w:sz w:val="28"/>
          <w:szCs w:val="28"/>
          <w:u w:val="single" w:color="auto"/>
          <w:lang w:eastAsia="zh-CN"/>
        </w:rPr>
        <w:t>劳务分包</w:t>
      </w:r>
      <w:r>
        <w:rPr>
          <w:rFonts w:ascii="宋体" w:hAnsi="宋体" w:eastAsia="宋体" w:cs="宋体"/>
          <w:color w:val="auto"/>
          <w:sz w:val="28"/>
          <w:szCs w:val="28"/>
          <w:u w:val="single" w:color="auto"/>
        </w:rPr>
        <w:t xml:space="preserve"> </w:t>
      </w:r>
      <w:r>
        <w:rPr>
          <w:rFonts w:ascii="宋体" w:hAnsi="宋体" w:eastAsia="宋体" w:cs="宋体"/>
          <w:color w:val="auto"/>
          <w:sz w:val="28"/>
          <w:szCs w:val="28"/>
        </w:rPr>
        <w:t>投</w:t>
      </w:r>
      <w:r>
        <w:rPr>
          <w:rFonts w:ascii="宋体" w:hAnsi="宋体" w:eastAsia="宋体" w:cs="宋体"/>
          <w:sz w:val="28"/>
          <w:szCs w:val="28"/>
        </w:rPr>
        <w:t>标报价</w:t>
      </w:r>
      <w:r>
        <w:rPr>
          <w:rFonts w:ascii="宋体" w:hAnsi="宋体" w:eastAsia="宋体" w:cs="宋体"/>
          <w:spacing w:val="-1"/>
          <w:sz w:val="28"/>
          <w:szCs w:val="28"/>
        </w:rPr>
        <w:t>表示感谢！根据贵方报</w:t>
      </w:r>
      <w:r>
        <w:rPr>
          <w:rFonts w:ascii="宋体" w:hAnsi="宋体" w:eastAsia="宋体" w:cs="宋体"/>
          <w:spacing w:val="-4"/>
          <w:sz w:val="28"/>
          <w:szCs w:val="28"/>
        </w:rPr>
        <w:t>价文件及有关规定的要求，经考察项目现场和研究上述报价文件、合同条款、图纸、工程建设标准及其他有关文件后，我方完全响应贵公司的报价</w:t>
      </w:r>
      <w:r>
        <w:rPr>
          <w:rFonts w:ascii="宋体" w:hAnsi="宋体" w:eastAsia="宋体" w:cs="宋体"/>
          <w:spacing w:val="-1"/>
          <w:sz w:val="28"/>
          <w:szCs w:val="28"/>
        </w:rPr>
        <w:t>文件要求，现作以下郑重承诺：</w:t>
      </w:r>
    </w:p>
    <w:p w14:paraId="3801097F">
      <w:pPr>
        <w:spacing w:before="1" w:line="219" w:lineRule="auto"/>
        <w:ind w:left="4"/>
        <w:rPr>
          <w:rFonts w:ascii="宋体" w:hAnsi="宋体" w:eastAsia="宋体" w:cs="宋体"/>
          <w:sz w:val="24"/>
          <w:szCs w:val="24"/>
        </w:rPr>
      </w:pPr>
      <w:r>
        <w:rPr>
          <w:rFonts w:ascii="宋体" w:hAnsi="宋体" w:eastAsia="宋体" w:cs="宋体"/>
          <w:b/>
          <w:bCs/>
          <w:spacing w:val="-4"/>
          <w:sz w:val="24"/>
          <w:szCs w:val="24"/>
        </w:rPr>
        <w:t>一、施工安全保障承诺：</w:t>
      </w:r>
    </w:p>
    <w:p w14:paraId="6A3190E4">
      <w:pPr>
        <w:spacing w:before="290" w:line="220" w:lineRule="auto"/>
        <w:ind w:left="4"/>
        <w:rPr>
          <w:rFonts w:ascii="宋体" w:hAnsi="宋体" w:eastAsia="宋体" w:cs="宋体"/>
          <w:sz w:val="24"/>
          <w:szCs w:val="24"/>
        </w:rPr>
      </w:pPr>
      <w:r>
        <w:rPr>
          <w:rFonts w:ascii="宋体" w:hAnsi="宋体" w:eastAsia="宋体" w:cs="宋体"/>
          <w:b/>
          <w:bCs/>
          <w:spacing w:val="-4"/>
          <w:sz w:val="24"/>
          <w:szCs w:val="24"/>
        </w:rPr>
        <w:t>二、工程质量保证承诺：</w:t>
      </w:r>
    </w:p>
    <w:p w14:paraId="22803C6B">
      <w:pPr>
        <w:spacing w:before="290" w:line="220" w:lineRule="auto"/>
        <w:rPr>
          <w:rFonts w:ascii="宋体" w:hAnsi="宋体" w:eastAsia="宋体" w:cs="宋体"/>
          <w:sz w:val="24"/>
          <w:szCs w:val="24"/>
        </w:rPr>
      </w:pPr>
      <w:r>
        <w:rPr>
          <w:rFonts w:ascii="宋体" w:hAnsi="宋体" w:eastAsia="宋体" w:cs="宋体"/>
          <w:b/>
          <w:bCs/>
          <w:spacing w:val="-4"/>
          <w:sz w:val="24"/>
          <w:szCs w:val="24"/>
        </w:rPr>
        <w:t>三、施工工期承诺：</w:t>
      </w:r>
    </w:p>
    <w:p w14:paraId="07A25EF6">
      <w:pPr>
        <w:spacing w:before="291" w:line="220" w:lineRule="auto"/>
        <w:ind w:left="26"/>
        <w:rPr>
          <w:rFonts w:ascii="宋体" w:hAnsi="宋体" w:eastAsia="宋体" w:cs="宋体"/>
          <w:sz w:val="24"/>
          <w:szCs w:val="24"/>
        </w:rPr>
      </w:pPr>
      <w:r>
        <w:rPr>
          <w:rFonts w:ascii="宋体" w:hAnsi="宋体" w:eastAsia="宋体" w:cs="宋体"/>
          <w:b/>
          <w:bCs/>
          <w:spacing w:val="-7"/>
          <w:sz w:val="24"/>
          <w:szCs w:val="24"/>
        </w:rPr>
        <w:t>四、文明施工承诺：</w:t>
      </w:r>
    </w:p>
    <w:p w14:paraId="274B742D">
      <w:pPr>
        <w:spacing w:before="290" w:line="220" w:lineRule="auto"/>
        <w:ind w:left="4"/>
        <w:rPr>
          <w:rFonts w:ascii="宋体" w:hAnsi="宋体" w:eastAsia="宋体" w:cs="宋体"/>
          <w:sz w:val="24"/>
          <w:szCs w:val="24"/>
        </w:rPr>
      </w:pPr>
      <w:r>
        <w:rPr>
          <w:rFonts w:ascii="宋体" w:hAnsi="宋体" w:eastAsia="宋体" w:cs="宋体"/>
          <w:b/>
          <w:bCs/>
          <w:spacing w:val="-4"/>
          <w:sz w:val="24"/>
          <w:szCs w:val="24"/>
        </w:rPr>
        <w:t>五、农民工工资发放承诺：</w:t>
      </w:r>
    </w:p>
    <w:p w14:paraId="504F9898">
      <w:pPr>
        <w:spacing w:before="293" w:line="402" w:lineRule="auto"/>
        <w:ind w:left="3" w:right="802" w:hanging="1"/>
        <w:jc w:val="both"/>
        <w:rPr>
          <w:rFonts w:ascii="宋体" w:hAnsi="宋体" w:eastAsia="宋体" w:cs="宋体"/>
          <w:sz w:val="28"/>
          <w:szCs w:val="28"/>
        </w:rPr>
      </w:pPr>
      <w:r>
        <w:rPr>
          <w:rFonts w:ascii="宋体" w:hAnsi="宋体" w:eastAsia="宋体" w:cs="宋体"/>
          <w:b/>
          <w:bCs/>
          <w:spacing w:val="-1"/>
          <w:sz w:val="24"/>
          <w:szCs w:val="24"/>
        </w:rPr>
        <w:t>六、人员到场承诺：</w:t>
      </w:r>
      <w:r>
        <w:rPr>
          <w:rFonts w:hint="eastAsia" w:ascii="宋体" w:hAnsi="宋体" w:eastAsia="宋体" w:cs="宋体"/>
          <w:snapToGrid/>
          <w:color w:val="000000"/>
          <w:kern w:val="2"/>
          <w:sz w:val="24"/>
          <w:szCs w:val="24"/>
          <w:lang w:eastAsia="zh-CN"/>
        </w:rPr>
        <w:t>投标时施工方案中计划用于本工程的项目经理及工程技术、质量、安全人员必须到场。如不按甲方要求到场， 甲方有权更换施工队伍。</w:t>
      </w:r>
    </w:p>
    <w:p w14:paraId="529DB8E8">
      <w:pPr>
        <w:pStyle w:val="6"/>
      </w:pPr>
    </w:p>
    <w:p w14:paraId="30C8D23A">
      <w:pPr>
        <w:pStyle w:val="6"/>
      </w:pPr>
    </w:p>
    <w:p w14:paraId="13D0B8C7">
      <w:pPr>
        <w:pStyle w:val="6"/>
      </w:pPr>
    </w:p>
    <w:p w14:paraId="379D5E72">
      <w:pPr>
        <w:pStyle w:val="6"/>
      </w:pPr>
    </w:p>
    <w:p w14:paraId="35814D4B">
      <w:pPr>
        <w:pStyle w:val="6"/>
      </w:pPr>
    </w:p>
    <w:p w14:paraId="5E5EE2D7">
      <w:pPr>
        <w:pStyle w:val="6"/>
      </w:pPr>
    </w:p>
    <w:p w14:paraId="5BEEA594">
      <w:pPr>
        <w:pStyle w:val="6"/>
        <w:spacing w:line="241" w:lineRule="auto"/>
      </w:pPr>
    </w:p>
    <w:p w14:paraId="3EB02D29">
      <w:pPr>
        <w:spacing w:before="91" w:line="346" w:lineRule="auto"/>
        <w:ind w:left="1541" w:right="2890" w:firstLine="1257"/>
        <w:rPr>
          <w:rFonts w:ascii="宋体" w:hAnsi="宋体" w:eastAsia="宋体" w:cs="宋体"/>
          <w:sz w:val="28"/>
          <w:szCs w:val="28"/>
        </w:rPr>
      </w:pPr>
      <w:r>
        <w:rPr>
          <w:rFonts w:ascii="宋体" w:hAnsi="宋体" w:eastAsia="宋体" w:cs="宋体"/>
          <w:spacing w:val="-2"/>
          <w:sz w:val="28"/>
          <w:szCs w:val="28"/>
        </w:rPr>
        <w:t>谈判响应单位（盖章</w:t>
      </w:r>
      <w:r>
        <w:rPr>
          <w:rFonts w:ascii="宋体" w:hAnsi="宋体" w:eastAsia="宋体" w:cs="宋体"/>
          <w:spacing w:val="21"/>
          <w:sz w:val="28"/>
          <w:szCs w:val="28"/>
        </w:rPr>
        <w:t>）：</w:t>
      </w:r>
      <w:r>
        <w:rPr>
          <w:rFonts w:ascii="宋体" w:hAnsi="宋体" w:eastAsia="宋体" w:cs="宋体"/>
          <w:spacing w:val="1"/>
          <w:sz w:val="28"/>
          <w:szCs w:val="28"/>
        </w:rPr>
        <w:t xml:space="preserve"> </w:t>
      </w:r>
      <w:r>
        <w:rPr>
          <w:rFonts w:ascii="宋体" w:hAnsi="宋体" w:eastAsia="宋体" w:cs="宋体"/>
          <w:spacing w:val="-1"/>
          <w:sz w:val="28"/>
          <w:szCs w:val="28"/>
        </w:rPr>
        <w:t>法定代表人或委托代理人（签字</w:t>
      </w:r>
      <w:r>
        <w:rPr>
          <w:rFonts w:ascii="宋体" w:hAnsi="宋体" w:eastAsia="宋体" w:cs="宋体"/>
          <w:spacing w:val="-32"/>
          <w:sz w:val="28"/>
          <w:szCs w:val="28"/>
        </w:rPr>
        <w:t>）：</w:t>
      </w:r>
    </w:p>
    <w:p w14:paraId="2750803B">
      <w:pPr>
        <w:spacing w:before="40" w:line="220" w:lineRule="auto"/>
        <w:ind w:left="6161"/>
        <w:rPr>
          <w:rFonts w:ascii="宋体" w:hAnsi="宋体" w:eastAsia="宋体" w:cs="宋体"/>
          <w:sz w:val="28"/>
          <w:szCs w:val="28"/>
        </w:rPr>
      </w:pPr>
      <w:r>
        <w:rPr>
          <w:rFonts w:ascii="宋体" w:hAnsi="宋体" w:eastAsia="宋体" w:cs="宋体"/>
          <w:spacing w:val="-10"/>
          <w:sz w:val="28"/>
          <w:szCs w:val="28"/>
        </w:rPr>
        <w:t>年</w:t>
      </w:r>
      <w:r>
        <w:rPr>
          <w:rFonts w:ascii="宋体" w:hAnsi="宋体" w:eastAsia="宋体" w:cs="宋体"/>
          <w:spacing w:val="4"/>
          <w:sz w:val="28"/>
          <w:szCs w:val="28"/>
        </w:rPr>
        <w:t xml:space="preserve">    </w:t>
      </w:r>
      <w:r>
        <w:rPr>
          <w:rFonts w:ascii="宋体" w:hAnsi="宋体" w:eastAsia="宋体" w:cs="宋体"/>
          <w:spacing w:val="-10"/>
          <w:sz w:val="28"/>
          <w:szCs w:val="28"/>
        </w:rPr>
        <w:t>月</w:t>
      </w:r>
      <w:r>
        <w:rPr>
          <w:rFonts w:ascii="宋体" w:hAnsi="宋体" w:eastAsia="宋体" w:cs="宋体"/>
          <w:spacing w:val="15"/>
          <w:sz w:val="28"/>
          <w:szCs w:val="28"/>
        </w:rPr>
        <w:t xml:space="preserve">    </w:t>
      </w:r>
      <w:r>
        <w:rPr>
          <w:rFonts w:ascii="宋体" w:hAnsi="宋体" w:eastAsia="宋体" w:cs="宋体"/>
          <w:spacing w:val="-10"/>
          <w:sz w:val="28"/>
          <w:szCs w:val="28"/>
        </w:rPr>
        <w:t>日</w:t>
      </w:r>
    </w:p>
    <w:p w14:paraId="763D53CF">
      <w:pPr>
        <w:spacing w:line="220" w:lineRule="auto"/>
        <w:rPr>
          <w:rFonts w:ascii="宋体" w:hAnsi="宋体" w:eastAsia="宋体" w:cs="宋体"/>
          <w:sz w:val="28"/>
          <w:szCs w:val="28"/>
        </w:rPr>
        <w:sectPr>
          <w:footerReference r:id="rId24" w:type="default"/>
          <w:pgSz w:w="11906" w:h="16839"/>
          <w:pgMar w:top="1431" w:right="1473" w:bottom="1362" w:left="1597" w:header="0" w:footer="1200" w:gutter="0"/>
          <w:cols w:space="720" w:num="1"/>
        </w:sectPr>
      </w:pPr>
    </w:p>
    <w:p w14:paraId="6DC36DD3">
      <w:pPr>
        <w:spacing w:before="101" w:line="225" w:lineRule="auto"/>
        <w:ind w:left="2176"/>
        <w:rPr>
          <w:rFonts w:ascii="宋体" w:hAnsi="宋体" w:eastAsia="宋体" w:cs="宋体"/>
          <w:sz w:val="31"/>
          <w:szCs w:val="31"/>
        </w:rPr>
      </w:pPr>
      <w:r>
        <w:rPr>
          <w:rFonts w:ascii="宋体" w:hAnsi="宋体" w:eastAsia="宋体" w:cs="宋体"/>
          <w:b/>
          <w:bCs/>
          <w:spacing w:val="6"/>
          <w:sz w:val="31"/>
          <w:szCs w:val="31"/>
        </w:rPr>
        <w:t>十、陕西燃气集团工程有限公司</w:t>
      </w:r>
    </w:p>
    <w:p w14:paraId="0759FED5">
      <w:pPr>
        <w:spacing w:before="202" w:line="332" w:lineRule="auto"/>
        <w:ind w:left="2820" w:right="59" w:hanging="2816"/>
        <w:jc w:val="center"/>
        <w:rPr>
          <w:rFonts w:hint="eastAsia" w:ascii="宋体" w:hAnsi="宋体" w:eastAsia="宋体" w:cs="宋体"/>
          <w:b/>
          <w:bCs/>
          <w:spacing w:val="6"/>
          <w:sz w:val="31"/>
          <w:szCs w:val="31"/>
          <w:lang w:eastAsia="zh-CN"/>
        </w:rPr>
      </w:pPr>
      <w:r>
        <w:rPr>
          <w:rFonts w:hint="eastAsia" w:ascii="宋体" w:hAnsi="宋体" w:eastAsia="宋体" w:cs="宋体"/>
          <w:b/>
          <w:bCs/>
          <w:spacing w:val="6"/>
          <w:sz w:val="31"/>
          <w:szCs w:val="31"/>
          <w:lang w:eastAsia="zh-CN"/>
        </w:rPr>
        <w:t>陇漳岷天然气长输管道输配工程（陇漳段）项目</w:t>
      </w:r>
    </w:p>
    <w:p w14:paraId="7E1B9206">
      <w:pPr>
        <w:spacing w:before="202" w:line="332" w:lineRule="auto"/>
        <w:ind w:left="2820" w:right="59" w:hanging="2816"/>
        <w:jc w:val="center"/>
        <w:rPr>
          <w:rFonts w:hint="eastAsia" w:ascii="宋体" w:hAnsi="宋体" w:eastAsia="宋体" w:cs="宋体"/>
          <w:b/>
          <w:bCs/>
          <w:spacing w:val="6"/>
          <w:sz w:val="31"/>
          <w:szCs w:val="31"/>
          <w:lang w:eastAsia="zh-CN"/>
        </w:rPr>
      </w:pPr>
      <w:r>
        <w:rPr>
          <w:rFonts w:hint="eastAsia" w:ascii="宋体" w:hAnsi="宋体" w:eastAsia="宋体" w:cs="宋体"/>
          <w:b/>
          <w:bCs/>
          <w:spacing w:val="6"/>
          <w:sz w:val="31"/>
          <w:szCs w:val="31"/>
          <w:lang w:eastAsia="zh-CN"/>
        </w:rPr>
        <w:t>（Ⅰ标段）</w:t>
      </w:r>
      <w:r>
        <w:rPr>
          <w:rFonts w:hint="eastAsia" w:ascii="宋体" w:hAnsi="宋体" w:eastAsia="宋体" w:cs="宋体"/>
          <w:b/>
          <w:bCs/>
          <w:spacing w:val="6"/>
          <w:sz w:val="31"/>
          <w:szCs w:val="31"/>
          <w:lang w:val="en-US" w:eastAsia="zh-CN"/>
        </w:rPr>
        <w:t>施工</w:t>
      </w:r>
      <w:r>
        <w:rPr>
          <w:rFonts w:hint="eastAsia" w:ascii="宋体" w:hAnsi="宋体" w:eastAsia="宋体" w:cs="宋体"/>
          <w:b/>
          <w:bCs/>
          <w:spacing w:val="6"/>
          <w:sz w:val="31"/>
          <w:szCs w:val="31"/>
          <w:lang w:eastAsia="zh-CN"/>
        </w:rPr>
        <w:t>劳务分包</w:t>
      </w:r>
    </w:p>
    <w:p w14:paraId="54BABDB9">
      <w:pPr>
        <w:spacing w:before="202" w:line="332" w:lineRule="auto"/>
        <w:ind w:left="2820" w:right="59" w:hanging="2816"/>
        <w:jc w:val="center"/>
        <w:rPr>
          <w:rFonts w:ascii="宋体" w:hAnsi="宋体" w:eastAsia="宋体" w:cs="宋体"/>
          <w:sz w:val="31"/>
          <w:szCs w:val="31"/>
        </w:rPr>
      </w:pPr>
      <w:r>
        <w:rPr>
          <w:rFonts w:ascii="宋体" w:hAnsi="宋体" w:eastAsia="宋体" w:cs="宋体"/>
          <w:b/>
          <w:bCs/>
          <w:spacing w:val="6"/>
          <w:sz w:val="31"/>
          <w:szCs w:val="31"/>
        </w:rPr>
        <w:t>竞争性谈判回执</w:t>
      </w:r>
    </w:p>
    <w:p w14:paraId="6BB54970">
      <w:pPr>
        <w:pStyle w:val="6"/>
        <w:spacing w:line="282" w:lineRule="auto"/>
      </w:pPr>
    </w:p>
    <w:p w14:paraId="3299D2C5">
      <w:pPr>
        <w:pStyle w:val="6"/>
        <w:spacing w:line="282" w:lineRule="auto"/>
      </w:pPr>
    </w:p>
    <w:p w14:paraId="4D4C04A9">
      <w:pPr>
        <w:spacing w:before="91" w:line="377" w:lineRule="auto"/>
        <w:ind w:firstLine="562"/>
        <w:jc w:val="both"/>
        <w:rPr>
          <w:rFonts w:ascii="宋体" w:hAnsi="宋体" w:eastAsia="宋体" w:cs="宋体"/>
          <w:sz w:val="28"/>
          <w:szCs w:val="28"/>
        </w:rPr>
      </w:pPr>
      <w:r>
        <w:rPr>
          <w:rFonts w:ascii="宋体" w:hAnsi="宋体" w:eastAsia="宋体" w:cs="宋体"/>
          <w:sz w:val="28"/>
          <w:szCs w:val="28"/>
        </w:rPr>
        <w:t>我公司同意并接受该项目竞争性谈判文件要求的内容，参与贵公司:</w:t>
      </w:r>
      <w:r>
        <w:rPr>
          <w:rFonts w:ascii="宋体" w:hAnsi="宋体" w:eastAsia="宋体" w:cs="宋体"/>
          <w:spacing w:val="9"/>
          <w:sz w:val="28"/>
          <w:szCs w:val="28"/>
        </w:rPr>
        <w:t xml:space="preserve"> </w:t>
      </w:r>
      <w:r>
        <w:rPr>
          <w:rFonts w:hint="eastAsia" w:ascii="宋体" w:hAnsi="宋体" w:eastAsia="宋体" w:cs="宋体"/>
          <w:sz w:val="28"/>
          <w:szCs w:val="28"/>
          <w:u w:val="single" w:color="auto"/>
          <w:lang w:eastAsia="zh-CN"/>
        </w:rPr>
        <w:t>陇漳岷天然气长输管道输配工程（陇漳段）项目（Ⅰ标段）</w:t>
      </w:r>
      <w:r>
        <w:rPr>
          <w:rFonts w:hint="eastAsia" w:ascii="宋体" w:hAnsi="宋体" w:eastAsia="宋体" w:cs="宋体"/>
          <w:sz w:val="28"/>
          <w:szCs w:val="28"/>
          <w:u w:val="single" w:color="auto"/>
          <w:lang w:val="en-US" w:eastAsia="zh-CN"/>
        </w:rPr>
        <w:t>施工</w:t>
      </w:r>
      <w:r>
        <w:rPr>
          <w:rFonts w:hint="eastAsia" w:ascii="宋体" w:hAnsi="宋体" w:eastAsia="宋体" w:cs="宋体"/>
          <w:sz w:val="28"/>
          <w:szCs w:val="28"/>
          <w:u w:val="single" w:color="auto"/>
          <w:lang w:eastAsia="zh-CN"/>
        </w:rPr>
        <w:t>劳务分包</w:t>
      </w:r>
      <w:r>
        <w:rPr>
          <w:rFonts w:ascii="宋体" w:hAnsi="宋体" w:eastAsia="宋体" w:cs="宋体"/>
          <w:spacing w:val="-4"/>
          <w:sz w:val="28"/>
          <w:szCs w:val="28"/>
        </w:rPr>
        <w:t>的报价。我公司将安排</w:t>
      </w:r>
      <w:r>
        <w:rPr>
          <w:rFonts w:ascii="宋体" w:hAnsi="宋体" w:eastAsia="宋体" w:cs="宋体"/>
          <w:spacing w:val="-4"/>
          <w:sz w:val="28"/>
          <w:szCs w:val="28"/>
          <w:u w:val="single" w:color="auto"/>
        </w:rPr>
        <w:t xml:space="preserve">         （</w:t>
      </w:r>
      <w:r>
        <w:rPr>
          <w:rFonts w:ascii="宋体" w:hAnsi="宋体" w:eastAsia="宋体" w:cs="宋体"/>
          <w:spacing w:val="-67"/>
          <w:sz w:val="28"/>
          <w:szCs w:val="28"/>
          <w:u w:val="single" w:color="auto"/>
        </w:rPr>
        <w:t xml:space="preserve"> </w:t>
      </w:r>
      <w:r>
        <w:rPr>
          <w:rFonts w:ascii="宋体" w:hAnsi="宋体" w:eastAsia="宋体" w:cs="宋体"/>
          <w:spacing w:val="-4"/>
          <w:sz w:val="28"/>
          <w:szCs w:val="28"/>
        </w:rPr>
        <w:t>先生/女士）作为本次报价的联系人，</w:t>
      </w:r>
      <w:r>
        <w:rPr>
          <w:rFonts w:ascii="宋体" w:hAnsi="宋体" w:eastAsia="宋体" w:cs="宋体"/>
          <w:spacing w:val="-1"/>
          <w:sz w:val="28"/>
          <w:szCs w:val="28"/>
        </w:rPr>
        <w:t>联系电话为</w:t>
      </w:r>
      <w:r>
        <w:rPr>
          <w:rFonts w:ascii="宋体" w:hAnsi="宋体" w:eastAsia="宋体" w:cs="宋体"/>
          <w:spacing w:val="-1"/>
          <w:sz w:val="28"/>
          <w:szCs w:val="28"/>
          <w:u w:val="single" w:color="auto"/>
        </w:rPr>
        <w:t xml:space="preserve">           </w:t>
      </w:r>
      <w:r>
        <w:rPr>
          <w:rFonts w:ascii="宋体" w:hAnsi="宋体" w:eastAsia="宋体" w:cs="宋体"/>
          <w:spacing w:val="-90"/>
          <w:sz w:val="28"/>
          <w:szCs w:val="28"/>
        </w:rPr>
        <w:t xml:space="preserve"> </w:t>
      </w:r>
      <w:r>
        <w:rPr>
          <w:rFonts w:ascii="宋体" w:hAnsi="宋体" w:eastAsia="宋体" w:cs="宋体"/>
          <w:spacing w:val="-1"/>
          <w:sz w:val="28"/>
          <w:szCs w:val="28"/>
        </w:rPr>
        <w:t>。我们将按贵公司要求提交相应文件，对于报价期间的部分往来文件我们接受以电邮/传真方式进行传递。</w:t>
      </w:r>
    </w:p>
    <w:p w14:paraId="5BEA37E6">
      <w:pPr>
        <w:pStyle w:val="6"/>
        <w:spacing w:line="241" w:lineRule="auto"/>
      </w:pPr>
    </w:p>
    <w:p w14:paraId="3EB0B76B">
      <w:pPr>
        <w:pStyle w:val="6"/>
        <w:spacing w:line="241" w:lineRule="auto"/>
      </w:pPr>
    </w:p>
    <w:p w14:paraId="19074D3D">
      <w:pPr>
        <w:pStyle w:val="6"/>
        <w:spacing w:line="241" w:lineRule="auto"/>
      </w:pPr>
    </w:p>
    <w:p w14:paraId="15E4F2A4">
      <w:pPr>
        <w:pStyle w:val="6"/>
        <w:spacing w:line="241" w:lineRule="auto"/>
      </w:pPr>
    </w:p>
    <w:p w14:paraId="309642CF">
      <w:pPr>
        <w:pStyle w:val="6"/>
        <w:spacing w:line="241" w:lineRule="auto"/>
      </w:pPr>
    </w:p>
    <w:p w14:paraId="6914D236">
      <w:pPr>
        <w:pStyle w:val="6"/>
        <w:spacing w:line="241" w:lineRule="auto"/>
      </w:pPr>
    </w:p>
    <w:p w14:paraId="6AEE5375">
      <w:pPr>
        <w:pStyle w:val="6"/>
        <w:spacing w:line="241" w:lineRule="auto"/>
      </w:pPr>
    </w:p>
    <w:p w14:paraId="18D09D7B">
      <w:pPr>
        <w:pStyle w:val="6"/>
        <w:spacing w:line="241" w:lineRule="auto"/>
      </w:pPr>
    </w:p>
    <w:p w14:paraId="44FF759D">
      <w:pPr>
        <w:pStyle w:val="6"/>
        <w:spacing w:line="241" w:lineRule="auto"/>
      </w:pPr>
    </w:p>
    <w:p w14:paraId="31A4568A">
      <w:pPr>
        <w:pStyle w:val="6"/>
        <w:spacing w:line="241" w:lineRule="auto"/>
      </w:pPr>
    </w:p>
    <w:p w14:paraId="1FFD8C11">
      <w:pPr>
        <w:pStyle w:val="6"/>
        <w:spacing w:line="242" w:lineRule="auto"/>
      </w:pPr>
    </w:p>
    <w:p w14:paraId="16A4584F">
      <w:pPr>
        <w:spacing w:before="91" w:line="219" w:lineRule="auto"/>
        <w:ind w:left="2798"/>
        <w:rPr>
          <w:rFonts w:ascii="宋体" w:hAnsi="宋体" w:eastAsia="宋体" w:cs="宋体"/>
          <w:sz w:val="28"/>
          <w:szCs w:val="28"/>
        </w:rPr>
      </w:pPr>
      <w:r>
        <w:rPr>
          <w:rFonts w:ascii="宋体" w:hAnsi="宋体" w:eastAsia="宋体" w:cs="宋体"/>
          <w:spacing w:val="-2"/>
          <w:sz w:val="28"/>
          <w:szCs w:val="28"/>
        </w:rPr>
        <w:t>谈判响应单位（盖章</w:t>
      </w:r>
      <w:r>
        <w:rPr>
          <w:rFonts w:ascii="宋体" w:hAnsi="宋体" w:eastAsia="宋体" w:cs="宋体"/>
          <w:spacing w:val="3"/>
          <w:sz w:val="28"/>
          <w:szCs w:val="28"/>
        </w:rPr>
        <w:t>）：</w:t>
      </w:r>
    </w:p>
    <w:p w14:paraId="6278E28B">
      <w:pPr>
        <w:pStyle w:val="6"/>
        <w:spacing w:line="299" w:lineRule="auto"/>
      </w:pPr>
    </w:p>
    <w:p w14:paraId="160A82CD">
      <w:pPr>
        <w:spacing w:before="91" w:line="220" w:lineRule="auto"/>
        <w:ind w:left="5880"/>
        <w:rPr>
          <w:rFonts w:ascii="宋体" w:hAnsi="宋体" w:eastAsia="宋体" w:cs="宋体"/>
          <w:sz w:val="28"/>
          <w:szCs w:val="28"/>
        </w:rPr>
      </w:pPr>
      <w:r>
        <w:rPr>
          <w:rFonts w:ascii="宋体" w:hAnsi="宋体" w:eastAsia="宋体" w:cs="宋体"/>
          <w:spacing w:val="-10"/>
          <w:sz w:val="28"/>
          <w:szCs w:val="28"/>
        </w:rPr>
        <w:t>年</w:t>
      </w:r>
      <w:r>
        <w:rPr>
          <w:rFonts w:ascii="宋体" w:hAnsi="宋体" w:eastAsia="宋体" w:cs="宋体"/>
          <w:spacing w:val="4"/>
          <w:sz w:val="28"/>
          <w:szCs w:val="28"/>
        </w:rPr>
        <w:t xml:space="preserve">    </w:t>
      </w:r>
      <w:r>
        <w:rPr>
          <w:rFonts w:ascii="宋体" w:hAnsi="宋体" w:eastAsia="宋体" w:cs="宋体"/>
          <w:spacing w:val="-10"/>
          <w:sz w:val="28"/>
          <w:szCs w:val="28"/>
        </w:rPr>
        <w:t>月</w:t>
      </w:r>
      <w:r>
        <w:rPr>
          <w:rFonts w:ascii="宋体" w:hAnsi="宋体" w:eastAsia="宋体" w:cs="宋体"/>
          <w:spacing w:val="15"/>
          <w:sz w:val="28"/>
          <w:szCs w:val="28"/>
        </w:rPr>
        <w:t xml:space="preserve">    </w:t>
      </w:r>
      <w:r>
        <w:rPr>
          <w:rFonts w:ascii="宋体" w:hAnsi="宋体" w:eastAsia="宋体" w:cs="宋体"/>
          <w:spacing w:val="-10"/>
          <w:sz w:val="28"/>
          <w:szCs w:val="28"/>
        </w:rPr>
        <w:t>日</w:t>
      </w:r>
    </w:p>
    <w:sectPr>
      <w:footerReference r:id="rId25" w:type="default"/>
      <w:pgSz w:w="11906" w:h="16839"/>
      <w:pgMar w:top="1431" w:right="1420" w:bottom="1360" w:left="1598" w:header="0" w:footer="120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B62AE">
    <w:pPr>
      <w:spacing w:line="176" w:lineRule="auto"/>
      <w:ind w:left="4227"/>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B3C54">
    <w:pPr>
      <w:spacing w:line="176" w:lineRule="auto"/>
      <w:ind w:left="413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45</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70304">
    <w:pPr>
      <w:spacing w:line="176" w:lineRule="auto"/>
      <w:ind w:left="472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46</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2A0C0">
    <w:pPr>
      <w:spacing w:line="176" w:lineRule="auto"/>
      <w:ind w:left="472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47</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81485">
    <w:pPr>
      <w:spacing w:line="176" w:lineRule="auto"/>
      <w:ind w:left="472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48</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592AF">
    <w:pPr>
      <w:spacing w:line="176" w:lineRule="auto"/>
      <w:ind w:left="470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50</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60273">
    <w:pPr>
      <w:spacing w:line="176" w:lineRule="auto"/>
      <w:ind w:left="414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51</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3A214">
    <w:pPr>
      <w:spacing w:line="176" w:lineRule="auto"/>
      <w:ind w:left="432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52</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47D97">
    <w:pPr>
      <w:spacing w:line="176" w:lineRule="auto"/>
      <w:ind w:left="432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53</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095EF">
    <w:pPr>
      <w:spacing w:line="176" w:lineRule="auto"/>
      <w:ind w:left="445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54</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C1D5B">
    <w:pPr>
      <w:spacing w:line="173" w:lineRule="auto"/>
      <w:ind w:left="414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60CFC">
    <w:pPr>
      <w:spacing w:line="176" w:lineRule="auto"/>
      <w:ind w:left="4372"/>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E95AE">
    <w:pPr>
      <w:spacing w:line="176" w:lineRule="auto"/>
      <w:ind w:left="432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56</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A6D8A">
    <w:pPr>
      <w:spacing w:line="173" w:lineRule="auto"/>
      <w:ind w:left="432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FFDC8">
    <w:pPr>
      <w:spacing w:line="173" w:lineRule="auto"/>
      <w:ind w:left="4376"/>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EB3D8">
    <w:pPr>
      <w:spacing w:line="176" w:lineRule="auto"/>
      <w:ind w:left="408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81856">
    <w:pPr>
      <w:spacing w:line="176" w:lineRule="auto"/>
      <w:ind w:left="435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29</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1D497">
    <w:pPr>
      <w:spacing w:line="176" w:lineRule="auto"/>
      <w:ind w:left="409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114F6">
    <w:pPr>
      <w:spacing w:line="176" w:lineRule="auto"/>
      <w:ind w:left="466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42</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29880">
    <w:pPr>
      <w:spacing w:line="176" w:lineRule="auto"/>
      <w:ind w:left="470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43</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CB8C3">
    <w:pPr>
      <w:spacing w:line="176" w:lineRule="auto"/>
      <w:ind w:left="432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2C84F5"/>
    <w:multiLevelType w:val="singleLevel"/>
    <w:tmpl w:val="DC2C84F5"/>
    <w:lvl w:ilvl="0" w:tentative="0">
      <w:start w:val="1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TU4ZDNjNjJiYTBmNDU1MGYxZWE3YzY0YTkwMzRhMTkifQ=="/>
  </w:docVars>
  <w:rsids>
    <w:rsidRoot w:val="00000000"/>
    <w:rsid w:val="02B60B3C"/>
    <w:rsid w:val="03787B4E"/>
    <w:rsid w:val="03EE3540"/>
    <w:rsid w:val="042C51DA"/>
    <w:rsid w:val="05D60684"/>
    <w:rsid w:val="085B5981"/>
    <w:rsid w:val="0DA5069F"/>
    <w:rsid w:val="16785CCE"/>
    <w:rsid w:val="1A202A01"/>
    <w:rsid w:val="22D779B9"/>
    <w:rsid w:val="2AA76CE0"/>
    <w:rsid w:val="2BCF5C66"/>
    <w:rsid w:val="2DA46B6F"/>
    <w:rsid w:val="33C9251E"/>
    <w:rsid w:val="34751496"/>
    <w:rsid w:val="36E04292"/>
    <w:rsid w:val="37483CDA"/>
    <w:rsid w:val="3DA56424"/>
    <w:rsid w:val="3DC54FBA"/>
    <w:rsid w:val="3F952CF7"/>
    <w:rsid w:val="40BA61E2"/>
    <w:rsid w:val="437C5828"/>
    <w:rsid w:val="471C6571"/>
    <w:rsid w:val="48FA7F31"/>
    <w:rsid w:val="4ADC77D8"/>
    <w:rsid w:val="4B8D020F"/>
    <w:rsid w:val="4F9B431C"/>
    <w:rsid w:val="52BF2B67"/>
    <w:rsid w:val="57EF3227"/>
    <w:rsid w:val="5A1627EB"/>
    <w:rsid w:val="5E835FD4"/>
    <w:rsid w:val="61343897"/>
    <w:rsid w:val="66151AC6"/>
    <w:rsid w:val="67973DE1"/>
    <w:rsid w:val="6FAD56B8"/>
    <w:rsid w:val="712C2462"/>
    <w:rsid w:val="712E6F03"/>
    <w:rsid w:val="72235A33"/>
    <w:rsid w:val="77C20E07"/>
    <w:rsid w:val="7B5E3D29"/>
    <w:rsid w:val="7C725C53"/>
    <w:rsid w:val="7EDA35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正文缩进1"/>
    <w:basedOn w:val="3"/>
    <w:qFormat/>
    <w:uiPriority w:val="0"/>
    <w:pPr>
      <w:ind w:firstLine="420" w:firstLineChars="200"/>
    </w:pPr>
  </w:style>
  <w:style w:type="paragraph" w:customStyle="1" w:styleId="3">
    <w:name w:val="msonormal"/>
    <w:basedOn w:val="1"/>
    <w:qFormat/>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paragraph" w:styleId="4">
    <w:name w:val="Normal Indent"/>
    <w:next w:val="5"/>
    <w:qFormat/>
    <w:uiPriority w:val="0"/>
    <w:pPr>
      <w:widowControl w:val="0"/>
      <w:overflowPunct/>
      <w:autoSpaceDE/>
      <w:autoSpaceDN/>
      <w:adjustRightInd/>
      <w:ind w:firstLine="420"/>
      <w:jc w:val="both"/>
      <w:textAlignment w:val="auto"/>
    </w:pPr>
    <w:rPr>
      <w:rFonts w:ascii="Times New Roman" w:hAnsi="Times New Roman" w:eastAsia="仿宋_GB2312" w:cs="Times New Roman"/>
      <w:kern w:val="2"/>
      <w:sz w:val="24"/>
      <w:lang w:val="en-US" w:eastAsia="zh-CN" w:bidi="ar-SA"/>
    </w:rPr>
  </w:style>
  <w:style w:type="paragraph" w:styleId="5">
    <w:name w:val="Plain Text"/>
    <w:next w:val="1"/>
    <w:qFormat/>
    <w:uiPriority w:val="0"/>
    <w:pPr>
      <w:widowControl w:val="0"/>
      <w:overflowPunct/>
      <w:autoSpaceDE/>
      <w:autoSpaceDN/>
      <w:adjustRightInd/>
      <w:snapToGrid w:val="0"/>
      <w:jc w:val="both"/>
      <w:textAlignment w:val="auto"/>
    </w:pPr>
    <w:rPr>
      <w:rFonts w:ascii="宋体" w:hAnsi="Courier New" w:eastAsia="宋体" w:cs="宋体"/>
      <w:kern w:val="13"/>
      <w:sz w:val="21"/>
      <w:szCs w:val="21"/>
      <w:lang w:val="en-US" w:eastAsia="zh-CN" w:bidi="ar-SA"/>
    </w:rPr>
  </w:style>
  <w:style w:type="paragraph" w:styleId="6">
    <w:name w:val="Body Text"/>
    <w:basedOn w:val="1"/>
    <w:semiHidden/>
    <w:qFormat/>
    <w:uiPriority w:val="0"/>
    <w:rPr>
      <w:rFonts w:ascii="Arial" w:hAnsi="Arial" w:eastAsia="Arial" w:cs="Arial"/>
      <w:sz w:val="21"/>
      <w:szCs w:val="21"/>
      <w:lang w:val="en-US" w:eastAsia="en-US" w:bidi="ar-SA"/>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宋体" w:hAnsi="宋体" w:eastAsia="宋体" w:cs="宋体"/>
      <w:sz w:val="20"/>
      <w:szCs w:val="20"/>
      <w:lang w:val="en-US" w:eastAsia="en-US" w:bidi="ar-SA"/>
    </w:rPr>
  </w:style>
  <w:style w:type="paragraph" w:customStyle="1" w:styleId="11">
    <w:name w:val="正文文本4"/>
    <w:basedOn w:val="1"/>
    <w:qFormat/>
    <w:uiPriority w:val="0"/>
    <w:pPr>
      <w:shd w:val="clear" w:color="auto" w:fill="FFFFFF"/>
      <w:spacing w:before="660" w:line="420" w:lineRule="exact"/>
      <w:ind w:hanging="720"/>
      <w:jc w:val="distribute"/>
    </w:pPr>
    <w:rPr>
      <w:rFonts w:ascii="MingLiU" w:hAnsi="MingLiU" w:eastAsia="MingLiU"/>
      <w:kern w:val="0"/>
      <w:sz w:val="19"/>
      <w:szCs w:val="19"/>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theme" Target="theme/theme1.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61</Pages>
  <Words>20083</Words>
  <Characters>21909</Characters>
  <TotalTime>30</TotalTime>
  <ScaleCrop>false</ScaleCrop>
  <LinksUpToDate>false</LinksUpToDate>
  <CharactersWithSpaces>23402</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2024-07-18T17:28:00Z</dcterms:created>
  <dc:creator>Lenovo</dc:creator>
  <cp:lastModifiedBy>(☆_☆)</cp:lastModifiedBy>
  <dcterms:modified xsi:type="dcterms:W3CDTF">2024-10-17T08:37:35Z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2024-08-30T16:16:47Z</vt:filetime>
  </property>
  <property fmtid="{D5CDD505-2E9C-101B-9397-08002B2CF9AE}" pid="4" name="KSOProductBuildVer">
    <vt:lpwstr>2052-12.1.0.18608</vt:lpwstr>
  </property>
  <property fmtid="{D5CDD505-2E9C-101B-9397-08002B2CF9AE}" pid="5" name="ICV">
    <vt:lpwstr>9546AE00DED04EE5A4699F1695C81F7D_13</vt:lpwstr>
  </property>
</Properties>
</file>