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0BAC9">
      <w:pPr>
        <w:spacing w:after="0" w:line="240" w:lineRule="auto"/>
        <w:jc w:val="center"/>
        <w:rPr>
          <w:rFonts w:hint="eastAsia" w:ascii="宋体" w:hAnsi="宋体" w:eastAsia="宋体" w:cs="宋体"/>
          <w:b/>
          <w:bCs/>
          <w:sz w:val="44"/>
          <w:szCs w:val="44"/>
          <w:lang w:eastAsia="zh-CN"/>
        </w:rPr>
      </w:pPr>
    </w:p>
    <w:p w14:paraId="341AD1D1">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32195A2A">
      <w:pPr>
        <w:pStyle w:val="4"/>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雄安新区燃气高压环网一期工程</w:t>
      </w:r>
    </w:p>
    <w:p w14:paraId="7A965687">
      <w:pPr>
        <w:pStyle w:val="4"/>
        <w:bidi w:val="0"/>
        <w:spacing w:before="0" w:after="0" w:line="600" w:lineRule="auto"/>
        <w:jc w:val="center"/>
        <w:rPr>
          <w:rFonts w:hint="default" w:ascii="宋体" w:hAnsi="宋体" w:eastAsia="宋体" w:cs="宋体"/>
          <w:lang w:val="en-US" w:eastAsia="zh-CN"/>
        </w:rPr>
      </w:pPr>
      <w:r>
        <w:rPr>
          <w:rFonts w:hint="eastAsia" w:ascii="宋体" w:hAnsi="宋体" w:eastAsia="宋体" w:cs="宋体"/>
          <w:lang w:val="en-US" w:eastAsia="zh-CN"/>
        </w:rPr>
        <w:t>商品混凝土采购</w:t>
      </w:r>
    </w:p>
    <w:p w14:paraId="39CB1BCD">
      <w:pPr>
        <w:pStyle w:val="2"/>
        <w:ind w:left="0" w:leftChars="0" w:firstLine="0" w:firstLineChars="0"/>
        <w:rPr>
          <w:rFonts w:hint="eastAsia" w:ascii="宋体" w:hAnsi="宋体" w:eastAsia="宋体" w:cs="宋体"/>
          <w:b/>
          <w:bCs/>
          <w:sz w:val="44"/>
          <w:szCs w:val="44"/>
          <w:lang w:eastAsia="zh-CN"/>
        </w:rPr>
      </w:pPr>
    </w:p>
    <w:p w14:paraId="62CC547C">
      <w:pPr>
        <w:pStyle w:val="2"/>
        <w:ind w:left="0" w:leftChars="0" w:firstLine="0" w:firstLineChars="0"/>
        <w:rPr>
          <w:rFonts w:hint="eastAsia" w:ascii="宋体" w:hAnsi="宋体" w:eastAsia="宋体" w:cs="宋体"/>
          <w:b/>
          <w:bCs/>
          <w:sz w:val="44"/>
          <w:szCs w:val="44"/>
          <w:lang w:eastAsia="zh-CN"/>
        </w:rPr>
      </w:pPr>
    </w:p>
    <w:p w14:paraId="6D0CB5D1">
      <w:pPr>
        <w:pStyle w:val="2"/>
        <w:ind w:firstLine="720"/>
        <w:rPr>
          <w:rFonts w:hint="eastAsia" w:ascii="宋体" w:hAnsi="宋体" w:eastAsia="宋体" w:cs="宋体"/>
          <w:b/>
          <w:bCs/>
          <w:sz w:val="44"/>
          <w:szCs w:val="44"/>
          <w:lang w:eastAsia="zh-CN"/>
        </w:rPr>
      </w:pPr>
    </w:p>
    <w:p w14:paraId="330A4E8D">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14:paraId="3CB6E82F">
      <w:pPr>
        <w:pStyle w:val="2"/>
        <w:ind w:firstLine="720"/>
        <w:rPr>
          <w:rFonts w:ascii="宋体" w:hAnsi="宋体" w:cs="宋体"/>
          <w:b/>
          <w:bCs/>
          <w:sz w:val="36"/>
          <w:szCs w:val="36"/>
          <w:lang w:eastAsia="zh-CN"/>
        </w:rPr>
      </w:pPr>
    </w:p>
    <w:p w14:paraId="2EC8791F">
      <w:pPr>
        <w:pStyle w:val="2"/>
        <w:ind w:firstLine="440"/>
        <w:rPr>
          <w:lang w:eastAsia="zh-CN"/>
        </w:rPr>
      </w:pPr>
    </w:p>
    <w:p w14:paraId="748CACB4">
      <w:pPr>
        <w:pStyle w:val="2"/>
        <w:ind w:firstLine="440"/>
        <w:rPr>
          <w:lang w:eastAsia="zh-CN"/>
        </w:rPr>
      </w:pPr>
    </w:p>
    <w:p w14:paraId="4D532651">
      <w:pPr>
        <w:pStyle w:val="2"/>
        <w:ind w:firstLine="440"/>
        <w:rPr>
          <w:lang w:eastAsia="zh-CN"/>
        </w:rPr>
      </w:pPr>
    </w:p>
    <w:p w14:paraId="33755D24">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25ADEE38">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14:paraId="5CAB6D9C">
      <w:pPr>
        <w:pStyle w:val="2"/>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九</w:t>
      </w:r>
      <w:r>
        <w:rPr>
          <w:rFonts w:hint="eastAsia" w:ascii="宋体" w:hAnsi="宋体" w:eastAsia="宋体" w:cs="宋体"/>
          <w:b/>
          <w:bCs/>
          <w:sz w:val="44"/>
          <w:szCs w:val="44"/>
          <w:lang w:eastAsia="zh-CN"/>
        </w:rPr>
        <w:t>月</w:t>
      </w:r>
    </w:p>
    <w:p w14:paraId="3F31D9D9">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1475B08B">
      <w:pPr>
        <w:spacing w:after="0" w:line="360" w:lineRule="auto"/>
        <w:jc w:val="center"/>
        <w:rPr>
          <w:rFonts w:hint="default"/>
          <w:lang w:val="en-US" w:eastAsia="zh-CN"/>
        </w:rPr>
      </w:pPr>
      <w:r>
        <w:rPr>
          <w:rFonts w:hint="eastAsia" w:ascii="宋体" w:hAnsi="宋体" w:eastAsia="宋体" w:cs="宋体"/>
          <w:b/>
          <w:bCs/>
          <w:sz w:val="30"/>
          <w:szCs w:val="30"/>
          <w:lang w:val="en-US" w:eastAsia="zh-CN"/>
        </w:rPr>
        <w:t>雄安新区燃气高压环网一期工程工程商品混凝土采购</w:t>
      </w:r>
    </w:p>
    <w:p w14:paraId="067F8E77">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雄安新区燃气高压环网一期工程商品混凝土采购</w:t>
      </w:r>
      <w:r>
        <w:rPr>
          <w:rFonts w:hint="eastAsia" w:ascii="宋体" w:hAnsi="宋体" w:eastAsia="宋体" w:cs="宋体"/>
          <w:sz w:val="24"/>
          <w:szCs w:val="24"/>
          <w:lang w:eastAsia="zh-CN"/>
        </w:rPr>
        <w:t>进行比价洽谈，特邀请贵公司参与洽谈。该项目具体情况如下：</w:t>
      </w:r>
    </w:p>
    <w:p w14:paraId="6EFD3AA5">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雄安新区燃气高压环网一期工程工程</w:t>
      </w:r>
    </w:p>
    <w:p w14:paraId="1A823BEB">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0"/>
        <w:tblW w:w="8465" w:type="dxa"/>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4"/>
        <w:gridCol w:w="2483"/>
        <w:gridCol w:w="1770"/>
        <w:gridCol w:w="1531"/>
        <w:gridCol w:w="1687"/>
      </w:tblGrid>
      <w:tr w14:paraId="7D52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8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E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D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7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D76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F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A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9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3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7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AC4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6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3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9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8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0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r>
      <w:tr w14:paraId="4C62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E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C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1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E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9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r>
      <w:tr w14:paraId="1198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5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F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8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6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3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r>
      <w:tr w14:paraId="78F4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D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A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5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A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A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C8E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2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4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C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C40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2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6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45CF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5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9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B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C50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F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E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14:paraId="6149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A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C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5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P6,C35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8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6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1AFA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exac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0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5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P10,C35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8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E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3315</w:t>
            </w:r>
          </w:p>
        </w:tc>
      </w:tr>
    </w:tbl>
    <w:p w14:paraId="38C36124">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宋体" w:hAnsi="宋体" w:eastAsia="宋体" w:cs="宋体"/>
          <w:b/>
          <w:bCs/>
          <w:sz w:val="24"/>
          <w:szCs w:val="24"/>
          <w:lang w:eastAsia="zh-CN"/>
        </w:rPr>
      </w:pPr>
    </w:p>
    <w:p w14:paraId="601DDA8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7102C78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14:paraId="3F315F5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bookmarkStart w:id="2" w:name="_GoBack"/>
      <w:bookmarkEnd w:id="2"/>
    </w:p>
    <w:p w14:paraId="40B5842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51566B8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14:paraId="7FCEC5D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2D7D161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14854736">
      <w:pPr>
        <w:pStyle w:val="16"/>
        <w:widowControl w:val="0"/>
        <w:shd w:val="clear" w:color="auto" w:fill="auto"/>
        <w:spacing w:before="0" w:after="0" w:line="360" w:lineRule="auto"/>
        <w:ind w:firstLine="480" w:firstLineChars="200"/>
        <w:jc w:val="both"/>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bidi="ar-SA"/>
        </w:rPr>
        <w:t>2.付款方式：合同签订后，买方按实际需求分批下单，按照订单合计金额达到20万元结款一次进行支付，产品交付经买方验收合格，卖方向买方出具该批次订单金额的全额增值税专用发票，买方在收到增值税专用发票后卖方支付该批次验收合格产品货款的97%，剩余3%作为质保金，产品质量保证期限届满后，如未发生质量问题，买方一次性无息付清质保金。</w:t>
      </w:r>
    </w:p>
    <w:p w14:paraId="4DC325F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75A53DF0">
      <w:pPr>
        <w:pStyle w:val="16"/>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31494290">
      <w:pPr>
        <w:pStyle w:val="16"/>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6C9151F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14:paraId="1851134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河北省雄安新区项目现场</w:t>
      </w:r>
      <w:r>
        <w:rPr>
          <w:rFonts w:hint="eastAsia" w:cs="宋体"/>
          <w:sz w:val="24"/>
          <w:szCs w:val="24"/>
          <w:lang w:val="en-US" w:eastAsia="zh-CN"/>
        </w:rPr>
        <w:t>。</w:t>
      </w:r>
    </w:p>
    <w:p w14:paraId="5DE304D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2.卖方必须在甲方下达订单后及时协调混凝土，汽车泵，混凝土运输车等，并保证商混从出场至运达现场时间在3小时内。</w:t>
      </w:r>
    </w:p>
    <w:p w14:paraId="04FAA8C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.投标报价均包括但不限于材料费、运输费、保险费、培训指导费、现场服务费、税费、利润、售后服务等一切相关费用，以及报价人在报价前明示或暗示的所有风险、责任和义务。</w:t>
      </w:r>
    </w:p>
    <w:p w14:paraId="00C4E8F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交货方法：买方提前一天向卖方报量，卖方接买方订单后及时按买方要求的规格和数量备货，以买方规定第二天的到货时间为准，卖方负责装车，待买方现场清点验收后完成交货。</w:t>
      </w:r>
    </w:p>
    <w:p w14:paraId="4A5D276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交货时，卖方必须提供所供物资的供货清单（加盖公章）、产品合格证、混凝土配合比设计报告、开盘鉴定报告、混凝土抗压强度检验报告、同条件养护混凝土抗压强度检验报告</w:t>
      </w:r>
      <w:r>
        <w:rPr>
          <w:rFonts w:hint="eastAsia" w:cs="宋体"/>
          <w:sz w:val="24"/>
          <w:szCs w:val="24"/>
          <w:lang w:val="en-US" w:eastAsia="zh-CN"/>
        </w:rPr>
        <w:t>等，</w:t>
      </w:r>
      <w:r>
        <w:rPr>
          <w:rFonts w:hint="eastAsia" w:ascii="宋体" w:hAnsi="宋体" w:eastAsia="宋体" w:cs="宋体"/>
          <w:sz w:val="24"/>
          <w:szCs w:val="24"/>
          <w:lang w:eastAsia="zh-CN"/>
        </w:rPr>
        <w:t>否则视为卖方所交付产品不符合本合同约定质量标准，买方有权拒收产品。</w:t>
      </w:r>
    </w:p>
    <w:p w14:paraId="3186DF5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255D31B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2D7C304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16A8313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材料</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材料</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2D87DC1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7892027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14:paraId="78275E6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1.产品的质量</w:t>
      </w:r>
      <w:r>
        <w:rPr>
          <w:rFonts w:hint="eastAsia" w:cs="宋体"/>
          <w:sz w:val="24"/>
          <w:szCs w:val="24"/>
          <w:lang w:val="en-US" w:eastAsia="zh-CN"/>
        </w:rPr>
        <w:t>要求：商品混凝土的执行标准应当遵循国家标准《混凝土结构工程施工质量验收规范》(GB 50204-2015)以及《混凝土拌合料》(GB/T14685-2011)等相关标准。在混凝土配合比设计、原材料选用、生产加工、运输浇筑等方面，都应当符合国家标准的规定，以确保混凝土的质量达到国家标准要求。</w:t>
      </w:r>
      <w:r>
        <w:rPr>
          <w:rFonts w:hint="eastAsia" w:ascii="宋体" w:hAnsi="宋体" w:eastAsia="宋体" w:cs="宋体"/>
          <w:sz w:val="24"/>
          <w:szCs w:val="24"/>
          <w:lang w:val="en-US" w:eastAsia="zh-CN"/>
        </w:rPr>
        <w:t>提供的的</w:t>
      </w:r>
      <w:r>
        <w:rPr>
          <w:rFonts w:hint="eastAsia" w:cs="宋体"/>
          <w:sz w:val="24"/>
          <w:szCs w:val="24"/>
          <w:lang w:val="en-US" w:eastAsia="zh-CN"/>
        </w:rPr>
        <w:t>材料</w:t>
      </w:r>
      <w:r>
        <w:rPr>
          <w:rFonts w:hint="eastAsia" w:ascii="宋体" w:hAnsi="宋体" w:eastAsia="宋体" w:cs="宋体"/>
          <w:sz w:val="24"/>
          <w:szCs w:val="24"/>
          <w:lang w:val="en-US" w:eastAsia="zh-CN"/>
        </w:rPr>
        <w:t>除了出具有关资料</w:t>
      </w:r>
      <w:r>
        <w:rPr>
          <w:rFonts w:hint="eastAsia" w:cs="宋体"/>
          <w:sz w:val="24"/>
          <w:szCs w:val="24"/>
          <w:lang w:val="en-US" w:eastAsia="zh-CN"/>
        </w:rPr>
        <w:t>外</w:t>
      </w:r>
      <w:r>
        <w:rPr>
          <w:rFonts w:hint="eastAsia" w:ascii="宋体" w:hAnsi="宋体" w:eastAsia="宋体" w:cs="宋体"/>
          <w:sz w:val="24"/>
          <w:szCs w:val="24"/>
          <w:lang w:val="en-US" w:eastAsia="zh-CN"/>
        </w:rPr>
        <w:t>，</w:t>
      </w:r>
      <w:r>
        <w:rPr>
          <w:rFonts w:hint="eastAsia" w:cs="宋体"/>
          <w:sz w:val="24"/>
          <w:szCs w:val="24"/>
          <w:lang w:val="en-US" w:eastAsia="zh-CN"/>
        </w:rPr>
        <w:t>需</w:t>
      </w:r>
      <w:r>
        <w:rPr>
          <w:rFonts w:hint="eastAsia" w:ascii="宋体" w:hAnsi="宋体" w:eastAsia="宋体" w:cs="宋体"/>
          <w:sz w:val="24"/>
          <w:szCs w:val="24"/>
          <w:lang w:val="en-US" w:eastAsia="zh-CN"/>
        </w:rPr>
        <w:t>进行规格尺寸和外观性能检验，必要时进行全面检验。卖方保证向买方交付的是全新、优质、能够达到本合同规定的技术规范的产品。</w:t>
      </w:r>
    </w:p>
    <w:p w14:paraId="5B22E5A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2.卖方交付的产品必须符合保障人体健康和人身、财产安全的要求；限期使用的产品，应当在显著位置清晰地标明生产日期和安全使用期限或者失效日期，产品交付时距生产</w:t>
      </w:r>
      <w:r>
        <w:rPr>
          <w:rFonts w:hint="eastAsia" w:cs="宋体"/>
          <w:sz w:val="24"/>
          <w:szCs w:val="24"/>
          <w:lang w:val="en-US" w:eastAsia="zh-CN"/>
        </w:rPr>
        <w:t>时间</w:t>
      </w:r>
      <w:r>
        <w:rPr>
          <w:rFonts w:hint="eastAsia" w:ascii="宋体" w:hAnsi="宋体" w:eastAsia="宋体" w:cs="宋体"/>
          <w:sz w:val="24"/>
          <w:szCs w:val="24"/>
          <w:lang w:eastAsia="zh-CN"/>
        </w:rPr>
        <w:t>不得超过</w:t>
      </w:r>
      <w:r>
        <w:rPr>
          <w:rFonts w:hint="eastAsia" w:cs="宋体"/>
          <w:sz w:val="24"/>
          <w:szCs w:val="24"/>
          <w:u w:val="single"/>
          <w:lang w:val="en-US" w:eastAsia="zh-CN"/>
        </w:rPr>
        <w:t>3</w:t>
      </w:r>
      <w:r>
        <w:rPr>
          <w:rFonts w:hint="eastAsia" w:ascii="宋体" w:hAnsi="宋体" w:eastAsia="宋体" w:cs="宋体"/>
          <w:sz w:val="24"/>
          <w:szCs w:val="24"/>
          <w:lang w:val="en-US" w:eastAsia="zh-CN"/>
        </w:rPr>
        <w:t>个</w:t>
      </w:r>
      <w:r>
        <w:rPr>
          <w:rFonts w:hint="eastAsia" w:cs="宋体"/>
          <w:sz w:val="24"/>
          <w:szCs w:val="24"/>
          <w:lang w:val="en-US" w:eastAsia="zh-CN"/>
        </w:rPr>
        <w:t>小时。</w:t>
      </w:r>
    </w:p>
    <w:p w14:paraId="0E0A1C9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cs="宋体"/>
          <w:b w:val="0"/>
          <w:bCs w:val="0"/>
          <w:sz w:val="24"/>
          <w:szCs w:val="24"/>
          <w:u w:val="single"/>
          <w:lang w:val="en-US" w:eastAsia="zh-CN"/>
        </w:rPr>
        <w:t>2小时</w:t>
      </w:r>
      <w:r>
        <w:rPr>
          <w:rFonts w:hint="eastAsia" w:ascii="宋体" w:hAnsi="宋体" w:eastAsia="宋体" w:cs="宋体"/>
          <w:b w:val="0"/>
          <w:bCs w:val="0"/>
          <w:sz w:val="24"/>
          <w:szCs w:val="24"/>
          <w:lang w:val="en-US" w:eastAsia="zh-CN"/>
        </w:rPr>
        <w:t>内进行核实答复。若不符情况属实，卖方应在</w:t>
      </w:r>
      <w:r>
        <w:rPr>
          <w:rFonts w:hint="eastAsia" w:ascii="宋体" w:hAnsi="宋体" w:eastAsia="宋体" w:cs="宋体"/>
          <w:b w:val="0"/>
          <w:bCs w:val="0"/>
          <w:sz w:val="24"/>
          <w:szCs w:val="24"/>
          <w:u w:val="single"/>
          <w:lang w:val="en-US" w:eastAsia="zh-CN"/>
        </w:rPr>
        <w:t xml:space="preserve"> </w:t>
      </w:r>
      <w:r>
        <w:rPr>
          <w:rFonts w:hint="eastAsia" w:cs="宋体"/>
          <w:b w:val="0"/>
          <w:bCs w:val="0"/>
          <w:sz w:val="24"/>
          <w:szCs w:val="24"/>
          <w:u w:val="single"/>
          <w:lang w:val="en-US" w:eastAsia="zh-CN"/>
        </w:rPr>
        <w:t>2小时</w:t>
      </w:r>
      <w:r>
        <w:rPr>
          <w:rFonts w:hint="eastAsia" w:ascii="宋体" w:hAnsi="宋体" w:eastAsia="宋体" w:cs="宋体"/>
          <w:b w:val="0"/>
          <w:bCs w:val="0"/>
          <w:sz w:val="24"/>
          <w:szCs w:val="24"/>
          <w:lang w:val="en-US" w:eastAsia="zh-CN"/>
        </w:rPr>
        <w:t xml:space="preserve">内完成换货或退货处理，并承担由此给买方造成的一切损失。若卖方在收到买方的通知后 </w:t>
      </w:r>
      <w:r>
        <w:rPr>
          <w:rFonts w:hint="eastAsia" w:cs="宋体"/>
          <w:b w:val="0"/>
          <w:bCs w:val="0"/>
          <w:sz w:val="24"/>
          <w:szCs w:val="24"/>
          <w:u w:val="single"/>
          <w:lang w:val="en-US" w:eastAsia="zh-CN"/>
        </w:rPr>
        <w:t>2小时</w:t>
      </w:r>
      <w:r>
        <w:rPr>
          <w:rFonts w:hint="eastAsia" w:ascii="宋体" w:hAnsi="宋体" w:eastAsia="宋体" w:cs="宋体"/>
          <w:b w:val="0"/>
          <w:bCs w:val="0"/>
          <w:sz w:val="24"/>
          <w:szCs w:val="24"/>
          <w:lang w:val="en-US" w:eastAsia="zh-CN"/>
        </w:rPr>
        <w:t>内未能答复，则视为卖方默认买方提出的不符情况属实。为保证买方采购需求，买方可另行采购此部分产品，此部分产品对应的货款买方可不予支付。</w:t>
      </w:r>
    </w:p>
    <w:p w14:paraId="3BC244F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w:t>
      </w:r>
      <w:r>
        <w:rPr>
          <w:rFonts w:hint="eastAsia" w:cs="宋体"/>
          <w:b w:val="0"/>
          <w:bCs w:val="0"/>
          <w:sz w:val="24"/>
          <w:szCs w:val="24"/>
          <w:u w:val="single"/>
          <w:lang w:val="en-US" w:eastAsia="zh-CN"/>
        </w:rPr>
        <w:t>2小时</w:t>
      </w:r>
      <w:r>
        <w:rPr>
          <w:rFonts w:hint="eastAsia" w:ascii="宋体" w:hAnsi="宋体" w:eastAsia="宋体" w:cs="宋体"/>
          <w:b w:val="0"/>
          <w:bCs w:val="0"/>
          <w:sz w:val="24"/>
          <w:szCs w:val="24"/>
          <w:lang w:val="en-US" w:eastAsia="zh-CN"/>
        </w:rPr>
        <w:t>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cs="宋体"/>
          <w:b w:val="0"/>
          <w:bCs w:val="0"/>
          <w:sz w:val="24"/>
          <w:szCs w:val="24"/>
          <w:u w:val="single"/>
          <w:lang w:val="en-US" w:eastAsia="zh-CN"/>
        </w:rPr>
        <w:t>小时</w:t>
      </w:r>
      <w:r>
        <w:rPr>
          <w:rFonts w:hint="eastAsia" w:ascii="宋体" w:hAnsi="宋体" w:eastAsia="宋体" w:cs="宋体"/>
          <w:b w:val="0"/>
          <w:bCs w:val="0"/>
          <w:sz w:val="24"/>
          <w:szCs w:val="24"/>
          <w:lang w:val="en-US" w:eastAsia="zh-CN"/>
        </w:rPr>
        <w:t>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3326888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14:paraId="6ACF3CB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14:paraId="06D79D5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14:paraId="08B4FDF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3ED529B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一、报价单</w:t>
      </w:r>
    </w:p>
    <w:p w14:paraId="1EAD7EB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二、法人代表授权委托书</w:t>
      </w:r>
    </w:p>
    <w:p w14:paraId="0D1823A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三、资质证明文件</w:t>
      </w:r>
    </w:p>
    <w:p w14:paraId="0AFAA4A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四、业绩证明材料</w:t>
      </w:r>
    </w:p>
    <w:p w14:paraId="426DCC8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五、信用证明资料</w:t>
      </w:r>
    </w:p>
    <w:p w14:paraId="53A3D3B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六、质量保证及售后承诺</w:t>
      </w:r>
    </w:p>
    <w:p w14:paraId="75446CF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七、竞争性谈判报价回执</w:t>
      </w:r>
    </w:p>
    <w:p w14:paraId="5DEC7BF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7FF84A7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9</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ascii="宋体" w:hAnsi="宋体" w:eastAsia="宋体" w:cs="宋体"/>
          <w:b w:val="0"/>
          <w:bCs w:val="0"/>
          <w:sz w:val="24"/>
          <w:szCs w:val="24"/>
          <w:highlight w:val="none"/>
          <w:lang w:val="en-US" w:eastAsia="zh-CN"/>
        </w:rPr>
        <w:t>上午</w:t>
      </w:r>
      <w:r>
        <w:rPr>
          <w:rFonts w:hint="eastAsia"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4C775895">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14:paraId="21820DDA">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w:t>
      </w:r>
      <w:r>
        <w:rPr>
          <w:rFonts w:hint="eastAsia" w:ascii="宋体" w:hAnsi="宋体" w:eastAsia="宋体" w:cs="宋体"/>
          <w:sz w:val="24"/>
          <w:szCs w:val="24"/>
          <w:lang w:val="en-US" w:eastAsia="zh-CN"/>
        </w:rPr>
        <w:t>以最低价</w:t>
      </w:r>
      <w:r>
        <w:rPr>
          <w:rFonts w:hint="eastAsia" w:ascii="宋体" w:hAnsi="宋体" w:eastAsia="宋体" w:cs="宋体"/>
          <w:sz w:val="24"/>
          <w:szCs w:val="24"/>
          <w:lang w:eastAsia="zh-CN"/>
        </w:rPr>
        <w:t>确定本项目采购单位。</w:t>
      </w:r>
    </w:p>
    <w:p w14:paraId="6CBC438B">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14:paraId="08E9F97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14:paraId="4FD0196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徐迪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 xml:space="preserve">18829215535 </w:t>
      </w:r>
    </w:p>
    <w:p w14:paraId="5BBFA48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14:paraId="4259E4E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3407F368">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50143579">
      <w:pPr>
        <w:keepNext w:val="0"/>
        <w:keepLines w:val="0"/>
        <w:pageBreakBefore w:val="0"/>
        <w:kinsoku/>
        <w:wordWrap/>
        <w:overflowPunct/>
        <w:topLinePunct w:val="0"/>
        <w:autoSpaceDE/>
        <w:autoSpaceDN/>
        <w:bidi w:val="0"/>
        <w:adjustRightInd/>
        <w:snapToGrid/>
        <w:spacing w:beforeAutospacing="0" w:after="0" w:afterAutospacing="0" w:line="360" w:lineRule="auto"/>
        <w:ind w:firstLine="5520" w:firstLineChars="23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14:paraId="6B64DFDC">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39CEB47C">
      <w:pPr>
        <w:jc w:val="right"/>
        <w:rPr>
          <w:rFonts w:ascii="方正小标宋简体" w:hAnsi="仿宋" w:eastAsia="方正小标宋简体" w:cs="方正小标宋简体"/>
          <w:b/>
          <w:sz w:val="32"/>
          <w:szCs w:val="32"/>
          <w:lang w:eastAsia="zh-CN"/>
        </w:rPr>
      </w:pPr>
    </w:p>
    <w:p w14:paraId="126ADCB9">
      <w:pPr>
        <w:spacing w:after="0" w:line="60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2692387B">
      <w:pPr>
        <w:spacing w:after="0" w:line="60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雄安新区燃气高压环网一期工程</w:t>
      </w:r>
    </w:p>
    <w:p w14:paraId="23531A1E">
      <w:pPr>
        <w:spacing w:after="0" w:line="60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商品混凝土采购</w:t>
      </w:r>
    </w:p>
    <w:p w14:paraId="1EBF151C">
      <w:pPr>
        <w:spacing w:line="240" w:lineRule="auto"/>
        <w:rPr>
          <w:rFonts w:hint="eastAsia" w:ascii="宋体" w:hAnsi="宋体" w:eastAsia="宋体" w:cs="宋体"/>
          <w:b/>
          <w:sz w:val="44"/>
          <w:szCs w:val="44"/>
          <w:highlight w:val="none"/>
        </w:rPr>
      </w:pPr>
    </w:p>
    <w:p w14:paraId="063EE25C">
      <w:pPr>
        <w:pStyle w:val="2"/>
        <w:rPr>
          <w:rFonts w:hint="eastAsia" w:ascii="宋体" w:hAnsi="宋体" w:eastAsia="宋体" w:cs="宋体"/>
          <w:b/>
          <w:sz w:val="44"/>
          <w:szCs w:val="44"/>
          <w:highlight w:val="none"/>
        </w:rPr>
      </w:pPr>
    </w:p>
    <w:p w14:paraId="13ABD830">
      <w:pPr>
        <w:pStyle w:val="2"/>
        <w:rPr>
          <w:rFonts w:hint="eastAsia" w:ascii="宋体" w:hAnsi="宋体" w:eastAsia="宋体" w:cs="宋体"/>
          <w:b/>
          <w:sz w:val="44"/>
          <w:szCs w:val="44"/>
          <w:highlight w:val="none"/>
        </w:rPr>
      </w:pPr>
    </w:p>
    <w:p w14:paraId="3785FE19">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64756CB8">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051B932A">
      <w:pPr>
        <w:pStyle w:val="8"/>
        <w:rPr>
          <w:rFonts w:hint="eastAsia"/>
        </w:rPr>
      </w:pPr>
    </w:p>
    <w:p w14:paraId="21D9D7E4">
      <w:pPr>
        <w:rPr>
          <w:rFonts w:hint="eastAsia"/>
        </w:rPr>
      </w:pPr>
    </w:p>
    <w:p w14:paraId="0AEB796D">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7AFC3786">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5F6A377F">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718ADC16">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5B5C9B04">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p w14:paraId="65F92769">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711BF4D5">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250A5487">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4E571000">
      <w:pPr>
        <w:pStyle w:val="2"/>
        <w:rPr>
          <w:rFonts w:hint="eastAsia"/>
          <w:b/>
          <w:bCs/>
          <w:sz w:val="32"/>
          <w:szCs w:val="32"/>
          <w:lang w:val="en-US" w:eastAsia="zh-CN"/>
        </w:rPr>
      </w:pPr>
      <w:r>
        <w:rPr>
          <w:rFonts w:hint="eastAsia"/>
          <w:b/>
          <w:bCs/>
          <w:sz w:val="32"/>
          <w:szCs w:val="32"/>
          <w:lang w:val="en-US" w:eastAsia="zh-CN"/>
        </w:rPr>
        <w:t>四、业绩证明材料</w:t>
      </w:r>
    </w:p>
    <w:p w14:paraId="14EF6C5A">
      <w:pPr>
        <w:pStyle w:val="2"/>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06BE2CA4">
      <w:pPr>
        <w:pStyle w:val="2"/>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六、质量保证及售后承诺</w:t>
      </w:r>
    </w:p>
    <w:p w14:paraId="40185CD5">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七</w:t>
      </w:r>
      <w:r>
        <w:rPr>
          <w:rFonts w:hint="eastAsia" w:ascii="宋体" w:hAnsi="宋体" w:eastAsia="宋体" w:cs="宋体"/>
          <w:b/>
          <w:bCs/>
          <w:spacing w:val="4"/>
          <w:sz w:val="32"/>
          <w:szCs w:val="32"/>
          <w:lang w:eastAsia="zh-CN"/>
        </w:rPr>
        <w:t>、竞争性谈判报价回执</w:t>
      </w:r>
    </w:p>
    <w:p w14:paraId="0021240C">
      <w:pPr>
        <w:pStyle w:val="2"/>
        <w:ind w:firstLine="720"/>
        <w:rPr>
          <w:rFonts w:hint="eastAsia" w:ascii="仿宋" w:hAnsi="仿宋" w:eastAsia="仿宋" w:cs="仿宋"/>
          <w:sz w:val="36"/>
          <w:szCs w:val="36"/>
          <w:lang w:eastAsia="zh-CN"/>
        </w:rPr>
      </w:pPr>
    </w:p>
    <w:p w14:paraId="78C14951">
      <w:pPr>
        <w:pStyle w:val="6"/>
        <w:ind w:firstLine="640"/>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bookmarkEnd w:id="1"/>
    <w:p w14:paraId="59564B53">
      <w:pPr>
        <w:pStyle w:val="6"/>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eastAsia="zh-CN"/>
        </w:rPr>
        <w:t>一、</w:t>
      </w:r>
      <w:r>
        <w:rPr>
          <w:rFonts w:hint="eastAsia" w:ascii="宋体" w:hAnsi="宋体" w:eastAsia="宋体" w:cs="宋体"/>
          <w:b/>
          <w:bCs/>
          <w:sz w:val="32"/>
          <w:szCs w:val="32"/>
          <w:lang w:eastAsia="zh-CN"/>
        </w:rPr>
        <w:t>报价单</w:t>
      </w:r>
    </w:p>
    <w:p w14:paraId="30F26C26">
      <w:pPr>
        <w:spacing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14:paraId="4C8053CC">
      <w:pPr>
        <w:numPr>
          <w:ilvl w:val="0"/>
          <w:numId w:val="2"/>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就贵公司</w:t>
      </w:r>
      <w:r>
        <w:rPr>
          <w:rFonts w:hint="eastAsia" w:ascii="宋体" w:hAnsi="宋体" w:eastAsia="宋体" w:cs="宋体"/>
          <w:sz w:val="28"/>
          <w:szCs w:val="28"/>
          <w:u w:val="single"/>
          <w:lang w:val="en-US" w:eastAsia="zh-CN"/>
        </w:rPr>
        <w:t>雄安新区燃气高压环网一期工程商品混凝土采购</w:t>
      </w:r>
      <w:r>
        <w:rPr>
          <w:rFonts w:hint="eastAsia" w:ascii="宋体" w:hAnsi="宋体" w:eastAsia="宋体" w:cs="宋体"/>
          <w:sz w:val="28"/>
          <w:szCs w:val="28"/>
          <w:lang w:eastAsia="zh-CN"/>
        </w:rPr>
        <w:t>事宜，结合市场行情，我方本次材料报价为：</w:t>
      </w:r>
    </w:p>
    <w:tbl>
      <w:tblPr>
        <w:tblStyle w:val="10"/>
        <w:tblW w:w="9281" w:type="dxa"/>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1903"/>
        <w:gridCol w:w="1078"/>
        <w:gridCol w:w="882"/>
        <w:gridCol w:w="1003"/>
        <w:gridCol w:w="1125"/>
        <w:gridCol w:w="1097"/>
        <w:gridCol w:w="1359"/>
      </w:tblGrid>
      <w:tr w14:paraId="0683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C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2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7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4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A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B8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9AE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35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厂家/品牌</w:t>
            </w:r>
          </w:p>
        </w:tc>
      </w:tr>
      <w:tr w14:paraId="6C19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D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1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F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A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3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A5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31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59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59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8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2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B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B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7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F1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A9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6C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93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E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0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3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A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8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8E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4B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4A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C6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C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1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6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3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F8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E2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C4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60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B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B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F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1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A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5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75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5B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26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A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A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4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C40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2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1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34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5A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AA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40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A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E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C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C50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6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8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9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33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4F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C9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9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D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D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P6,C35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7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2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87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CD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6E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4E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exac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9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P10,C35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1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A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48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FE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ED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D4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exact"/>
        </w:trPr>
        <w:tc>
          <w:tcPr>
            <w:tcW w:w="92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65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lang w:val="en-US" w:eastAsia="zh-CN" w:bidi="ar"/>
              </w:rPr>
              <w:t>合计含税总价为：¥</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元，人民币（大写）</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元整，不含税总价为：¥</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元，增值税税率：</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%，税金为：¥</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元。</w:t>
            </w:r>
          </w:p>
        </w:tc>
      </w:tr>
    </w:tbl>
    <w:p w14:paraId="6177DE78">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注：抗渗，细石，防冻，泵送，空载等单价单独列出；</w:t>
      </w:r>
    </w:p>
    <w:p w14:paraId="18BCFD3C">
      <w:pPr>
        <w:numPr>
          <w:ilvl w:val="0"/>
          <w:numId w:val="2"/>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val="en-US" w:eastAsia="zh-CN"/>
        </w:rPr>
        <w:t>小时</w:t>
      </w:r>
      <w:r>
        <w:rPr>
          <w:rFonts w:hint="eastAsia" w:ascii="宋体" w:hAnsi="宋体" w:eastAsia="宋体" w:cs="宋体"/>
          <w:sz w:val="28"/>
          <w:szCs w:val="28"/>
          <w:lang w:eastAsia="zh-CN"/>
        </w:rPr>
        <w:t>内送到交货地点。</w:t>
      </w:r>
    </w:p>
    <w:p w14:paraId="27188778">
      <w:pPr>
        <w:numPr>
          <w:ilvl w:val="0"/>
          <w:numId w:val="0"/>
        </w:numPr>
        <w:tabs>
          <w:tab w:val="left" w:pos="7560"/>
        </w:tabs>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一旦贵单位确定由我方承担本项目的材料供应，我方承诺将全力保证优质服务。</w:t>
      </w:r>
    </w:p>
    <w:p w14:paraId="302E8167">
      <w:pPr>
        <w:tabs>
          <w:tab w:val="left" w:pos="5940"/>
        </w:tabs>
        <w:spacing w:after="0" w:line="560" w:lineRule="exact"/>
        <w:ind w:firstLine="49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10B1C075">
      <w:pPr>
        <w:pStyle w:val="8"/>
        <w:rPr>
          <w:rFonts w:hint="eastAsia" w:ascii="宋体" w:hAnsi="宋体" w:eastAsia="宋体" w:cs="宋体"/>
          <w:sz w:val="28"/>
          <w:szCs w:val="28"/>
          <w:lang w:eastAsia="zh-CN"/>
        </w:rPr>
      </w:pPr>
    </w:p>
    <w:p w14:paraId="116A50DC">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4FF49ADD">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2D3BD6DF">
      <w:pPr>
        <w:spacing w:after="0" w:line="560" w:lineRule="exact"/>
        <w:ind w:firstLine="5040" w:firstLineChars="1800"/>
        <w:rPr>
          <w:rFonts w:ascii="仿宋" w:hAnsi="仿宋" w:eastAsia="仿宋" w:cs="仿宋_GB2312"/>
          <w:sz w:val="32"/>
          <w:szCs w:val="32"/>
          <w:lang w:eastAsia="zh-CN"/>
        </w:rPr>
      </w:pPr>
      <w:r>
        <w:rPr>
          <w:rFonts w:hint="eastAsia" w:ascii="宋体" w:hAnsi="宋体" w:eastAsia="宋体" w:cs="宋体"/>
          <w:sz w:val="28"/>
          <w:szCs w:val="28"/>
          <w:lang w:eastAsia="zh-CN"/>
        </w:rPr>
        <w:t>日期：</w:t>
      </w:r>
      <w:r>
        <w:rPr>
          <w:rFonts w:ascii="仿宋" w:hAnsi="仿宋" w:eastAsia="仿宋" w:cs="仿宋_GB2312"/>
          <w:sz w:val="32"/>
          <w:szCs w:val="32"/>
          <w:lang w:eastAsia="zh-CN"/>
        </w:rPr>
        <w:br w:type="page"/>
      </w:r>
    </w:p>
    <w:p w14:paraId="17DB1C7F">
      <w:pPr>
        <w:spacing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2D26445C">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雄安新区燃气高压环网一期工程商品混凝土采购</w:t>
      </w:r>
      <w:r>
        <w:rPr>
          <w:rFonts w:hint="eastAsia" w:ascii="宋体" w:hAnsi="宋体" w:eastAsia="宋体" w:cs="宋体"/>
          <w:sz w:val="28"/>
          <w:szCs w:val="28"/>
          <w:lang w:eastAsia="zh-CN"/>
        </w:rPr>
        <w:t>洽谈报价、签订合同和处理有关事宜，其法律后果由我方承担。</w:t>
      </w:r>
    </w:p>
    <w:p w14:paraId="6BF946AC">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612AD3B6">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3891954E">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10F893FC">
      <w:pPr>
        <w:widowControl w:val="0"/>
        <w:spacing w:after="0" w:line="560" w:lineRule="exact"/>
        <w:jc w:val="both"/>
        <w:rPr>
          <w:rFonts w:hint="eastAsia" w:ascii="宋体" w:hAnsi="宋体" w:eastAsia="宋体" w:cs="宋体"/>
          <w:sz w:val="28"/>
          <w:szCs w:val="28"/>
          <w:lang w:eastAsia="zh-CN"/>
        </w:rPr>
      </w:pPr>
    </w:p>
    <w:p w14:paraId="0024E050">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29A22617">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45F489FD">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04F7AEDB">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373B99CB">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4D25F1F2">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48ED8104">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1738FAA5">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61EB5D3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7C05562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生产许可证、职业健康安全体系认证、职业健康安全环保体系认证等相关资格证明文件。</w:t>
      </w:r>
    </w:p>
    <w:p w14:paraId="53D79E68">
      <w:pPr>
        <w:pStyle w:val="2"/>
        <w:spacing w:after="0" w:line="240" w:lineRule="auto"/>
        <w:ind w:firstLine="0" w:firstLineChars="0"/>
        <w:rPr>
          <w:rFonts w:ascii="仿宋" w:hAnsi="仿宋" w:eastAsia="仿宋" w:cs="宋体"/>
          <w:sz w:val="30"/>
          <w:szCs w:val="30"/>
          <w:lang w:eastAsia="zh-CN"/>
        </w:rPr>
      </w:pPr>
    </w:p>
    <w:p w14:paraId="6D989068">
      <w:pPr>
        <w:pStyle w:val="2"/>
        <w:spacing w:after="0" w:line="240" w:lineRule="auto"/>
        <w:ind w:firstLine="0" w:firstLineChars="0"/>
        <w:rPr>
          <w:rFonts w:ascii="仿宋" w:hAnsi="仿宋" w:eastAsia="仿宋" w:cs="宋体"/>
          <w:sz w:val="30"/>
          <w:szCs w:val="30"/>
          <w:lang w:eastAsia="zh-CN"/>
        </w:rPr>
      </w:pPr>
    </w:p>
    <w:p w14:paraId="49AF384D">
      <w:pPr>
        <w:pStyle w:val="2"/>
        <w:spacing w:after="0" w:line="240" w:lineRule="auto"/>
        <w:ind w:firstLine="0" w:firstLineChars="0"/>
        <w:rPr>
          <w:rFonts w:ascii="仿宋" w:hAnsi="仿宋" w:eastAsia="仿宋" w:cs="宋体"/>
          <w:sz w:val="30"/>
          <w:szCs w:val="30"/>
          <w:lang w:eastAsia="zh-CN"/>
        </w:rPr>
      </w:pPr>
    </w:p>
    <w:p w14:paraId="6B5046C1">
      <w:pPr>
        <w:pStyle w:val="2"/>
        <w:spacing w:after="0" w:line="240" w:lineRule="auto"/>
        <w:ind w:firstLine="0" w:firstLineChars="0"/>
        <w:rPr>
          <w:rFonts w:ascii="仿宋" w:hAnsi="仿宋" w:eastAsia="仿宋" w:cs="宋体"/>
          <w:sz w:val="30"/>
          <w:szCs w:val="30"/>
          <w:lang w:eastAsia="zh-CN"/>
        </w:rPr>
      </w:pPr>
    </w:p>
    <w:p w14:paraId="58C7C167">
      <w:pPr>
        <w:pStyle w:val="2"/>
        <w:spacing w:after="0" w:line="240" w:lineRule="auto"/>
        <w:ind w:firstLine="0" w:firstLineChars="0"/>
        <w:rPr>
          <w:rFonts w:ascii="仿宋" w:hAnsi="仿宋" w:eastAsia="仿宋" w:cs="宋体"/>
          <w:sz w:val="30"/>
          <w:szCs w:val="30"/>
          <w:lang w:eastAsia="zh-CN"/>
        </w:rPr>
      </w:pPr>
    </w:p>
    <w:p w14:paraId="01B730A7">
      <w:pPr>
        <w:pStyle w:val="2"/>
        <w:spacing w:after="0" w:line="240" w:lineRule="auto"/>
        <w:ind w:firstLine="0" w:firstLineChars="0"/>
        <w:rPr>
          <w:rFonts w:ascii="仿宋" w:hAnsi="仿宋" w:eastAsia="仿宋" w:cs="宋体"/>
          <w:sz w:val="30"/>
          <w:szCs w:val="30"/>
          <w:lang w:eastAsia="zh-CN"/>
        </w:rPr>
      </w:pPr>
    </w:p>
    <w:p w14:paraId="485915A7">
      <w:pPr>
        <w:pStyle w:val="2"/>
        <w:spacing w:after="0" w:line="240" w:lineRule="auto"/>
        <w:ind w:firstLine="0" w:firstLineChars="0"/>
        <w:rPr>
          <w:rFonts w:ascii="仿宋" w:hAnsi="仿宋" w:eastAsia="仿宋" w:cs="宋体"/>
          <w:sz w:val="30"/>
          <w:szCs w:val="30"/>
          <w:lang w:eastAsia="zh-CN"/>
        </w:rPr>
      </w:pPr>
    </w:p>
    <w:p w14:paraId="6AF6B081">
      <w:pPr>
        <w:pStyle w:val="2"/>
        <w:spacing w:after="0" w:line="240" w:lineRule="auto"/>
        <w:ind w:firstLine="0" w:firstLineChars="0"/>
        <w:rPr>
          <w:rFonts w:ascii="仿宋" w:hAnsi="仿宋" w:eastAsia="仿宋" w:cs="宋体"/>
          <w:sz w:val="30"/>
          <w:szCs w:val="30"/>
          <w:lang w:eastAsia="zh-CN"/>
        </w:rPr>
      </w:pPr>
    </w:p>
    <w:p w14:paraId="7F6AE7A6">
      <w:pPr>
        <w:pStyle w:val="2"/>
        <w:spacing w:after="0" w:line="240" w:lineRule="auto"/>
        <w:ind w:firstLine="0" w:firstLineChars="0"/>
        <w:rPr>
          <w:rFonts w:ascii="仿宋" w:hAnsi="仿宋" w:eastAsia="仿宋" w:cs="宋体"/>
          <w:sz w:val="30"/>
          <w:szCs w:val="30"/>
          <w:lang w:eastAsia="zh-CN"/>
        </w:rPr>
      </w:pPr>
    </w:p>
    <w:p w14:paraId="7B063C5E">
      <w:pPr>
        <w:pStyle w:val="2"/>
        <w:spacing w:after="0" w:line="240" w:lineRule="auto"/>
        <w:ind w:firstLine="0" w:firstLineChars="0"/>
        <w:rPr>
          <w:rFonts w:ascii="仿宋" w:hAnsi="仿宋" w:eastAsia="仿宋" w:cs="宋体"/>
          <w:sz w:val="30"/>
          <w:szCs w:val="30"/>
          <w:lang w:eastAsia="zh-CN"/>
        </w:rPr>
      </w:pPr>
    </w:p>
    <w:p w14:paraId="25BF1CD5">
      <w:pPr>
        <w:pStyle w:val="2"/>
        <w:spacing w:after="0" w:line="240" w:lineRule="auto"/>
        <w:ind w:firstLine="0" w:firstLineChars="0"/>
        <w:jc w:val="both"/>
        <w:rPr>
          <w:rFonts w:hint="eastAsia" w:ascii="宋体" w:hAnsi="宋体" w:eastAsia="宋体" w:cs="宋体"/>
          <w:b/>
          <w:bCs/>
          <w:sz w:val="30"/>
          <w:szCs w:val="30"/>
          <w:lang w:val="en-US" w:eastAsia="zh-CN"/>
        </w:rPr>
      </w:pPr>
    </w:p>
    <w:p w14:paraId="23BE7C2B">
      <w:pPr>
        <w:pStyle w:val="2"/>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3232CEEC">
      <w:pPr>
        <w:pStyle w:val="2"/>
        <w:ind w:firstLine="0" w:firstLineChars="0"/>
        <w:jc w:val="center"/>
        <w:rPr>
          <w:rFonts w:ascii="仿宋" w:hAnsi="仿宋" w:eastAsia="仿宋" w:cs="宋体"/>
          <w:sz w:val="32"/>
          <w:szCs w:val="32"/>
          <w:lang w:eastAsia="zh-CN"/>
        </w:rPr>
      </w:pPr>
    </w:p>
    <w:p w14:paraId="74121162">
      <w:pPr>
        <w:pStyle w:val="2"/>
        <w:ind w:firstLine="0" w:firstLineChars="0"/>
        <w:jc w:val="center"/>
        <w:rPr>
          <w:rFonts w:ascii="仿宋" w:hAnsi="仿宋" w:eastAsia="仿宋" w:cs="宋体"/>
          <w:sz w:val="32"/>
          <w:szCs w:val="32"/>
          <w:lang w:eastAsia="zh-CN"/>
        </w:rPr>
      </w:pPr>
    </w:p>
    <w:p w14:paraId="1E5375E6">
      <w:pPr>
        <w:pStyle w:val="2"/>
        <w:ind w:firstLine="0" w:firstLineChars="0"/>
        <w:jc w:val="center"/>
        <w:rPr>
          <w:rFonts w:ascii="仿宋" w:hAnsi="仿宋" w:eastAsia="仿宋" w:cs="宋体"/>
          <w:sz w:val="32"/>
          <w:szCs w:val="32"/>
          <w:lang w:eastAsia="zh-CN"/>
        </w:rPr>
      </w:pPr>
    </w:p>
    <w:p w14:paraId="48B802FD">
      <w:pPr>
        <w:pStyle w:val="2"/>
        <w:ind w:firstLine="0" w:firstLineChars="0"/>
        <w:jc w:val="center"/>
        <w:rPr>
          <w:rFonts w:ascii="仿宋" w:hAnsi="仿宋" w:eastAsia="仿宋" w:cs="宋体"/>
          <w:sz w:val="32"/>
          <w:szCs w:val="32"/>
          <w:lang w:eastAsia="zh-CN"/>
        </w:rPr>
      </w:pPr>
    </w:p>
    <w:p w14:paraId="7BE16537">
      <w:pPr>
        <w:pStyle w:val="2"/>
        <w:ind w:firstLine="0" w:firstLineChars="0"/>
        <w:jc w:val="center"/>
        <w:rPr>
          <w:rFonts w:ascii="仿宋" w:hAnsi="仿宋" w:eastAsia="仿宋" w:cs="宋体"/>
          <w:sz w:val="32"/>
          <w:szCs w:val="32"/>
          <w:lang w:eastAsia="zh-CN"/>
        </w:rPr>
      </w:pPr>
    </w:p>
    <w:p w14:paraId="2F36F36C">
      <w:pPr>
        <w:pStyle w:val="2"/>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E149637">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362DC3D1">
      <w:pPr>
        <w:pStyle w:val="13"/>
        <w:spacing w:after="0" w:line="560" w:lineRule="exact"/>
        <w:jc w:val="center"/>
        <w:rPr>
          <w:rFonts w:hint="eastAsia" w:ascii="仿宋" w:hAnsi="仿宋" w:eastAsia="仿宋" w:cs="仿宋"/>
          <w:b/>
          <w:bCs/>
          <w:kern w:val="2"/>
          <w:sz w:val="44"/>
          <w:szCs w:val="44"/>
          <w:lang w:eastAsia="zh-CN"/>
        </w:rPr>
      </w:pPr>
    </w:p>
    <w:p w14:paraId="156F19C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52713114">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0C83BD39">
      <w:pPr>
        <w:pStyle w:val="13"/>
        <w:spacing w:after="0" w:line="560" w:lineRule="exact"/>
        <w:jc w:val="center"/>
        <w:rPr>
          <w:rFonts w:hint="eastAsia" w:ascii="仿宋" w:hAnsi="仿宋" w:eastAsia="仿宋" w:cs="仿宋"/>
          <w:b/>
          <w:bCs/>
          <w:kern w:val="2"/>
          <w:sz w:val="28"/>
          <w:szCs w:val="28"/>
          <w:lang w:eastAsia="zh-CN"/>
        </w:rPr>
      </w:pPr>
    </w:p>
    <w:p w14:paraId="5E887593">
      <w:pPr>
        <w:pStyle w:val="13"/>
        <w:spacing w:after="0" w:line="560" w:lineRule="exact"/>
        <w:jc w:val="center"/>
        <w:rPr>
          <w:rFonts w:hint="eastAsia" w:ascii="仿宋" w:hAnsi="仿宋" w:eastAsia="仿宋" w:cs="仿宋"/>
          <w:b/>
          <w:bCs/>
          <w:kern w:val="2"/>
          <w:sz w:val="44"/>
          <w:szCs w:val="44"/>
          <w:lang w:eastAsia="zh-CN"/>
        </w:rPr>
      </w:pPr>
    </w:p>
    <w:p w14:paraId="3D833C67">
      <w:pPr>
        <w:pStyle w:val="13"/>
        <w:spacing w:after="0" w:line="560" w:lineRule="exact"/>
        <w:jc w:val="center"/>
        <w:rPr>
          <w:rFonts w:hint="eastAsia" w:ascii="仿宋" w:hAnsi="仿宋" w:eastAsia="仿宋" w:cs="仿宋"/>
          <w:b/>
          <w:bCs/>
          <w:kern w:val="2"/>
          <w:sz w:val="44"/>
          <w:szCs w:val="44"/>
          <w:lang w:eastAsia="zh-CN"/>
        </w:rPr>
      </w:pPr>
    </w:p>
    <w:p w14:paraId="356F3EE1">
      <w:pPr>
        <w:pStyle w:val="13"/>
        <w:spacing w:after="0" w:line="560" w:lineRule="exact"/>
        <w:jc w:val="center"/>
        <w:rPr>
          <w:rFonts w:hint="eastAsia" w:ascii="仿宋" w:hAnsi="仿宋" w:eastAsia="仿宋" w:cs="仿宋"/>
          <w:b/>
          <w:bCs/>
          <w:kern w:val="2"/>
          <w:sz w:val="44"/>
          <w:szCs w:val="44"/>
          <w:lang w:eastAsia="zh-CN"/>
        </w:rPr>
      </w:pPr>
    </w:p>
    <w:p w14:paraId="60A21130">
      <w:pPr>
        <w:pStyle w:val="13"/>
        <w:spacing w:after="0" w:line="560" w:lineRule="exact"/>
        <w:jc w:val="center"/>
        <w:rPr>
          <w:rFonts w:hint="eastAsia" w:ascii="仿宋" w:hAnsi="仿宋" w:eastAsia="仿宋" w:cs="仿宋"/>
          <w:b/>
          <w:bCs/>
          <w:kern w:val="2"/>
          <w:sz w:val="44"/>
          <w:szCs w:val="44"/>
          <w:lang w:eastAsia="zh-CN"/>
        </w:rPr>
      </w:pPr>
    </w:p>
    <w:p w14:paraId="58BAED84">
      <w:pPr>
        <w:pStyle w:val="13"/>
        <w:spacing w:after="0" w:line="560" w:lineRule="exact"/>
        <w:jc w:val="center"/>
        <w:rPr>
          <w:rFonts w:hint="eastAsia" w:ascii="仿宋" w:hAnsi="仿宋" w:eastAsia="仿宋" w:cs="仿宋"/>
          <w:b/>
          <w:bCs/>
          <w:kern w:val="2"/>
          <w:sz w:val="44"/>
          <w:szCs w:val="44"/>
          <w:lang w:eastAsia="zh-CN"/>
        </w:rPr>
      </w:pPr>
    </w:p>
    <w:p w14:paraId="12EBE696">
      <w:pPr>
        <w:pStyle w:val="13"/>
        <w:spacing w:after="0" w:line="560" w:lineRule="exact"/>
        <w:jc w:val="center"/>
        <w:rPr>
          <w:rFonts w:hint="eastAsia" w:ascii="仿宋" w:hAnsi="仿宋" w:eastAsia="仿宋" w:cs="仿宋"/>
          <w:b/>
          <w:bCs/>
          <w:kern w:val="2"/>
          <w:sz w:val="44"/>
          <w:szCs w:val="44"/>
          <w:lang w:eastAsia="zh-CN"/>
        </w:rPr>
      </w:pPr>
    </w:p>
    <w:p w14:paraId="3BFB1A10">
      <w:pPr>
        <w:pStyle w:val="13"/>
        <w:spacing w:after="0" w:line="560" w:lineRule="exact"/>
        <w:jc w:val="center"/>
        <w:rPr>
          <w:rFonts w:hint="eastAsia" w:ascii="仿宋" w:hAnsi="仿宋" w:eastAsia="仿宋" w:cs="仿宋"/>
          <w:b/>
          <w:bCs/>
          <w:kern w:val="2"/>
          <w:sz w:val="44"/>
          <w:szCs w:val="44"/>
          <w:lang w:eastAsia="zh-CN"/>
        </w:rPr>
      </w:pPr>
    </w:p>
    <w:p w14:paraId="246164DD">
      <w:pPr>
        <w:pStyle w:val="13"/>
        <w:spacing w:after="0" w:line="560" w:lineRule="exact"/>
        <w:jc w:val="center"/>
        <w:rPr>
          <w:rFonts w:hint="eastAsia" w:ascii="仿宋" w:hAnsi="仿宋" w:eastAsia="仿宋" w:cs="仿宋"/>
          <w:b/>
          <w:bCs/>
          <w:kern w:val="2"/>
          <w:sz w:val="44"/>
          <w:szCs w:val="44"/>
          <w:lang w:eastAsia="zh-CN"/>
        </w:rPr>
      </w:pPr>
    </w:p>
    <w:p w14:paraId="1E8D0F0B">
      <w:pPr>
        <w:pStyle w:val="13"/>
        <w:spacing w:after="0" w:line="560" w:lineRule="exact"/>
        <w:jc w:val="center"/>
        <w:rPr>
          <w:rFonts w:hint="eastAsia" w:ascii="仿宋" w:hAnsi="仿宋" w:eastAsia="仿宋" w:cs="仿宋"/>
          <w:b/>
          <w:bCs/>
          <w:kern w:val="2"/>
          <w:sz w:val="44"/>
          <w:szCs w:val="44"/>
          <w:lang w:eastAsia="zh-CN"/>
        </w:rPr>
      </w:pPr>
    </w:p>
    <w:p w14:paraId="78A863A7">
      <w:pPr>
        <w:pStyle w:val="13"/>
        <w:spacing w:after="0" w:line="560" w:lineRule="exact"/>
        <w:jc w:val="center"/>
        <w:rPr>
          <w:rFonts w:hint="eastAsia" w:ascii="仿宋" w:hAnsi="仿宋" w:eastAsia="仿宋" w:cs="仿宋"/>
          <w:b/>
          <w:bCs/>
          <w:kern w:val="2"/>
          <w:sz w:val="44"/>
          <w:szCs w:val="44"/>
          <w:lang w:eastAsia="zh-CN"/>
        </w:rPr>
      </w:pPr>
    </w:p>
    <w:p w14:paraId="14BB136B">
      <w:pPr>
        <w:pStyle w:val="13"/>
        <w:spacing w:after="0" w:line="560" w:lineRule="exact"/>
        <w:jc w:val="both"/>
        <w:rPr>
          <w:rFonts w:hint="eastAsia" w:ascii="仿宋" w:hAnsi="仿宋" w:eastAsia="仿宋" w:cs="仿宋"/>
          <w:b/>
          <w:bCs/>
          <w:kern w:val="2"/>
          <w:sz w:val="44"/>
          <w:szCs w:val="44"/>
          <w:lang w:eastAsia="zh-CN"/>
        </w:rPr>
      </w:pPr>
    </w:p>
    <w:p w14:paraId="7BEE05D2">
      <w:pPr>
        <w:pStyle w:val="2"/>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质量保证及售后承诺</w:t>
      </w:r>
    </w:p>
    <w:p w14:paraId="11C126F7">
      <w:pPr>
        <w:pStyle w:val="2"/>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eastAsia="zh-CN"/>
        </w:rPr>
        <w:t>、</w:t>
      </w:r>
      <w:r>
        <w:rPr>
          <w:rFonts w:hint="eastAsia" w:cs="宋体"/>
          <w:sz w:val="28"/>
          <w:szCs w:val="28"/>
          <w:lang w:val="en-US" w:eastAsia="zh-CN"/>
        </w:rPr>
        <w:t>售后承诺等内容</w:t>
      </w:r>
    </w:p>
    <w:p w14:paraId="34461E19">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3D2069D4">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09BA40A">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7EB97C9">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2C008251">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6DFB907">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30149720">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6BE6C98">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1E27A25">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65DEBAAE">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5D59F058">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9BBB2D9">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7DFE0B8">
      <w:pPr>
        <w:pStyle w:val="2"/>
        <w:numPr>
          <w:ilvl w:val="0"/>
          <w:numId w:val="0"/>
        </w:numPr>
        <w:jc w:val="both"/>
        <w:rPr>
          <w:rFonts w:hint="eastAsia" w:cs="宋体"/>
          <w:b/>
          <w:bCs/>
          <w:spacing w:val="4"/>
          <w:sz w:val="32"/>
          <w:szCs w:val="32"/>
          <w:lang w:val="en-US" w:eastAsia="zh-CN"/>
        </w:rPr>
      </w:pPr>
    </w:p>
    <w:p w14:paraId="2395CD80">
      <w:pPr>
        <w:pStyle w:val="2"/>
        <w:numPr>
          <w:ilvl w:val="0"/>
          <w:numId w:val="0"/>
        </w:numPr>
        <w:jc w:val="both"/>
        <w:rPr>
          <w:rFonts w:hint="eastAsia" w:cs="宋体"/>
          <w:b/>
          <w:bCs/>
          <w:spacing w:val="4"/>
          <w:sz w:val="32"/>
          <w:szCs w:val="32"/>
          <w:lang w:val="en-US" w:eastAsia="zh-CN"/>
        </w:rPr>
      </w:pPr>
    </w:p>
    <w:p w14:paraId="5CAB6033">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42420D31">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七、</w:t>
      </w:r>
      <w:r>
        <w:rPr>
          <w:rFonts w:hint="eastAsia" w:ascii="宋体" w:hAnsi="宋体" w:eastAsia="宋体" w:cs="宋体"/>
          <w:b/>
          <w:bCs/>
          <w:kern w:val="2"/>
          <w:sz w:val="30"/>
          <w:szCs w:val="30"/>
          <w:lang w:eastAsia="zh-CN"/>
        </w:rPr>
        <w:t>陕西燃气集团工程有限公司</w:t>
      </w:r>
    </w:p>
    <w:p w14:paraId="69CA926A">
      <w:pPr>
        <w:pStyle w:val="13"/>
        <w:spacing w:after="0" w:line="560" w:lineRule="exact"/>
        <w:jc w:val="center"/>
        <w:rPr>
          <w:rFonts w:ascii="仿宋" w:hAnsi="仿宋" w:eastAsia="仿宋"/>
          <w:sz w:val="30"/>
          <w:szCs w:val="30"/>
          <w:lang w:eastAsia="zh-CN"/>
        </w:rPr>
      </w:pPr>
      <w:r>
        <w:rPr>
          <w:rFonts w:hint="eastAsia" w:ascii="宋体" w:hAnsi="宋体" w:eastAsia="宋体" w:cs="宋体"/>
          <w:b/>
          <w:bCs/>
          <w:kern w:val="2"/>
          <w:sz w:val="30"/>
          <w:szCs w:val="30"/>
          <w:u w:val="none"/>
          <w:lang w:val="en-US" w:eastAsia="zh-CN"/>
        </w:rPr>
        <w:t>采购</w:t>
      </w:r>
      <w:r>
        <w:rPr>
          <w:rFonts w:hint="eastAsia" w:ascii="宋体" w:hAnsi="宋体" w:eastAsia="宋体" w:cs="宋体"/>
          <w:b/>
          <w:bCs/>
          <w:kern w:val="2"/>
          <w:sz w:val="30"/>
          <w:szCs w:val="30"/>
          <w:lang w:eastAsia="zh-CN"/>
        </w:rPr>
        <w:t>邀请函回执</w:t>
      </w:r>
    </w:p>
    <w:p w14:paraId="64D0442E">
      <w:pPr>
        <w:pStyle w:val="13"/>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 xml:space="preserve">雄安新区燃气高压环网一期工程商品混凝土采购 </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4FB64F33">
      <w:pPr>
        <w:tabs>
          <w:tab w:val="left" w:pos="6600"/>
        </w:tabs>
        <w:snapToGrid w:val="0"/>
        <w:spacing w:line="580" w:lineRule="exact"/>
        <w:textAlignment w:val="bottom"/>
        <w:rPr>
          <w:rFonts w:hint="eastAsia" w:ascii="宋体" w:hAnsi="宋体" w:eastAsia="宋体" w:cs="宋体"/>
          <w:sz w:val="28"/>
          <w:szCs w:val="28"/>
          <w:lang w:eastAsia="zh-CN"/>
        </w:rPr>
      </w:pPr>
    </w:p>
    <w:p w14:paraId="0C04C732">
      <w:pPr>
        <w:tabs>
          <w:tab w:val="left" w:pos="6600"/>
        </w:tabs>
        <w:snapToGrid w:val="0"/>
        <w:spacing w:line="580" w:lineRule="exact"/>
        <w:textAlignment w:val="bottom"/>
        <w:rPr>
          <w:rFonts w:hint="eastAsia" w:ascii="宋体" w:hAnsi="宋体" w:eastAsia="宋体" w:cs="宋体"/>
          <w:sz w:val="28"/>
          <w:szCs w:val="28"/>
          <w:lang w:eastAsia="zh-CN"/>
        </w:rPr>
      </w:pPr>
    </w:p>
    <w:p w14:paraId="64330E2D">
      <w:pPr>
        <w:pStyle w:val="14"/>
        <w:snapToGrid w:val="0"/>
        <w:spacing w:line="360" w:lineRule="auto"/>
        <w:jc w:val="right"/>
        <w:rPr>
          <w:rFonts w:hint="eastAsia" w:ascii="宋体" w:hAnsi="宋体" w:eastAsia="宋体" w:cs="宋体"/>
          <w:kern w:val="2"/>
          <w:sz w:val="28"/>
          <w:szCs w:val="28"/>
          <w:lang w:eastAsia="zh-CN"/>
        </w:rPr>
      </w:pPr>
    </w:p>
    <w:p w14:paraId="413A7D78">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1E7959D1">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7BD7704A">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39FC14F7">
      <w:pPr>
        <w:pStyle w:val="2"/>
        <w:rPr>
          <w:rFonts w:hint="eastAsia" w:ascii="仿宋" w:hAnsi="仿宋" w:eastAsia="仿宋" w:cs="仿宋"/>
          <w:sz w:val="32"/>
          <w:szCs w:val="32"/>
          <w:lang w:eastAsia="zh-CN"/>
        </w:rPr>
      </w:pPr>
    </w:p>
    <w:p w14:paraId="4DE5EB91">
      <w:pPr>
        <w:pStyle w:val="2"/>
        <w:rPr>
          <w:rFonts w:hint="eastAsia" w:ascii="仿宋" w:hAnsi="仿宋" w:eastAsia="仿宋" w:cs="仿宋"/>
          <w:sz w:val="32"/>
          <w:szCs w:val="32"/>
          <w:lang w:eastAsia="zh-CN"/>
        </w:rPr>
      </w:pPr>
    </w:p>
    <w:p w14:paraId="5499AB5D">
      <w:pPr>
        <w:pStyle w:val="2"/>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4AFB2CB6-8A20-42CF-97C1-A6F2462EBD87}"/>
  </w:font>
  <w:font w:name="方正小标宋简体">
    <w:panose1 w:val="02000000000000000000"/>
    <w:charset w:val="86"/>
    <w:family w:val="script"/>
    <w:pitch w:val="default"/>
    <w:sig w:usb0="00000001" w:usb1="08000000" w:usb2="00000000" w:usb3="00000000" w:csb0="00040000" w:csb1="00000000"/>
    <w:embedRegular r:id="rId2" w:fontKey="{B7D28E9A-D794-465A-AA08-B4D8FA0957A3}"/>
  </w:font>
  <w:font w:name="仿宋_GB2312">
    <w:panose1 w:val="02010609030101010101"/>
    <w:charset w:val="86"/>
    <w:family w:val="modern"/>
    <w:pitch w:val="default"/>
    <w:sig w:usb0="00000001" w:usb1="080E0000" w:usb2="00000000" w:usb3="00000000" w:csb0="00040000" w:csb1="00000000"/>
    <w:embedRegular r:id="rId3" w:fontKey="{286D502C-61D9-49DA-A982-C555B77E35C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F6FD3">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18A68"/>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7918A6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A329"/>
    <w:multiLevelType w:val="singleLevel"/>
    <w:tmpl w:val="C584A329"/>
    <w:lvl w:ilvl="0" w:tentative="0">
      <w:start w:val="6"/>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51D23758"/>
    <w:multiLevelType w:val="singleLevel"/>
    <w:tmpl w:val="51D2375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jM3OGM1MTcyODhkZTliYWUzODU1N2E4Y2M0NDY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2A4BEA"/>
    <w:rsid w:val="01582EDA"/>
    <w:rsid w:val="026B3EDB"/>
    <w:rsid w:val="02757040"/>
    <w:rsid w:val="02A52CE4"/>
    <w:rsid w:val="02A82B14"/>
    <w:rsid w:val="04096BB5"/>
    <w:rsid w:val="066257E3"/>
    <w:rsid w:val="06863F99"/>
    <w:rsid w:val="08110FF0"/>
    <w:rsid w:val="09167A09"/>
    <w:rsid w:val="09CD50AC"/>
    <w:rsid w:val="0A28787C"/>
    <w:rsid w:val="0AF671E5"/>
    <w:rsid w:val="0CAB0A08"/>
    <w:rsid w:val="0CE147DD"/>
    <w:rsid w:val="0D7511DD"/>
    <w:rsid w:val="0DA40995"/>
    <w:rsid w:val="0DBA2AFB"/>
    <w:rsid w:val="0E245290"/>
    <w:rsid w:val="0F156E68"/>
    <w:rsid w:val="0F15790C"/>
    <w:rsid w:val="104E4BFF"/>
    <w:rsid w:val="10D4446D"/>
    <w:rsid w:val="10F54849"/>
    <w:rsid w:val="110434F2"/>
    <w:rsid w:val="11185ADB"/>
    <w:rsid w:val="11BA78F2"/>
    <w:rsid w:val="11E17B4D"/>
    <w:rsid w:val="12CB6877"/>
    <w:rsid w:val="13C62793"/>
    <w:rsid w:val="14556024"/>
    <w:rsid w:val="14E9383B"/>
    <w:rsid w:val="14F10DCA"/>
    <w:rsid w:val="15155F49"/>
    <w:rsid w:val="15335AEB"/>
    <w:rsid w:val="15763D45"/>
    <w:rsid w:val="15C429A4"/>
    <w:rsid w:val="15F51C7C"/>
    <w:rsid w:val="16096431"/>
    <w:rsid w:val="163B53FA"/>
    <w:rsid w:val="164A2ED9"/>
    <w:rsid w:val="16FC55FB"/>
    <w:rsid w:val="179E3A27"/>
    <w:rsid w:val="18354B4A"/>
    <w:rsid w:val="193B3B2C"/>
    <w:rsid w:val="19657FEE"/>
    <w:rsid w:val="199B6ABC"/>
    <w:rsid w:val="1A585160"/>
    <w:rsid w:val="1B2267AF"/>
    <w:rsid w:val="1B475C0B"/>
    <w:rsid w:val="1BB4328A"/>
    <w:rsid w:val="1BE861A8"/>
    <w:rsid w:val="1CA47198"/>
    <w:rsid w:val="1CE8358F"/>
    <w:rsid w:val="1D1D5D41"/>
    <w:rsid w:val="1DB527B9"/>
    <w:rsid w:val="1E5B085C"/>
    <w:rsid w:val="1E7E18F2"/>
    <w:rsid w:val="1F2C0027"/>
    <w:rsid w:val="1F3535E1"/>
    <w:rsid w:val="1FBA5101"/>
    <w:rsid w:val="1FFC30DB"/>
    <w:rsid w:val="20E14D3F"/>
    <w:rsid w:val="21174FAA"/>
    <w:rsid w:val="213715E1"/>
    <w:rsid w:val="234A50D7"/>
    <w:rsid w:val="23664461"/>
    <w:rsid w:val="23BC2637"/>
    <w:rsid w:val="23C41E36"/>
    <w:rsid w:val="244C68D7"/>
    <w:rsid w:val="247E195A"/>
    <w:rsid w:val="24A27871"/>
    <w:rsid w:val="24BE56E9"/>
    <w:rsid w:val="256E1685"/>
    <w:rsid w:val="25C21DB8"/>
    <w:rsid w:val="26125028"/>
    <w:rsid w:val="276918C6"/>
    <w:rsid w:val="27F258DB"/>
    <w:rsid w:val="2880007B"/>
    <w:rsid w:val="290972AD"/>
    <w:rsid w:val="2AEE087F"/>
    <w:rsid w:val="2B1725AC"/>
    <w:rsid w:val="2B345BED"/>
    <w:rsid w:val="2D997769"/>
    <w:rsid w:val="2E561178"/>
    <w:rsid w:val="2F2B2473"/>
    <w:rsid w:val="2FF809D2"/>
    <w:rsid w:val="30147ED3"/>
    <w:rsid w:val="30411579"/>
    <w:rsid w:val="316F7963"/>
    <w:rsid w:val="319A1CF2"/>
    <w:rsid w:val="32B40BE5"/>
    <w:rsid w:val="32B41802"/>
    <w:rsid w:val="32C61B4E"/>
    <w:rsid w:val="32CC65BE"/>
    <w:rsid w:val="335F4685"/>
    <w:rsid w:val="33755D3A"/>
    <w:rsid w:val="34401C96"/>
    <w:rsid w:val="34677690"/>
    <w:rsid w:val="34E83120"/>
    <w:rsid w:val="35222E0B"/>
    <w:rsid w:val="36C35D81"/>
    <w:rsid w:val="36E7352C"/>
    <w:rsid w:val="36F32933"/>
    <w:rsid w:val="3728289B"/>
    <w:rsid w:val="37712166"/>
    <w:rsid w:val="37C95731"/>
    <w:rsid w:val="37E233E5"/>
    <w:rsid w:val="380839E7"/>
    <w:rsid w:val="386C2B80"/>
    <w:rsid w:val="387F6456"/>
    <w:rsid w:val="38D421D8"/>
    <w:rsid w:val="39745F39"/>
    <w:rsid w:val="397A71DD"/>
    <w:rsid w:val="3A9B27FD"/>
    <w:rsid w:val="3B3233CB"/>
    <w:rsid w:val="3B4762F0"/>
    <w:rsid w:val="3BCF0032"/>
    <w:rsid w:val="3C2B5751"/>
    <w:rsid w:val="3CCB2E08"/>
    <w:rsid w:val="3CEA6666"/>
    <w:rsid w:val="3D034BD5"/>
    <w:rsid w:val="3E1A5306"/>
    <w:rsid w:val="3E782BE3"/>
    <w:rsid w:val="3F1F6AC9"/>
    <w:rsid w:val="404F31A3"/>
    <w:rsid w:val="40E87C4F"/>
    <w:rsid w:val="41B63491"/>
    <w:rsid w:val="42B453F4"/>
    <w:rsid w:val="43633D42"/>
    <w:rsid w:val="46640586"/>
    <w:rsid w:val="47D44B35"/>
    <w:rsid w:val="480D367D"/>
    <w:rsid w:val="480E207F"/>
    <w:rsid w:val="482214C6"/>
    <w:rsid w:val="4843485D"/>
    <w:rsid w:val="498A5FF8"/>
    <w:rsid w:val="49A01D06"/>
    <w:rsid w:val="4B010948"/>
    <w:rsid w:val="4BED65A8"/>
    <w:rsid w:val="4C3F4944"/>
    <w:rsid w:val="4C852ADB"/>
    <w:rsid w:val="4CBA0C93"/>
    <w:rsid w:val="4D636CDE"/>
    <w:rsid w:val="4DDD75ED"/>
    <w:rsid w:val="4EEC1F3B"/>
    <w:rsid w:val="4FD756FD"/>
    <w:rsid w:val="502C1836"/>
    <w:rsid w:val="50347C45"/>
    <w:rsid w:val="508150DA"/>
    <w:rsid w:val="509F2210"/>
    <w:rsid w:val="51275839"/>
    <w:rsid w:val="526145A9"/>
    <w:rsid w:val="53713144"/>
    <w:rsid w:val="53897F32"/>
    <w:rsid w:val="539D5188"/>
    <w:rsid w:val="53C57D13"/>
    <w:rsid w:val="53F738B8"/>
    <w:rsid w:val="54505395"/>
    <w:rsid w:val="55B23BFF"/>
    <w:rsid w:val="55B43F78"/>
    <w:rsid w:val="55C154B7"/>
    <w:rsid w:val="56136931"/>
    <w:rsid w:val="572459E1"/>
    <w:rsid w:val="57953B45"/>
    <w:rsid w:val="582B748D"/>
    <w:rsid w:val="5875650F"/>
    <w:rsid w:val="58935B67"/>
    <w:rsid w:val="58F35C08"/>
    <w:rsid w:val="59163DF9"/>
    <w:rsid w:val="594C782E"/>
    <w:rsid w:val="595C4D71"/>
    <w:rsid w:val="59A14426"/>
    <w:rsid w:val="5A11508E"/>
    <w:rsid w:val="5A1A30A6"/>
    <w:rsid w:val="5A4C7064"/>
    <w:rsid w:val="5A6C2AE8"/>
    <w:rsid w:val="5A9A2701"/>
    <w:rsid w:val="5C271A04"/>
    <w:rsid w:val="5CAC600B"/>
    <w:rsid w:val="5CC23CF8"/>
    <w:rsid w:val="5DEC4480"/>
    <w:rsid w:val="5E6916CA"/>
    <w:rsid w:val="625928F9"/>
    <w:rsid w:val="6277087F"/>
    <w:rsid w:val="63D22876"/>
    <w:rsid w:val="64BF5D0A"/>
    <w:rsid w:val="651343C9"/>
    <w:rsid w:val="666676F7"/>
    <w:rsid w:val="66A615EB"/>
    <w:rsid w:val="66B73940"/>
    <w:rsid w:val="687B1AAE"/>
    <w:rsid w:val="69071CBE"/>
    <w:rsid w:val="69A24A26"/>
    <w:rsid w:val="69BB20C1"/>
    <w:rsid w:val="6A0A597F"/>
    <w:rsid w:val="6A6B1CC0"/>
    <w:rsid w:val="6AA608A5"/>
    <w:rsid w:val="6AF97907"/>
    <w:rsid w:val="6B4E7D55"/>
    <w:rsid w:val="6D076CF5"/>
    <w:rsid w:val="6D396CA7"/>
    <w:rsid w:val="6D8E471D"/>
    <w:rsid w:val="6E1D528A"/>
    <w:rsid w:val="700F5381"/>
    <w:rsid w:val="70F75771"/>
    <w:rsid w:val="71063344"/>
    <w:rsid w:val="71412EB7"/>
    <w:rsid w:val="71E11E18"/>
    <w:rsid w:val="72232FCF"/>
    <w:rsid w:val="73174750"/>
    <w:rsid w:val="73F430F8"/>
    <w:rsid w:val="73F96C52"/>
    <w:rsid w:val="7477192A"/>
    <w:rsid w:val="74B03F5A"/>
    <w:rsid w:val="74E4483B"/>
    <w:rsid w:val="74F04B62"/>
    <w:rsid w:val="75384B9C"/>
    <w:rsid w:val="757935FE"/>
    <w:rsid w:val="76230AA7"/>
    <w:rsid w:val="776A3D7F"/>
    <w:rsid w:val="778855C1"/>
    <w:rsid w:val="77B009ED"/>
    <w:rsid w:val="77F20A1A"/>
    <w:rsid w:val="79183555"/>
    <w:rsid w:val="79F2437B"/>
    <w:rsid w:val="7AB324EE"/>
    <w:rsid w:val="7AD8527C"/>
    <w:rsid w:val="7BDE7A6D"/>
    <w:rsid w:val="7BE25C93"/>
    <w:rsid w:val="7CAB21E3"/>
    <w:rsid w:val="7CB51C83"/>
    <w:rsid w:val="7CBB77F7"/>
    <w:rsid w:val="7D99146C"/>
    <w:rsid w:val="7EB25CEA"/>
    <w:rsid w:val="7EF0440E"/>
    <w:rsid w:val="7F0B2C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Normal Indent"/>
    <w:basedOn w:val="1"/>
    <w:autoRedefine/>
    <w:qFormat/>
    <w:uiPriority w:val="0"/>
    <w:pPr>
      <w:spacing w:line="300" w:lineRule="auto"/>
      <w:ind w:firstLine="420" w:firstLineChars="200"/>
    </w:pPr>
    <w:rPr>
      <w:szCs w:val="24"/>
    </w:rPr>
  </w:style>
  <w:style w:type="paragraph" w:styleId="7">
    <w:name w:val="Body Text"/>
    <w:basedOn w:val="1"/>
    <w:next w:val="1"/>
    <w:autoRedefine/>
    <w:unhideWhenUsed/>
    <w:qFormat/>
    <w:uiPriority w:val="99"/>
    <w:pPr>
      <w:spacing w:after="120"/>
    </w:pPr>
  </w:style>
  <w:style w:type="paragraph" w:styleId="8">
    <w:name w:val="footer"/>
    <w:basedOn w:val="1"/>
    <w:next w:val="1"/>
    <w:autoRedefine/>
    <w:unhideWhenUsed/>
    <w:qFormat/>
    <w:uiPriority w:val="99"/>
    <w:pPr>
      <w:tabs>
        <w:tab w:val="center" w:pos="4153"/>
        <w:tab w:val="right" w:pos="8306"/>
      </w:tabs>
      <w:snapToGrid w:val="0"/>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2"/>
    <w:autoRedefine/>
    <w:qFormat/>
    <w:uiPriority w:val="0"/>
    <w:rPr>
      <w:rFonts w:ascii="Arial" w:hAnsi="Arial" w:cs="Arial"/>
      <w:color w:val="000000"/>
      <w:sz w:val="20"/>
      <w:szCs w:val="20"/>
      <w:u w:val="none"/>
    </w:rPr>
  </w:style>
  <w:style w:type="character" w:customStyle="1" w:styleId="18">
    <w:name w:val="font11"/>
    <w:basedOn w:val="12"/>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17</Pages>
  <Words>4618</Words>
  <Characters>4939</Characters>
  <Lines>45</Lines>
  <Paragraphs>12</Paragraphs>
  <TotalTime>20</TotalTime>
  <ScaleCrop>false</ScaleCrop>
  <LinksUpToDate>false</LinksUpToDate>
  <CharactersWithSpaces>5406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小丑</cp:lastModifiedBy>
  <cp:lastPrinted>2021-07-27T08:38:00Z</cp:lastPrinted>
  <dcterms:modified xsi:type="dcterms:W3CDTF">2024-09-21T14:20:16Z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597572877_cloud</vt:lpwstr>
  </property>
  <property fmtid="{D5CDD505-2E9C-101B-9397-08002B2CF9AE}" pid="4" name="ICV">
    <vt:lpwstr>ECC243B6ABD94FF9B6F362507F5A10E3_13</vt:lpwstr>
  </property>
</Properties>
</file>