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咸阳市热力公司利用热电联产热网新建及改建项目</w:t>
      </w:r>
    </w:p>
    <w:p>
      <w:pPr>
        <w:pStyle w:val="4"/>
        <w:numPr>
          <w:ilvl w:val="0"/>
          <w:numId w:val="0"/>
        </w:numPr>
        <w:spacing w:after="0" w:line="240" w:lineRule="auto"/>
        <w:ind w:lef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/>
        </w:rPr>
        <w:t>二期工程</w:t>
      </w: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2023年换热机组PLC控制系统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采购竞争性谈判报价回执</w:t>
      </w:r>
    </w:p>
    <w:p>
      <w:pPr>
        <w:spacing w:after="0" w:line="240" w:lineRule="auto"/>
        <w:ind w:firstLine="480" w:firstLineChars="200"/>
        <w:rPr>
          <w:rFonts w:ascii="宋体" w:hAnsi="宋体" w:eastAsia="宋体" w:cs="宋体"/>
          <w:sz w:val="24"/>
          <w:lang w:eastAsia="zh-CN"/>
        </w:rPr>
      </w:pPr>
    </w:p>
    <w:p>
      <w:pPr>
        <w:spacing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我公司同意并接受该项目报价要求的内容，参与贵公司: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咸阳市热力公司利用热电联产热网新建及改建项目二期工程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>2023年换热机组PLC控制系统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>采购</w:t>
      </w:r>
      <w:r>
        <w:rPr>
          <w:rFonts w:hint="eastAsia" w:ascii="宋体" w:hAnsi="宋体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kern w:val="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，传真号码为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 xml:space="preserve"> 。我们将按贵公司要求提交相应文件，对于洽谈期间的部分往来文件我们接受以电邮/传真方式进行传递。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</w:p>
    <w:p>
      <w:pPr>
        <w:pStyle w:val="5"/>
        <w:rPr>
          <w:lang w:eastAsia="zh-CN"/>
        </w:rPr>
      </w:pPr>
    </w:p>
    <w:p>
      <w:pPr>
        <w:pStyle w:val="7"/>
        <w:snapToGrid w:val="0"/>
        <w:spacing w:after="0" w:line="240" w:lineRule="auto"/>
        <w:ind w:firstLine="560" w:firstLineChars="200"/>
        <w:jc w:val="both"/>
        <w:rPr>
          <w:rFonts w:ascii="宋体" w:hAnsi="宋体" w:eastAsia="宋体" w:cs="宋体"/>
          <w:kern w:val="2"/>
          <w:sz w:val="28"/>
          <w:szCs w:val="28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3640" w:firstLineChars="13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tabs>
          <w:tab w:val="left" w:pos="6600"/>
        </w:tabs>
        <w:wordWrap w:val="0"/>
        <w:snapToGrid w:val="0"/>
        <w:spacing w:after="0" w:line="240" w:lineRule="auto"/>
        <w:jc w:val="right"/>
        <w:textAlignment w:val="bottom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洽谈单位（盖章）：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</w:t>
      </w:r>
    </w:p>
    <w:p>
      <w:pPr>
        <w:tabs>
          <w:tab w:val="left" w:pos="6600"/>
        </w:tabs>
        <w:snapToGrid w:val="0"/>
        <w:spacing w:after="0" w:line="240" w:lineRule="auto"/>
        <w:ind w:firstLine="560" w:firstLineChars="200"/>
        <w:jc w:val="right"/>
        <w:textAlignment w:val="bottom"/>
        <w:rPr>
          <w:rFonts w:ascii="宋体" w:hAnsi="宋体" w:eastAsia="宋体" w:cs="宋体"/>
          <w:sz w:val="28"/>
          <w:szCs w:val="28"/>
          <w:u w:val="single"/>
          <w:lang w:eastAsia="zh-CN"/>
        </w:rPr>
      </w:pPr>
    </w:p>
    <w:p>
      <w:pPr>
        <w:tabs>
          <w:tab w:val="left" w:pos="6600"/>
        </w:tabs>
        <w:snapToGrid w:val="0"/>
        <w:spacing w:after="0" w:line="240" w:lineRule="auto"/>
        <w:ind w:firstLine="6160" w:firstLineChars="2200"/>
        <w:jc w:val="both"/>
        <w:textAlignment w:val="bottom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日    </w:t>
      </w:r>
    </w:p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7E5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">
    <w:name w:val="正文缩进1"/>
    <w:basedOn w:val="6"/>
    <w:next w:val="1"/>
    <w:qFormat/>
    <w:uiPriority w:val="0"/>
    <w:pPr>
      <w:ind w:firstLine="420" w:firstLineChars="200"/>
    </w:pPr>
  </w:style>
  <w:style w:type="paragraph" w:customStyle="1" w:styleId="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2023-11-21T04:00:43Z</dcterms:created>
  <dc:creator>DELL</dc:creator>
  <cp:lastModifiedBy>DELL</cp:lastModifiedBy>
  <dcterms:modified xsi:type="dcterms:W3CDTF">2023-11-21T04:00:52Z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3781A36F591943C5B3F7E15690E19F15_12</vt:lpwstr>
  </property>
</Properties>
</file>