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</w:rPr>
      </w:pPr>
    </w:p>
    <w:p>
      <w:pPr>
        <w:pStyle w:val="5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   陕西燃气集团工程有限公司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宋康新苑施工一标段项目DK1安装工程</w:t>
      </w:r>
    </w:p>
    <w:p>
      <w:pPr>
        <w:pStyle w:val="5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桥架</w:t>
      </w: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报价邀请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回执</w:t>
      </w:r>
    </w:p>
    <w:bookmarkEnd w:id="0"/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rPr>
          <w:rFonts w:hint="eastAsia" w:ascii="宋体" w:hAnsi="宋体" w:eastAsia="宋体" w:cs="宋体"/>
          <w:sz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我公司同意并接受该项目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报价要求</w:t>
      </w:r>
      <w:r>
        <w:rPr>
          <w:rFonts w:hint="eastAsia" w:ascii="宋体" w:hAnsi="宋体" w:eastAsia="宋体" w:cs="宋体"/>
          <w:kern w:val="2"/>
          <w:sz w:val="28"/>
          <w:szCs w:val="28"/>
        </w:rPr>
        <w:t>的内容，参与贵公司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宋康新苑施工一标段项目DK1安装工程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>桥架采购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的洽谈</w:t>
      </w:r>
      <w:r>
        <w:rPr>
          <w:rFonts w:hint="eastAsia" w:ascii="宋体" w:hAnsi="宋体" w:eastAsia="宋体" w:cs="宋体"/>
          <w:kern w:val="2"/>
          <w:sz w:val="28"/>
          <w:szCs w:val="28"/>
        </w:rPr>
        <w:t>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，传真号码为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。我们将按贵公司要求提交相应文件，对于洽谈期间的部分往来文件我们接受以电邮/传真方式进行传递。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1A08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customStyle="1" w:styleId="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6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2023-09-18T01:56:13Z</dcterms:created>
  <dc:creator>DELL</dc:creator>
  <cp:lastModifiedBy>DELL</cp:lastModifiedBy>
  <dcterms:modified xsi:type="dcterms:W3CDTF">2023-09-18T01:56:19Z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999523D4B8064B0E83C8848750AFABB3_12</vt:lpwstr>
  </property>
</Properties>
</file>