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tabs>
          <w:tab w:val="center" w:pos="4961"/>
        </w:tabs>
        <w:spacing w:line="500" w:lineRule="exact"/>
        <w:jc w:val="center"/>
        <w:rPr>
          <w:rFonts w:ascii="黑体" w:hAnsi="宋体" w:eastAsia="黑体" w:cs="黑体"/>
          <w:bCs/>
          <w:color w:val="000000"/>
          <w:sz w:val="36"/>
          <w:szCs w:val="36"/>
        </w:rPr>
      </w:pPr>
      <w:r>
        <w:rPr>
          <w:rFonts w:hint="eastAsia" w:ascii="黑体" w:hAnsi="宋体" w:eastAsia="黑体" w:cs="黑体"/>
          <w:bCs/>
          <w:color w:val="000000"/>
          <w:sz w:val="36"/>
          <w:szCs w:val="36"/>
        </w:rPr>
        <w:t>陕西省天然气股份有限公司</w:t>
      </w:r>
    </w:p>
    <w:p>
      <w:pPr>
        <w:tabs>
          <w:tab w:val="center" w:pos="4961"/>
        </w:tabs>
        <w:spacing w:line="500" w:lineRule="exact"/>
        <w:jc w:val="center"/>
        <w:rPr>
          <w:rFonts w:eastAsia="黑体"/>
          <w:bCs/>
          <w:color w:val="000000"/>
          <w:sz w:val="36"/>
          <w:szCs w:val="36"/>
        </w:rPr>
      </w:pPr>
      <w:r>
        <w:rPr>
          <w:rFonts w:hint="eastAsia" w:ascii="黑体" w:eastAsia="黑体" w:cs="黑体"/>
          <w:bCs/>
          <w:color w:val="000000"/>
          <w:sz w:val="36"/>
          <w:szCs w:val="36"/>
        </w:rPr>
        <w:t>工程</w:t>
      </w:r>
      <w:r>
        <w:rPr>
          <w:rFonts w:hint="eastAsia" w:eastAsia="黑体" w:cs="黑体"/>
          <w:bCs/>
          <w:color w:val="000000"/>
          <w:sz w:val="36"/>
          <w:szCs w:val="36"/>
        </w:rPr>
        <w:t>联络单</w:t>
      </w:r>
    </w:p>
    <w:tbl>
      <w:tblPr>
        <w:tblStyle w:val="5"/>
        <w:tblW w:w="10074" w:type="dxa"/>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
      <w:tblGrid>
        <w:gridCol w:w="646"/>
        <w:gridCol w:w="4054"/>
        <w:gridCol w:w="1080"/>
        <w:gridCol w:w="1183"/>
        <w:gridCol w:w="3111"/>
      </w:tblGrid>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05" w:hRule="atLeast"/>
          <w:jc w:val="center"/>
        </w:trPr>
        <w:tc>
          <w:tcPr>
            <w:tcW w:w="6963" w:type="dxa"/>
            <w:gridSpan w:val="4"/>
            <w:tcBorders>
              <w:top w:val="single" w:color="auto" w:sz="8" w:space="0"/>
              <w:left w:val="single" w:color="auto" w:sz="8" w:space="0"/>
              <w:bottom w:val="single" w:color="auto" w:sz="8" w:space="0"/>
              <w:right w:val="single" w:color="auto" w:sz="8" w:space="0"/>
            </w:tcBorders>
          </w:tcPr>
          <w:p>
            <w:pPr>
              <w:spacing w:line="320" w:lineRule="exact"/>
              <w:rPr>
                <w:rFonts w:hint="default" w:eastAsia="宋体"/>
                <w:color w:val="000000"/>
                <w:lang w:val="en-US" w:eastAsia="zh-CN"/>
              </w:rPr>
            </w:pPr>
            <w:r>
              <w:rPr>
                <w:rFonts w:hint="eastAsia" w:cs="宋体"/>
                <w:b/>
                <w:color w:val="000000"/>
              </w:rPr>
              <w:t>工程名称：</w:t>
            </w:r>
            <w:r>
              <w:rPr>
                <w:rFonts w:hint="eastAsia" w:ascii="宋体" w:hAnsi="宋体" w:cs="宋体"/>
                <w:lang w:val="en-US" w:eastAsia="zh-CN"/>
              </w:rPr>
              <w:t>留坝至凤县天然气输气管道工程</w:t>
            </w:r>
          </w:p>
        </w:tc>
        <w:tc>
          <w:tcPr>
            <w:tcW w:w="3111" w:type="dxa"/>
            <w:tcBorders>
              <w:top w:val="single" w:color="auto" w:sz="8" w:space="0"/>
              <w:left w:val="single" w:color="auto" w:sz="8" w:space="0"/>
              <w:bottom w:val="single" w:color="auto" w:sz="8" w:space="0"/>
              <w:right w:val="single" w:color="auto" w:sz="8" w:space="0"/>
            </w:tcBorders>
          </w:tcPr>
          <w:p>
            <w:pPr>
              <w:spacing w:line="320" w:lineRule="exact"/>
              <w:rPr>
                <w:rFonts w:hint="default" w:eastAsia="宋体"/>
                <w:color w:val="000000"/>
                <w:lang w:val="en-US" w:eastAsia="zh-CN"/>
              </w:rPr>
            </w:pPr>
            <w:r>
              <w:rPr>
                <w:rFonts w:hint="eastAsia" w:cs="宋体"/>
                <w:b/>
                <w:color w:val="000000"/>
              </w:rPr>
              <w:t>联络单编号</w:t>
            </w:r>
            <w:r>
              <w:rPr>
                <w:rFonts w:hint="eastAsia" w:cs="宋体"/>
                <w:color w:val="000000"/>
              </w:rPr>
              <w:t>：</w:t>
            </w:r>
            <w:r>
              <w:rPr>
                <w:rFonts w:hint="eastAsia" w:cs="宋体"/>
                <w:color w:val="000000"/>
                <w:lang w:val="en-US" w:eastAsia="zh-CN"/>
              </w:rPr>
              <w:t xml:space="preserve">LF- </w:t>
            </w:r>
            <w:r>
              <w:rPr>
                <w:rFonts w:hint="eastAsia" w:ascii="微软雅黑" w:hAnsi="微软雅黑" w:eastAsia="微软雅黑" w:cs="微软雅黑"/>
                <w:color w:val="000000"/>
                <w:lang w:val="en-US" w:eastAsia="zh-CN"/>
              </w:rPr>
              <w:t>Ⅱ</w:t>
            </w:r>
            <w:r>
              <w:rPr>
                <w:rFonts w:hint="eastAsia" w:cs="宋体"/>
                <w:color w:val="000000"/>
                <w:lang w:val="en-US" w:eastAsia="zh-CN"/>
              </w:rPr>
              <w:t>-00</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81" w:hRule="atLeast"/>
          <w:jc w:val="center"/>
        </w:trPr>
        <w:tc>
          <w:tcPr>
            <w:tcW w:w="646" w:type="dxa"/>
            <w:tcBorders>
              <w:top w:val="single" w:color="auto" w:sz="8" w:space="0"/>
              <w:left w:val="single" w:color="auto" w:sz="8" w:space="0"/>
              <w:bottom w:val="single" w:color="auto" w:sz="8" w:space="0"/>
              <w:right w:val="single" w:color="auto" w:sz="8" w:space="0"/>
            </w:tcBorders>
            <w:vAlign w:val="center"/>
          </w:tcPr>
          <w:p>
            <w:pPr>
              <w:spacing w:line="320" w:lineRule="exact"/>
              <w:jc w:val="center"/>
              <w:rPr>
                <w:color w:val="000000"/>
                <w:szCs w:val="21"/>
              </w:rPr>
            </w:pPr>
            <w:r>
              <w:rPr>
                <w:rFonts w:hint="eastAsia" w:cs="宋体"/>
                <w:color w:val="000000"/>
                <w:szCs w:val="21"/>
              </w:rPr>
              <w:t>施工</w:t>
            </w:r>
          </w:p>
          <w:p>
            <w:pPr>
              <w:spacing w:line="320" w:lineRule="exact"/>
              <w:jc w:val="center"/>
              <w:rPr>
                <w:color w:val="000000"/>
              </w:rPr>
            </w:pPr>
            <w:r>
              <w:rPr>
                <w:rFonts w:hint="eastAsia" w:cs="宋体"/>
                <w:color w:val="000000"/>
                <w:szCs w:val="21"/>
              </w:rPr>
              <w:t>图号</w:t>
            </w:r>
          </w:p>
        </w:tc>
        <w:tc>
          <w:tcPr>
            <w:tcW w:w="4054" w:type="dxa"/>
            <w:tcBorders>
              <w:top w:val="single" w:color="auto" w:sz="8" w:space="0"/>
              <w:left w:val="single" w:color="auto" w:sz="8" w:space="0"/>
              <w:bottom w:val="single" w:color="auto" w:sz="8" w:space="0"/>
              <w:right w:val="single" w:color="auto" w:sz="8" w:space="0"/>
            </w:tcBorders>
          </w:tcPr>
          <w:p>
            <w:pPr>
              <w:spacing w:line="320" w:lineRule="exact"/>
              <w:rPr>
                <w:color w:val="000000"/>
              </w:rPr>
            </w:pPr>
            <w:r>
              <w:rPr>
                <w:rFonts w:hint="eastAsia" w:cs="宋体"/>
                <w:color w:val="000000"/>
              </w:rPr>
              <w:t>原招标施工图号：</w:t>
            </w:r>
            <w:r>
              <w:rPr>
                <w:rFonts w:hint="eastAsia"/>
                <w:color w:val="000000"/>
                <w:u w:val="single"/>
              </w:rPr>
              <w:t>/</w:t>
            </w:r>
          </w:p>
          <w:p>
            <w:pPr>
              <w:spacing w:line="320" w:lineRule="exact"/>
              <w:jc w:val="left"/>
              <w:rPr>
                <w:rFonts w:hint="eastAsia" w:eastAsia="宋体"/>
                <w:color w:val="000000"/>
                <w:lang w:val="en-US" w:eastAsia="zh-CN"/>
              </w:rPr>
            </w:pPr>
            <w:r>
              <w:rPr>
                <w:rFonts w:hint="eastAsia" w:cs="宋体"/>
                <w:color w:val="000000"/>
              </w:rPr>
              <w:t>变更后施工图号：</w:t>
            </w:r>
            <w:r>
              <w:rPr>
                <w:rFonts w:hint="eastAsia" w:cs="宋体"/>
                <w:color w:val="000000"/>
                <w:u w:val="single"/>
                <w:lang w:val="en-US" w:eastAsia="zh-CN"/>
              </w:rPr>
              <w:t>/</w:t>
            </w:r>
          </w:p>
        </w:tc>
        <w:tc>
          <w:tcPr>
            <w:tcW w:w="1080" w:type="dxa"/>
            <w:tcBorders>
              <w:top w:val="single" w:color="auto" w:sz="8" w:space="0"/>
              <w:left w:val="single" w:color="auto" w:sz="8" w:space="0"/>
              <w:bottom w:val="single" w:color="auto" w:sz="8" w:space="0"/>
              <w:right w:val="single" w:color="auto" w:sz="8" w:space="0"/>
            </w:tcBorders>
            <w:vAlign w:val="center"/>
          </w:tcPr>
          <w:p>
            <w:pPr>
              <w:spacing w:line="320" w:lineRule="exact"/>
              <w:jc w:val="center"/>
              <w:rPr>
                <w:color w:val="000000"/>
              </w:rPr>
            </w:pPr>
            <w:r>
              <w:rPr>
                <w:rFonts w:hint="eastAsia" w:cs="宋体"/>
                <w:color w:val="000000"/>
              </w:rPr>
              <w:t>变更主要</w:t>
            </w:r>
          </w:p>
          <w:p>
            <w:pPr>
              <w:spacing w:line="320" w:lineRule="exact"/>
              <w:jc w:val="center"/>
              <w:rPr>
                <w:color w:val="000000"/>
              </w:rPr>
            </w:pPr>
            <w:r>
              <w:rPr>
                <w:rFonts w:hint="eastAsia" w:cs="宋体"/>
                <w:color w:val="000000"/>
              </w:rPr>
              <w:t>原因</w:t>
            </w:r>
          </w:p>
        </w:tc>
        <w:tc>
          <w:tcPr>
            <w:tcW w:w="4294" w:type="dxa"/>
            <w:gridSpan w:val="2"/>
            <w:tcBorders>
              <w:top w:val="single" w:color="auto" w:sz="8" w:space="0"/>
              <w:left w:val="single" w:color="auto" w:sz="8" w:space="0"/>
              <w:bottom w:val="single" w:color="auto" w:sz="8" w:space="0"/>
              <w:right w:val="single" w:color="auto" w:sz="8" w:space="0"/>
            </w:tcBorders>
          </w:tcPr>
          <w:p>
            <w:pPr>
              <w:keepNext w:val="0"/>
              <w:keepLines w:val="0"/>
              <w:pageBreakBefore w:val="0"/>
              <w:widowControl w:val="0"/>
              <w:kinsoku/>
              <w:wordWrap/>
              <w:overflowPunct/>
              <w:topLinePunct w:val="0"/>
              <w:autoSpaceDE/>
              <w:autoSpaceDN/>
              <w:bidi w:val="0"/>
              <w:adjustRightInd/>
              <w:snapToGrid/>
              <w:spacing w:line="240" w:lineRule="exact"/>
              <w:textAlignment w:val="auto"/>
              <w:rPr>
                <w:rFonts w:hint="default" w:eastAsia="宋体"/>
                <w:color w:val="000000"/>
                <w:sz w:val="18"/>
                <w:szCs w:val="18"/>
                <w:u w:val="none"/>
                <w:lang w:val="en-US" w:eastAsia="zh-CN"/>
              </w:rPr>
            </w:pPr>
            <w:r>
              <w:rPr>
                <w:rFonts w:hint="eastAsia" w:cs="宋体"/>
                <w:color w:val="000000"/>
                <w:lang w:val="en-US" w:eastAsia="zh-CN"/>
              </w:rPr>
              <w:t>因河水冲刷F264桩原农田地变为河道，原设计埋深不足，需要调整。</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719" w:hRule="atLeast"/>
          <w:jc w:val="center"/>
        </w:trPr>
        <w:tc>
          <w:tcPr>
            <w:tcW w:w="10074" w:type="dxa"/>
            <w:gridSpan w:val="5"/>
            <w:tcBorders>
              <w:top w:val="single" w:color="auto" w:sz="8" w:space="0"/>
              <w:left w:val="single" w:color="auto" w:sz="8" w:space="0"/>
              <w:bottom w:val="single" w:color="auto" w:sz="8" w:space="0"/>
              <w:right w:val="single" w:color="auto" w:sz="8" w:space="0"/>
            </w:tcBorders>
          </w:tcPr>
          <w:p>
            <w:pPr>
              <w:spacing w:line="320" w:lineRule="exact"/>
              <w:textAlignment w:val="baseline"/>
              <w:rPr>
                <w:rFonts w:hint="eastAsia" w:cs="宋体"/>
                <w:b/>
                <w:color w:val="000000"/>
              </w:rPr>
            </w:pPr>
            <w:r>
              <w:rPr>
                <w:rFonts w:hint="eastAsia" w:cs="宋体"/>
                <w:b/>
                <w:color w:val="000000"/>
              </w:rPr>
              <w:t>申请内容：</w:t>
            </w:r>
          </w:p>
          <w:p>
            <w:pPr>
              <w:keepNext w:val="0"/>
              <w:keepLines w:val="0"/>
              <w:widowControl/>
              <w:suppressLineNumbers w:val="0"/>
              <w:jc w:val="left"/>
              <w:rPr>
                <w:rFonts w:hint="eastAsia" w:cs="宋体"/>
                <w:color w:val="000000" w:themeColor="text1"/>
                <w:sz w:val="18"/>
                <w:szCs w:val="18"/>
                <w:highlight w:val="none"/>
                <w14:textFill>
                  <w14:solidFill>
                    <w14:schemeClr w14:val="tx1"/>
                  </w14:solidFill>
                </w14:textFill>
              </w:rPr>
            </w:pPr>
            <w:r>
              <w:rPr>
                <w:rFonts w:hint="eastAsia" w:asciiTheme="minorEastAsia" w:hAnsiTheme="minorEastAsia" w:eastAsiaTheme="minorEastAsia" w:cstheme="minorEastAsia"/>
                <w:b w:val="0"/>
                <w:bCs w:val="0"/>
                <w:color w:val="000000" w:themeColor="text1"/>
                <w:sz w:val="21"/>
                <w:szCs w:val="21"/>
                <w:highlight w:val="none"/>
                <w:u w:val="single"/>
                <w:lang w:val="en-US" w:eastAsia="zh-CN"/>
                <w14:textFill>
                  <w14:solidFill>
                    <w14:schemeClr w14:val="tx1"/>
                  </w14:solidFill>
                </w14:textFill>
              </w:rPr>
              <w:t>由于本项目在F264-F266桩放线完成后发现该段自坐标N3744543.578 E370545.185至F265桩已由原农田地变为河道，原设计中的F265-F266桩河道穿越段已变为干河滩。经建设单位、设计代表、监理单位、施工单位现场查看，该处河道穿越段因地形地貌发生变化，按照原设计进行施工，无法保证穿河段管道安全。现场变化详见附图1及说明。建议将坐标N3744543.578 E370545.185至F265桩之间的管道埋深降低与F265-F266穿河段一致，敷设至坐标N3744543.578 E370545.185后上翻至F264桩，穿河水平段长度由44米变为137米。兹提出F264-F265桩线路调整的</w:t>
            </w:r>
            <w:r>
              <w:rPr>
                <w:rFonts w:hint="eastAsia" w:asciiTheme="minorEastAsia" w:hAnsiTheme="minorEastAsia" w:eastAsiaTheme="minorEastAsia" w:cstheme="minorEastAsia"/>
                <w:color w:val="000000" w:themeColor="text1"/>
                <w:sz w:val="21"/>
                <w:szCs w:val="21"/>
                <w:highlight w:val="none"/>
                <w14:textFill>
                  <w14:solidFill>
                    <w14:schemeClr w14:val="tx1"/>
                  </w14:solidFill>
                </w14:textFill>
              </w:rPr>
              <w:t>工程联络</w:t>
            </w:r>
            <w:r>
              <w:rPr>
                <w:rFonts w:hint="eastAsia" w:cs="宋体"/>
                <w:color w:val="000000" w:themeColor="text1"/>
                <w:sz w:val="21"/>
                <w:szCs w:val="21"/>
                <w:highlight w:val="none"/>
                <w14:textFill>
                  <w14:solidFill>
                    <w14:schemeClr w14:val="tx1"/>
                  </w14:solidFill>
                </w14:textFill>
              </w:rPr>
              <w:t>单</w:t>
            </w:r>
            <w:r>
              <w:rPr>
                <w:rFonts w:hint="eastAsia" w:cs="宋体"/>
                <w:color w:val="000000" w:themeColor="text1"/>
                <w:sz w:val="21"/>
                <w:szCs w:val="21"/>
                <w:highlight w:val="none"/>
                <w:lang w:eastAsia="zh-CN"/>
                <w14:textFill>
                  <w14:solidFill>
                    <w14:schemeClr w14:val="tx1"/>
                  </w14:solidFill>
                </w14:textFill>
              </w:rPr>
              <w:t>。</w:t>
            </w:r>
            <w:r>
              <w:rPr>
                <w:rFonts w:hint="eastAsia" w:cs="宋体"/>
                <w:b/>
                <w:color w:val="000000" w:themeColor="text1"/>
                <w:sz w:val="18"/>
                <w:szCs w:val="18"/>
                <w:highlight w:val="none"/>
                <w14:textFill>
                  <w14:solidFill>
                    <w14:schemeClr w14:val="tx1"/>
                  </w14:solidFill>
                </w14:textFill>
              </w:rPr>
              <w:t>（内容详见附件）</w:t>
            </w:r>
            <w:r>
              <w:rPr>
                <w:rFonts w:hint="eastAsia" w:cs="宋体"/>
                <w:color w:val="000000" w:themeColor="text1"/>
                <w:sz w:val="18"/>
                <w:szCs w:val="18"/>
                <w:highlight w:val="none"/>
                <w14:textFill>
                  <w14:solidFill>
                    <w14:schemeClr w14:val="tx1"/>
                  </w14:solidFill>
                </w14:textFill>
              </w:rPr>
              <w:t>。</w:t>
            </w:r>
          </w:p>
          <w:p>
            <w:pPr>
              <w:spacing w:line="240" w:lineRule="auto"/>
              <w:jc w:val="left"/>
              <w:textAlignment w:val="baseline"/>
              <w:rPr>
                <w:color w:val="000000"/>
              </w:rPr>
            </w:pPr>
            <w:r>
              <w:rPr>
                <w:rFonts w:hint="eastAsia" w:cs="宋体"/>
                <w:color w:val="000000"/>
              </w:rPr>
              <w:t>其中：1.原施工图设计相关的分项工程和该工程的技术资料说明：</w:t>
            </w:r>
            <w:r>
              <w:rPr>
                <w:rFonts w:hint="eastAsia"/>
                <w:color w:val="000000"/>
                <w:u w:val="single"/>
              </w:rPr>
              <w:t>/</w:t>
            </w:r>
            <w:r>
              <w:rPr>
                <w:rFonts w:hint="eastAsia" w:cs="宋体"/>
                <w:color w:val="000000"/>
              </w:rPr>
              <w:t>。</w:t>
            </w:r>
          </w:p>
          <w:p>
            <w:pPr>
              <w:spacing w:line="320" w:lineRule="exact"/>
              <w:rPr>
                <w:color w:val="000000"/>
              </w:rPr>
            </w:pPr>
            <w:r>
              <w:rPr>
                <w:color w:val="000000"/>
              </w:rPr>
              <w:t>2</w:t>
            </w:r>
            <w:r>
              <w:rPr>
                <w:rFonts w:hint="eastAsia" w:cs="宋体"/>
                <w:color w:val="000000"/>
              </w:rPr>
              <w:t>、费用增减额：原费用</w:t>
            </w:r>
            <w:r>
              <w:rPr>
                <w:rFonts w:hint="eastAsia" w:cs="宋体"/>
                <w:color w:val="000000"/>
                <w:u w:val="single"/>
                <w:lang w:val="en-US" w:eastAsia="zh-CN"/>
              </w:rPr>
              <w:t xml:space="preserve">  </w:t>
            </w:r>
            <w:r>
              <w:rPr>
                <w:rFonts w:hint="eastAsia"/>
                <w:color w:val="000000"/>
                <w:u w:val="single"/>
                <w:lang w:val="en-US" w:eastAsia="zh-CN"/>
              </w:rPr>
              <w:t xml:space="preserve"> </w:t>
            </w:r>
            <w:r>
              <w:rPr>
                <w:rFonts w:hint="eastAsia" w:cs="宋体"/>
                <w:color w:val="000000"/>
              </w:rPr>
              <w:t>元；变更后费用</w:t>
            </w:r>
            <w:r>
              <w:rPr>
                <w:rFonts w:hint="eastAsia" w:cs="宋体"/>
                <w:color w:val="000000"/>
                <w:u w:val="single"/>
                <w:lang w:val="en-US" w:eastAsia="zh-CN"/>
              </w:rPr>
              <w:t xml:space="preserve">  </w:t>
            </w:r>
            <w:r>
              <w:rPr>
                <w:rFonts w:hint="eastAsia" w:cs="宋体"/>
                <w:color w:val="000000"/>
              </w:rPr>
              <w:t>元；净增减（增</w:t>
            </w:r>
            <w:r>
              <w:rPr>
                <w:color w:val="000000"/>
              </w:rPr>
              <w:t>+</w:t>
            </w:r>
            <w:r>
              <w:rPr>
                <w:rFonts w:hint="eastAsia" w:cs="宋体"/>
                <w:color w:val="000000"/>
              </w:rPr>
              <w:t>减</w:t>
            </w:r>
            <w:r>
              <w:rPr>
                <w:rFonts w:hint="eastAsia" w:ascii="Arial" w:hAnsi="Arial" w:cs="Arial"/>
                <w:color w:val="000000"/>
              </w:rPr>
              <w:t>－</w:t>
            </w:r>
            <w:r>
              <w:rPr>
                <w:rFonts w:hint="eastAsia" w:cs="宋体"/>
                <w:color w:val="000000"/>
              </w:rPr>
              <w:t>）</w:t>
            </w:r>
            <w:r>
              <w:rPr>
                <w:rFonts w:hint="eastAsia" w:cs="宋体"/>
                <w:color w:val="000000"/>
                <w:u w:val="single"/>
                <w:lang w:val="en-US" w:eastAsia="zh-CN"/>
              </w:rPr>
              <w:t xml:space="preserve"> </w:t>
            </w:r>
            <w:r>
              <w:rPr>
                <w:rFonts w:hint="eastAsia" w:cs="宋体"/>
                <w:color w:val="000000"/>
              </w:rPr>
              <w:t>元。</w:t>
            </w:r>
          </w:p>
          <w:p>
            <w:pPr>
              <w:spacing w:line="320" w:lineRule="exact"/>
              <w:rPr>
                <w:color w:val="000000"/>
                <w:highlight w:val="none"/>
              </w:rPr>
            </w:pPr>
            <w:r>
              <w:rPr>
                <w:color w:val="000000"/>
              </w:rPr>
              <w:t>3</w:t>
            </w:r>
            <w:r>
              <w:rPr>
                <w:rFonts w:hint="eastAsia" w:cs="宋体"/>
                <w:color w:val="000000"/>
              </w:rPr>
              <w:t>、工期调整：原工</w:t>
            </w:r>
            <w:r>
              <w:rPr>
                <w:rFonts w:hint="eastAsia" w:cs="宋体"/>
                <w:color w:val="000000"/>
                <w:highlight w:val="none"/>
              </w:rPr>
              <w:t>期</w:t>
            </w:r>
            <w:r>
              <w:rPr>
                <w:rFonts w:hint="eastAsia" w:cs="宋体"/>
                <w:color w:val="000000"/>
                <w:highlight w:val="none"/>
                <w:u w:val="single"/>
                <w:lang w:val="en-US" w:eastAsia="zh-CN"/>
              </w:rPr>
              <w:t xml:space="preserve"> </w:t>
            </w:r>
            <w:r>
              <w:rPr>
                <w:rFonts w:hint="eastAsia"/>
                <w:color w:val="000000"/>
                <w:highlight w:val="none"/>
                <w:u w:val="single"/>
              </w:rPr>
              <w:t>/</w:t>
            </w:r>
            <w:r>
              <w:rPr>
                <w:rFonts w:hint="eastAsia"/>
                <w:color w:val="000000"/>
                <w:highlight w:val="none"/>
                <w:u w:val="single"/>
                <w:lang w:val="en-US" w:eastAsia="zh-CN"/>
              </w:rPr>
              <w:t xml:space="preserve"> </w:t>
            </w:r>
            <w:r>
              <w:rPr>
                <w:rFonts w:hint="eastAsia" w:cs="宋体"/>
                <w:color w:val="000000"/>
                <w:highlight w:val="none"/>
              </w:rPr>
              <w:t>天；变更后工期</w:t>
            </w:r>
            <w:r>
              <w:rPr>
                <w:rFonts w:hint="eastAsia" w:cs="宋体"/>
                <w:color w:val="000000"/>
                <w:highlight w:val="none"/>
                <w:u w:val="single"/>
                <w:lang w:val="en-US" w:eastAsia="zh-CN"/>
              </w:rPr>
              <w:t xml:space="preserve"> /</w:t>
            </w:r>
            <w:r>
              <w:rPr>
                <w:rFonts w:hint="eastAsia"/>
                <w:color w:val="000000"/>
                <w:highlight w:val="none"/>
                <w:u w:val="single"/>
                <w:lang w:val="en-US" w:eastAsia="zh-CN"/>
              </w:rPr>
              <w:t xml:space="preserve"> </w:t>
            </w:r>
            <w:r>
              <w:rPr>
                <w:rFonts w:hint="eastAsia" w:cs="宋体"/>
                <w:color w:val="000000"/>
                <w:highlight w:val="none"/>
              </w:rPr>
              <w:t>天；延长或缩短工期（延长</w:t>
            </w:r>
            <w:r>
              <w:rPr>
                <w:color w:val="000000"/>
                <w:highlight w:val="none"/>
              </w:rPr>
              <w:t>+</w:t>
            </w:r>
            <w:r>
              <w:rPr>
                <w:rFonts w:hint="eastAsia" w:cs="宋体"/>
                <w:color w:val="000000"/>
                <w:highlight w:val="none"/>
              </w:rPr>
              <w:t>缩短</w:t>
            </w:r>
            <w:r>
              <w:rPr>
                <w:rFonts w:hint="eastAsia" w:ascii="Arial" w:hAnsi="Arial" w:cs="Arial"/>
                <w:color w:val="000000"/>
                <w:highlight w:val="none"/>
              </w:rPr>
              <w:t>－</w:t>
            </w:r>
            <w:r>
              <w:rPr>
                <w:rFonts w:hint="eastAsia" w:cs="宋体"/>
                <w:color w:val="000000"/>
                <w:highlight w:val="none"/>
              </w:rPr>
              <w:t>）</w:t>
            </w:r>
            <w:r>
              <w:rPr>
                <w:rFonts w:hint="eastAsia" w:cs="宋体"/>
                <w:color w:val="000000"/>
                <w:highlight w:val="none"/>
                <w:u w:val="single"/>
                <w:lang w:val="en-US" w:eastAsia="zh-CN"/>
              </w:rPr>
              <w:t xml:space="preserve">  /  </w:t>
            </w:r>
            <w:r>
              <w:rPr>
                <w:rFonts w:hint="eastAsia" w:cs="宋体"/>
                <w:color w:val="000000"/>
                <w:highlight w:val="none"/>
              </w:rPr>
              <w:t>天。</w:t>
            </w:r>
          </w:p>
          <w:p>
            <w:pPr>
              <w:spacing w:line="320" w:lineRule="exact"/>
              <w:textAlignment w:val="baseline"/>
              <w:rPr>
                <w:rFonts w:hint="eastAsia" w:eastAsia="宋体"/>
                <w:color w:val="000000"/>
                <w:lang w:val="en-US" w:eastAsia="zh-CN"/>
              </w:rPr>
            </w:pPr>
            <w:r>
              <w:rPr>
                <w:color w:val="000000"/>
                <w:highlight w:val="none"/>
              </w:rPr>
              <w:t>4</w:t>
            </w:r>
            <w:r>
              <w:rPr>
                <w:rFonts w:hint="eastAsia" w:cs="宋体"/>
                <w:color w:val="000000"/>
                <w:highlight w:val="none"/>
              </w:rPr>
              <w:t>、计划变更实施时间：</w:t>
            </w:r>
            <w:r>
              <w:rPr>
                <w:rFonts w:hint="eastAsia"/>
                <w:color w:val="000000"/>
                <w:highlight w:val="none"/>
                <w:u w:val="single"/>
              </w:rPr>
              <w:t xml:space="preserve"> </w:t>
            </w:r>
            <w:r>
              <w:rPr>
                <w:rFonts w:hint="eastAsia"/>
                <w:color w:val="FF0000"/>
                <w:highlight w:val="none"/>
                <w:u w:val="single"/>
              </w:rPr>
              <w:t>20</w:t>
            </w:r>
            <w:r>
              <w:rPr>
                <w:rFonts w:hint="eastAsia"/>
                <w:color w:val="FF0000"/>
                <w:highlight w:val="none"/>
                <w:u w:val="single"/>
                <w:lang w:val="en-US" w:eastAsia="zh-CN"/>
              </w:rPr>
              <w:t>23</w:t>
            </w:r>
            <w:r>
              <w:rPr>
                <w:rFonts w:hint="eastAsia"/>
                <w:color w:val="FF0000"/>
                <w:highlight w:val="none"/>
                <w:u w:val="single"/>
              </w:rPr>
              <w:t>年</w:t>
            </w:r>
            <w:r>
              <w:rPr>
                <w:rFonts w:hint="eastAsia"/>
                <w:color w:val="FF0000"/>
                <w:highlight w:val="none"/>
                <w:u w:val="single"/>
                <w:lang w:val="en-US" w:eastAsia="zh-CN"/>
              </w:rPr>
              <w:t>4</w:t>
            </w:r>
            <w:r>
              <w:rPr>
                <w:rFonts w:hint="eastAsia"/>
                <w:color w:val="FF0000"/>
                <w:highlight w:val="none"/>
                <w:u w:val="single"/>
              </w:rPr>
              <w:t>月</w:t>
            </w:r>
            <w:r>
              <w:rPr>
                <w:rFonts w:hint="eastAsia"/>
                <w:color w:val="FF0000"/>
                <w:highlight w:val="none"/>
                <w:u w:val="single"/>
                <w:lang w:val="en-US" w:eastAsia="zh-CN"/>
              </w:rPr>
              <w:t>25</w:t>
            </w:r>
            <w:r>
              <w:rPr>
                <w:rFonts w:hint="eastAsia"/>
                <w:color w:val="FF0000"/>
                <w:highlight w:val="none"/>
                <w:u w:val="single"/>
              </w:rPr>
              <w:t>日</w:t>
            </w:r>
            <w:r>
              <w:rPr>
                <w:rFonts w:hint="eastAsia"/>
                <w:color w:val="FF0000"/>
                <w:highlight w:val="none"/>
                <w:u w:val="single"/>
                <w:lang w:val="en-US" w:eastAsia="zh-CN"/>
              </w:rPr>
              <w:t>至5月10日</w:t>
            </w:r>
            <w:r>
              <w:rPr>
                <w:rFonts w:hint="eastAsia"/>
                <w:color w:val="000000"/>
                <w:highlight w:val="none"/>
                <w:u w:val="single"/>
              </w:rPr>
              <w:t xml:space="preserve">  </w:t>
            </w:r>
            <w:r>
              <w:rPr>
                <w:rFonts w:hint="eastAsia"/>
                <w:color w:val="000000"/>
                <w:highlight w:val="none"/>
              </w:rPr>
              <w:t>。</w:t>
            </w:r>
            <w:r>
              <w:rPr>
                <w:rFonts w:hint="eastAsia"/>
                <w:color w:val="000000"/>
                <w:highlight w:val="none"/>
                <w:lang w:val="en-US" w:eastAsia="zh-CN"/>
              </w:rPr>
              <w:t xml:space="preserve"> </w:t>
            </w:r>
          </w:p>
          <w:p>
            <w:pPr>
              <w:spacing w:line="240" w:lineRule="auto"/>
              <w:jc w:val="left"/>
              <w:textAlignment w:val="baseline"/>
              <w:rPr>
                <w:color w:val="000000"/>
              </w:rPr>
            </w:pPr>
            <w:r>
              <w:rPr>
                <w:rFonts w:hint="eastAsia" w:cs="宋体"/>
                <w:color w:val="000000"/>
              </w:rPr>
              <w:t>附件：</w:t>
            </w:r>
          </w:p>
          <w:p>
            <w:pPr>
              <w:keepNext w:val="0"/>
              <w:keepLines w:val="0"/>
              <w:widowControl/>
              <w:suppressLineNumbers w:val="0"/>
              <w:jc w:val="left"/>
              <w:rPr>
                <w:color w:val="000000"/>
              </w:rPr>
            </w:pPr>
            <w:r>
              <w:rPr>
                <w:color w:val="000000"/>
              </w:rPr>
              <w:t>1</w:t>
            </w:r>
            <w:r>
              <w:rPr>
                <w:rFonts w:hint="eastAsia" w:cs="宋体"/>
                <w:color w:val="000000"/>
              </w:rPr>
              <w:t>、变更说明</w:t>
            </w:r>
            <w:r>
              <w:rPr>
                <w:rFonts w:hint="eastAsia" w:ascii="宋体" w:hAnsi="宋体" w:eastAsia="宋体" w:cs="宋体"/>
                <w:color w:val="000000"/>
                <w:kern w:val="0"/>
                <w:sz w:val="21"/>
                <w:szCs w:val="21"/>
                <w:lang w:val="en-US" w:eastAsia="zh-CN" w:bidi="ar"/>
              </w:rPr>
              <w:t>（施工说明、工程及材料增减量，仅为暂估量，最终以签证单为准）</w:t>
            </w:r>
            <w:r>
              <w:rPr>
                <w:rFonts w:hint="eastAsia" w:cs="宋体"/>
                <w:color w:val="000000"/>
              </w:rPr>
              <w:t>、变更依据等。</w:t>
            </w:r>
          </w:p>
          <w:p>
            <w:pPr>
              <w:spacing w:line="240" w:lineRule="auto"/>
              <w:jc w:val="left"/>
              <w:rPr>
                <w:color w:val="000000"/>
              </w:rPr>
            </w:pPr>
            <w:r>
              <w:rPr>
                <w:rFonts w:hint="eastAsia" w:cs="宋体"/>
                <w:color w:val="000000"/>
              </w:rPr>
              <w:t>2、其他说明：详见附件，附件共</w:t>
            </w:r>
            <w:r>
              <w:rPr>
                <w:rFonts w:hint="eastAsia" w:cs="宋体"/>
                <w:color w:val="000000"/>
                <w:u w:val="single"/>
                <w:lang w:val="en-US" w:eastAsia="zh-CN"/>
              </w:rPr>
              <w:t xml:space="preserve">  4 </w:t>
            </w:r>
            <w:r>
              <w:rPr>
                <w:rFonts w:hint="eastAsia"/>
                <w:color w:val="000000"/>
                <w:u w:val="single"/>
                <w:lang w:val="en-US" w:eastAsia="zh-CN"/>
              </w:rPr>
              <w:t xml:space="preserve">  </w:t>
            </w:r>
            <w:r>
              <w:rPr>
                <w:rFonts w:hint="eastAsia" w:cs="宋体"/>
                <w:color w:val="000000"/>
              </w:rPr>
              <w:t>页。以上内容请予以审批。</w:t>
            </w:r>
          </w:p>
          <w:p>
            <w:pPr>
              <w:spacing w:line="320" w:lineRule="exact"/>
              <w:rPr>
                <w:rFonts w:hint="eastAsia" w:cs="宋体"/>
                <w:color w:val="000000"/>
              </w:rPr>
            </w:pPr>
          </w:p>
          <w:p>
            <w:pPr>
              <w:pStyle w:val="2"/>
              <w:rPr>
                <w:rFonts w:hint="eastAsia" w:cs="宋体"/>
                <w:color w:val="000000"/>
              </w:rPr>
            </w:pPr>
          </w:p>
          <w:p>
            <w:pPr>
              <w:pStyle w:val="2"/>
              <w:rPr>
                <w:rFonts w:hint="eastAsia" w:cs="宋体"/>
                <w:color w:val="000000"/>
              </w:rPr>
            </w:pPr>
          </w:p>
          <w:p>
            <w:pPr>
              <w:pStyle w:val="2"/>
              <w:rPr>
                <w:rFonts w:hint="eastAsia" w:cs="宋体"/>
                <w:color w:val="000000"/>
              </w:rPr>
            </w:pPr>
          </w:p>
          <w:p>
            <w:pPr>
              <w:spacing w:line="320" w:lineRule="exact"/>
              <w:rPr>
                <w:color w:val="000000"/>
              </w:rPr>
            </w:pPr>
            <w:r>
              <w:rPr>
                <w:rFonts w:hint="eastAsia" w:cs="宋体"/>
                <w:color w:val="000000"/>
              </w:rPr>
              <w:t>经办人：</w:t>
            </w:r>
            <w:r>
              <w:rPr>
                <w:rFonts w:hint="eastAsia" w:cs="宋体"/>
                <w:color w:val="000000"/>
                <w:lang w:val="en-US" w:eastAsia="zh-CN"/>
              </w:rPr>
              <w:t xml:space="preserve">                      </w:t>
            </w:r>
            <w:r>
              <w:rPr>
                <w:rFonts w:hint="eastAsia" w:cs="宋体"/>
                <w:color w:val="000000"/>
              </w:rPr>
              <w:t>项目经理：</w:t>
            </w:r>
            <w:r>
              <w:rPr>
                <w:rFonts w:hint="eastAsia" w:cs="宋体"/>
                <w:color w:val="000000"/>
                <w:lang w:val="en-US" w:eastAsia="zh-CN"/>
              </w:rPr>
              <w:t xml:space="preserve">                      </w:t>
            </w:r>
            <w:r>
              <w:rPr>
                <w:rFonts w:hint="eastAsia" w:cs="宋体"/>
                <w:color w:val="000000"/>
              </w:rPr>
              <w:t>施工单位（盖章）：</w:t>
            </w:r>
          </w:p>
          <w:p>
            <w:pPr>
              <w:spacing w:line="320" w:lineRule="exact"/>
              <w:rPr>
                <w:color w:val="000000"/>
              </w:rPr>
            </w:pPr>
            <w:r>
              <w:rPr>
                <w:rFonts w:hint="eastAsia" w:cs="宋体"/>
                <w:color w:val="000000"/>
              </w:rPr>
              <w:t>日期：</w:t>
            </w:r>
            <w:r>
              <w:rPr>
                <w:rFonts w:hint="eastAsia" w:cs="宋体"/>
                <w:color w:val="000000"/>
                <w:lang w:val="en-US" w:eastAsia="zh-CN"/>
              </w:rPr>
              <w:t xml:space="preserve">       </w:t>
            </w:r>
            <w:r>
              <w:rPr>
                <w:rFonts w:hint="eastAsia" w:cs="宋体"/>
                <w:color w:val="000000"/>
              </w:rPr>
              <w:t>年</w:t>
            </w:r>
            <w:r>
              <w:rPr>
                <w:rFonts w:hint="eastAsia" w:cs="宋体"/>
                <w:color w:val="000000"/>
                <w:lang w:val="en-US" w:eastAsia="zh-CN"/>
              </w:rPr>
              <w:t xml:space="preserve">   </w:t>
            </w:r>
            <w:r>
              <w:rPr>
                <w:rFonts w:hint="eastAsia" w:cs="宋体"/>
                <w:color w:val="000000"/>
              </w:rPr>
              <w:t>月</w:t>
            </w:r>
            <w:r>
              <w:rPr>
                <w:rFonts w:hint="eastAsia" w:cs="宋体"/>
                <w:color w:val="000000"/>
                <w:lang w:val="en-US" w:eastAsia="zh-CN"/>
              </w:rPr>
              <w:t xml:space="preserve">   </w:t>
            </w:r>
            <w:r>
              <w:rPr>
                <w:rFonts w:hint="eastAsia" w:cs="宋体"/>
                <w:color w:val="000000"/>
              </w:rPr>
              <w:t>日</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248" w:hRule="atLeast"/>
          <w:jc w:val="center"/>
        </w:trPr>
        <w:tc>
          <w:tcPr>
            <w:tcW w:w="4700" w:type="dxa"/>
            <w:gridSpan w:val="2"/>
            <w:tcBorders>
              <w:top w:val="single" w:color="auto" w:sz="8" w:space="0"/>
              <w:left w:val="single" w:color="auto" w:sz="8" w:space="0"/>
              <w:bottom w:val="single" w:color="auto" w:sz="8" w:space="0"/>
              <w:right w:val="single" w:color="auto" w:sz="8" w:space="0"/>
            </w:tcBorders>
          </w:tcPr>
          <w:p>
            <w:pPr>
              <w:spacing w:line="240" w:lineRule="auto"/>
              <w:jc w:val="left"/>
              <w:rPr>
                <w:rFonts w:cs="宋体"/>
                <w:b/>
                <w:color w:val="000000"/>
              </w:rPr>
            </w:pPr>
            <w:r>
              <w:rPr>
                <w:rFonts w:hint="eastAsia" w:cs="宋体"/>
                <w:b/>
                <w:color w:val="000000"/>
              </w:rPr>
              <w:t>监理单位审核意见</w:t>
            </w:r>
            <w:r>
              <w:rPr>
                <w:b/>
                <w:color w:val="000000"/>
              </w:rPr>
              <w:t>(</w:t>
            </w:r>
            <w:r>
              <w:rPr>
                <w:rFonts w:hint="eastAsia" w:cs="宋体"/>
                <w:b/>
                <w:color w:val="000000"/>
              </w:rPr>
              <w:t>盖章</w:t>
            </w:r>
            <w:r>
              <w:rPr>
                <w:b/>
                <w:color w:val="000000"/>
              </w:rPr>
              <w:t>)</w:t>
            </w:r>
            <w:r>
              <w:rPr>
                <w:rFonts w:hint="eastAsia" w:cs="宋体"/>
                <w:b/>
                <w:color w:val="000000"/>
              </w:rPr>
              <w:t>：</w:t>
            </w:r>
          </w:p>
          <w:p>
            <w:pPr>
              <w:spacing w:line="360" w:lineRule="exact"/>
              <w:rPr>
                <w:color w:val="000000"/>
                <w:w w:val="88"/>
                <w:sz w:val="20"/>
                <w:szCs w:val="20"/>
              </w:rPr>
            </w:pPr>
            <w:r>
              <w:rPr>
                <w:rFonts w:hint="eastAsia" w:cs="宋体"/>
                <w:color w:val="000000"/>
                <w:w w:val="88"/>
                <w:sz w:val="20"/>
                <w:szCs w:val="20"/>
              </w:rPr>
              <w:t>□结合现场实际，经审核，申请内容满足要求。同意上报。</w:t>
            </w:r>
          </w:p>
          <w:p>
            <w:pPr>
              <w:spacing w:line="360" w:lineRule="exact"/>
              <w:rPr>
                <w:rFonts w:cs="宋体"/>
                <w:color w:val="000000"/>
                <w:w w:val="88"/>
                <w:sz w:val="20"/>
                <w:szCs w:val="20"/>
              </w:rPr>
            </w:pPr>
            <w:r>
              <w:rPr>
                <w:rFonts w:hint="eastAsia" w:cs="宋体"/>
                <w:color w:val="000000"/>
                <w:w w:val="88"/>
                <w:sz w:val="20"/>
                <w:szCs w:val="20"/>
              </w:rPr>
              <w:t>□经审核，申请内容不满足要求，不予认可。</w:t>
            </w:r>
          </w:p>
          <w:p>
            <w:pPr>
              <w:spacing w:line="360" w:lineRule="exact"/>
              <w:rPr>
                <w:color w:val="000000"/>
              </w:rPr>
            </w:pPr>
            <w:r>
              <w:rPr>
                <w:rFonts w:hint="eastAsia" w:cs="宋体"/>
                <w:color w:val="000000"/>
              </w:rPr>
              <w:t>总监：</w:t>
            </w:r>
            <w:r>
              <w:rPr>
                <w:rFonts w:hint="eastAsia" w:cs="宋体"/>
                <w:color w:val="000000"/>
                <w:lang w:val="en-US" w:eastAsia="zh-CN"/>
              </w:rPr>
              <w:t xml:space="preserve">                </w:t>
            </w:r>
            <w:r>
              <w:rPr>
                <w:rFonts w:hint="eastAsia" w:cs="宋体"/>
                <w:color w:val="000000"/>
              </w:rPr>
              <w:t>日期：</w:t>
            </w:r>
          </w:p>
        </w:tc>
        <w:tc>
          <w:tcPr>
            <w:tcW w:w="5374" w:type="dxa"/>
            <w:gridSpan w:val="3"/>
            <w:tcBorders>
              <w:top w:val="single" w:color="auto" w:sz="8" w:space="0"/>
              <w:left w:val="single" w:color="auto" w:sz="8" w:space="0"/>
              <w:bottom w:val="single" w:color="auto" w:sz="8" w:space="0"/>
              <w:right w:val="single" w:color="auto" w:sz="8" w:space="0"/>
            </w:tcBorders>
          </w:tcPr>
          <w:p>
            <w:pPr>
              <w:spacing w:line="240" w:lineRule="auto"/>
              <w:jc w:val="left"/>
              <w:rPr>
                <w:color w:val="000000"/>
              </w:rPr>
            </w:pPr>
            <w:r>
              <w:rPr>
                <w:rFonts w:hint="eastAsia" w:cs="宋体"/>
                <w:b/>
                <w:color w:val="000000"/>
              </w:rPr>
              <w:t>设计单位审核意见</w:t>
            </w:r>
            <w:r>
              <w:rPr>
                <w:b/>
                <w:color w:val="000000"/>
              </w:rPr>
              <w:t>(</w:t>
            </w:r>
            <w:r>
              <w:rPr>
                <w:rFonts w:hint="eastAsia" w:cs="宋体"/>
                <w:b/>
                <w:color w:val="000000"/>
              </w:rPr>
              <w:t>盖章</w:t>
            </w:r>
            <w:r>
              <w:rPr>
                <w:b/>
                <w:color w:val="000000"/>
              </w:rPr>
              <w:t>)</w:t>
            </w:r>
            <w:r>
              <w:rPr>
                <w:rFonts w:hint="eastAsia" w:cs="宋体"/>
                <w:b/>
                <w:color w:val="000000"/>
              </w:rPr>
              <w:t>：</w:t>
            </w:r>
          </w:p>
          <w:p>
            <w:pPr>
              <w:spacing w:line="360" w:lineRule="exact"/>
              <w:rPr>
                <w:color w:val="000000"/>
                <w:w w:val="88"/>
                <w:sz w:val="20"/>
                <w:szCs w:val="20"/>
              </w:rPr>
            </w:pPr>
            <w:r>
              <w:rPr>
                <w:rFonts w:hint="eastAsia" w:cs="宋体"/>
                <w:color w:val="000000"/>
                <w:w w:val="88"/>
                <w:sz w:val="20"/>
                <w:szCs w:val="20"/>
              </w:rPr>
              <w:t>□结合现场实际，经审核，申请内容满足要求。同意上报。</w:t>
            </w:r>
          </w:p>
          <w:p>
            <w:pPr>
              <w:spacing w:line="360" w:lineRule="exact"/>
              <w:rPr>
                <w:color w:val="000000"/>
                <w:sz w:val="20"/>
                <w:szCs w:val="20"/>
              </w:rPr>
            </w:pPr>
            <w:r>
              <w:rPr>
                <w:rFonts w:hint="eastAsia" w:cs="宋体"/>
                <w:color w:val="000000"/>
                <w:w w:val="88"/>
                <w:sz w:val="20"/>
                <w:szCs w:val="20"/>
              </w:rPr>
              <w:t>□经审核，申请内容不满足要求，不予认可。</w:t>
            </w:r>
          </w:p>
          <w:p>
            <w:pPr>
              <w:widowControl/>
              <w:jc w:val="left"/>
              <w:rPr>
                <w:color w:val="000000"/>
              </w:rPr>
            </w:pPr>
            <w:r>
              <w:rPr>
                <w:rFonts w:hint="eastAsia" w:cs="宋体"/>
                <w:color w:val="000000"/>
              </w:rPr>
              <w:t xml:space="preserve">设计负责人：             </w:t>
            </w:r>
            <w:r>
              <w:rPr>
                <w:rFonts w:hint="eastAsia" w:cs="宋体"/>
                <w:color w:val="000000"/>
                <w:lang w:val="en-US" w:eastAsia="zh-CN"/>
              </w:rPr>
              <w:t xml:space="preserve"> </w:t>
            </w:r>
            <w:r>
              <w:rPr>
                <w:rFonts w:hint="eastAsia" w:cs="宋体"/>
                <w:color w:val="000000"/>
              </w:rPr>
              <w:t xml:space="preserve"> 日期：</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832" w:hRule="atLeast"/>
          <w:jc w:val="center"/>
        </w:trPr>
        <w:tc>
          <w:tcPr>
            <w:tcW w:w="4700" w:type="dxa"/>
            <w:gridSpan w:val="2"/>
            <w:tcBorders>
              <w:top w:val="single" w:color="auto" w:sz="8" w:space="0"/>
              <w:left w:val="single" w:color="auto" w:sz="8" w:space="0"/>
              <w:bottom w:val="single" w:color="auto" w:sz="8" w:space="0"/>
              <w:right w:val="single" w:color="auto" w:sz="8" w:space="0"/>
            </w:tcBorders>
          </w:tcPr>
          <w:p>
            <w:pPr>
              <w:spacing w:line="240" w:lineRule="auto"/>
              <w:jc w:val="left"/>
              <w:rPr>
                <w:color w:val="000000"/>
                <w:w w:val="88"/>
              </w:rPr>
            </w:pPr>
            <w:r>
              <w:rPr>
                <w:rFonts w:hint="eastAsia" w:cs="宋体"/>
                <w:b/>
                <w:color w:val="000000"/>
                <w:w w:val="88"/>
              </w:rPr>
              <w:t>建设单位项目部审核意见</w:t>
            </w:r>
            <w:r>
              <w:rPr>
                <w:b/>
                <w:color w:val="000000"/>
                <w:w w:val="88"/>
              </w:rPr>
              <w:t>(</w:t>
            </w:r>
            <w:r>
              <w:rPr>
                <w:rFonts w:hint="eastAsia" w:cs="宋体"/>
                <w:b/>
                <w:color w:val="000000"/>
                <w:w w:val="88"/>
              </w:rPr>
              <w:t>盖章</w:t>
            </w:r>
            <w:r>
              <w:rPr>
                <w:b/>
                <w:color w:val="000000"/>
                <w:w w:val="88"/>
              </w:rPr>
              <w:t>)</w:t>
            </w:r>
            <w:r>
              <w:rPr>
                <w:rFonts w:hint="eastAsia" w:cs="宋体"/>
                <w:b/>
                <w:color w:val="000000"/>
                <w:w w:val="88"/>
              </w:rPr>
              <w:t>：</w:t>
            </w:r>
          </w:p>
          <w:p>
            <w:pPr>
              <w:keepNext w:val="0"/>
              <w:keepLines w:val="0"/>
              <w:widowControl/>
              <w:suppressLineNumbers w:val="0"/>
              <w:jc w:val="left"/>
              <w:rPr>
                <w:sz w:val="20"/>
                <w:szCs w:val="20"/>
              </w:rPr>
            </w:pPr>
            <w:r>
              <w:rPr>
                <w:rFonts w:hint="eastAsia" w:cs="宋体"/>
                <w:color w:val="000000"/>
                <w:w w:val="88"/>
                <w:sz w:val="20"/>
                <w:szCs w:val="20"/>
              </w:rPr>
              <w:t>□</w:t>
            </w:r>
            <w:r>
              <w:rPr>
                <w:rFonts w:hint="eastAsia" w:ascii="宋体" w:hAnsi="宋体" w:eastAsia="宋体" w:cs="宋体"/>
                <w:color w:val="000000"/>
                <w:kern w:val="0"/>
                <w:sz w:val="20"/>
                <w:szCs w:val="20"/>
                <w:lang w:val="en-US" w:eastAsia="zh-CN" w:bidi="ar"/>
              </w:rPr>
              <w:t>结合现场实际，经审核，申请内容满足要求，具体审核内容及意见详见附件共</w:t>
            </w:r>
            <w:r>
              <w:rPr>
                <w:rFonts w:hint="eastAsia" w:ascii="宋体" w:hAnsi="宋体" w:eastAsia="宋体" w:cs="宋体"/>
                <w:color w:val="000000"/>
                <w:kern w:val="0"/>
                <w:sz w:val="20"/>
                <w:szCs w:val="20"/>
                <w:u w:val="single"/>
                <w:lang w:val="en-US" w:eastAsia="zh-CN" w:bidi="ar"/>
              </w:rPr>
              <w:t xml:space="preserve">   </w:t>
            </w:r>
            <w:r>
              <w:rPr>
                <w:rFonts w:hint="eastAsia" w:ascii="宋体" w:hAnsi="宋体" w:eastAsia="宋体" w:cs="宋体"/>
                <w:color w:val="000000"/>
                <w:kern w:val="0"/>
                <w:sz w:val="20"/>
                <w:szCs w:val="20"/>
                <w:lang w:val="en-US" w:eastAsia="zh-CN" w:bidi="ar"/>
              </w:rPr>
              <w:t>处。同意上报。</w:t>
            </w:r>
          </w:p>
          <w:p>
            <w:pPr>
              <w:spacing w:line="240" w:lineRule="auto"/>
              <w:jc w:val="left"/>
              <w:rPr>
                <w:color w:val="000000"/>
                <w:w w:val="88"/>
                <w:sz w:val="20"/>
                <w:szCs w:val="20"/>
              </w:rPr>
            </w:pPr>
            <w:r>
              <w:rPr>
                <w:rFonts w:hint="eastAsia" w:cs="宋体"/>
                <w:color w:val="000000"/>
                <w:w w:val="88"/>
                <w:sz w:val="20"/>
                <w:szCs w:val="20"/>
              </w:rPr>
              <w:t>□经审核，申请内容不满足要求，不予认可。</w:t>
            </w:r>
          </w:p>
          <w:p>
            <w:pPr>
              <w:spacing w:line="240" w:lineRule="auto"/>
              <w:jc w:val="left"/>
              <w:rPr>
                <w:color w:val="000000"/>
                <w:szCs w:val="21"/>
              </w:rPr>
            </w:pPr>
            <w:r>
              <w:rPr>
                <w:rFonts w:hint="eastAsia"/>
                <w:color w:val="000000"/>
                <w:szCs w:val="21"/>
              </w:rPr>
              <w:t>经办人：</w:t>
            </w:r>
            <w:r>
              <w:rPr>
                <w:rFonts w:hint="eastAsia"/>
                <w:color w:val="000000"/>
                <w:szCs w:val="21"/>
                <w:lang w:val="en-US" w:eastAsia="zh-CN"/>
              </w:rPr>
              <w:t xml:space="preserve">              </w:t>
            </w:r>
            <w:r>
              <w:rPr>
                <w:rFonts w:hint="eastAsia"/>
                <w:color w:val="000000"/>
                <w:szCs w:val="21"/>
              </w:rPr>
              <w:t>现场负责人：</w:t>
            </w:r>
          </w:p>
          <w:p>
            <w:pPr>
              <w:spacing w:line="240" w:lineRule="auto"/>
              <w:jc w:val="left"/>
              <w:rPr>
                <w:szCs w:val="21"/>
              </w:rPr>
            </w:pPr>
            <w:r>
              <w:rPr>
                <w:rFonts w:hint="eastAsia"/>
                <w:color w:val="000000"/>
                <w:szCs w:val="21"/>
              </w:rPr>
              <w:t>项目经理：</w:t>
            </w:r>
            <w:r>
              <w:rPr>
                <w:rFonts w:hint="eastAsia"/>
                <w:color w:val="000000"/>
                <w:szCs w:val="21"/>
                <w:lang w:val="en-US" w:eastAsia="zh-CN"/>
              </w:rPr>
              <w:t xml:space="preserve">            </w:t>
            </w:r>
            <w:r>
              <w:rPr>
                <w:rFonts w:hint="eastAsia"/>
                <w:color w:val="000000"/>
                <w:szCs w:val="21"/>
              </w:rPr>
              <w:t>日期：</w:t>
            </w:r>
          </w:p>
        </w:tc>
        <w:tc>
          <w:tcPr>
            <w:tcW w:w="5374" w:type="dxa"/>
            <w:gridSpan w:val="3"/>
            <w:tcBorders>
              <w:top w:val="single" w:color="auto" w:sz="8" w:space="0"/>
              <w:left w:val="single" w:color="auto" w:sz="8" w:space="0"/>
              <w:bottom w:val="single" w:color="auto" w:sz="8" w:space="0"/>
              <w:right w:val="single" w:color="auto" w:sz="8" w:space="0"/>
            </w:tcBorders>
          </w:tcPr>
          <w:p>
            <w:pPr>
              <w:tabs>
                <w:tab w:val="left" w:pos="7509"/>
              </w:tabs>
              <w:spacing w:line="240" w:lineRule="auto"/>
              <w:rPr>
                <w:b/>
                <w:color w:val="000000"/>
                <w:w w:val="88"/>
              </w:rPr>
            </w:pPr>
            <w:r>
              <w:rPr>
                <w:rFonts w:hint="eastAsia" w:cs="宋体"/>
                <w:b/>
                <w:color w:val="000000"/>
                <w:w w:val="88"/>
                <w:lang w:val="en-US" w:eastAsia="zh-CN"/>
              </w:rPr>
              <w:t>工程管理部</w:t>
            </w:r>
            <w:r>
              <w:rPr>
                <w:rFonts w:hint="eastAsia" w:cs="宋体"/>
                <w:b/>
                <w:color w:val="000000"/>
                <w:w w:val="88"/>
              </w:rPr>
              <w:t>审核意见</w:t>
            </w:r>
            <w:r>
              <w:rPr>
                <w:b/>
                <w:color w:val="000000"/>
                <w:w w:val="88"/>
              </w:rPr>
              <w:t>(</w:t>
            </w:r>
            <w:r>
              <w:rPr>
                <w:rFonts w:hint="eastAsia" w:cs="宋体"/>
                <w:b/>
                <w:color w:val="000000"/>
                <w:w w:val="88"/>
              </w:rPr>
              <w:t>盖章</w:t>
            </w:r>
            <w:r>
              <w:rPr>
                <w:b/>
                <w:color w:val="000000"/>
                <w:w w:val="88"/>
              </w:rPr>
              <w:t>)</w:t>
            </w:r>
            <w:r>
              <w:rPr>
                <w:rFonts w:hint="eastAsia" w:cs="宋体"/>
                <w:b/>
                <w:color w:val="000000"/>
                <w:w w:val="88"/>
              </w:rPr>
              <w:t>：</w:t>
            </w:r>
          </w:p>
          <w:p>
            <w:pPr>
              <w:keepNext w:val="0"/>
              <w:keepLines w:val="0"/>
              <w:pageBreakBefore w:val="0"/>
              <w:widowControl w:val="0"/>
              <w:kinsoku/>
              <w:wordWrap/>
              <w:overflowPunct/>
              <w:topLinePunct w:val="0"/>
              <w:autoSpaceDE/>
              <w:autoSpaceDN/>
              <w:bidi w:val="0"/>
              <w:adjustRightInd/>
              <w:snapToGrid/>
              <w:spacing w:line="240" w:lineRule="auto"/>
              <w:ind w:left="184" w:hanging="184" w:hangingChars="100"/>
              <w:jc w:val="left"/>
              <w:textAlignment w:val="auto"/>
              <w:rPr>
                <w:color w:val="000000"/>
                <w:w w:val="88"/>
              </w:rPr>
            </w:pPr>
            <w:r>
              <w:rPr>
                <w:rFonts w:hint="eastAsia" w:cs="宋体"/>
                <w:color w:val="000000"/>
                <w:w w:val="88"/>
              </w:rPr>
              <w:t>□</w:t>
            </w:r>
            <w:r>
              <w:rPr>
                <w:rFonts w:hint="eastAsia" w:ascii="宋体" w:hAnsi="宋体" w:eastAsia="宋体" w:cs="宋体"/>
                <w:color w:val="000000"/>
                <w:kern w:val="0"/>
                <w:sz w:val="19"/>
                <w:szCs w:val="19"/>
                <w:lang w:val="en-US" w:eastAsia="zh-CN" w:bidi="ar"/>
              </w:rPr>
              <w:t>结合现场实际，经审核，申请内容满足要求，具体审核内容及意见详见附件共</w:t>
            </w:r>
            <w:r>
              <w:rPr>
                <w:rFonts w:hint="eastAsia" w:ascii="宋体" w:hAnsi="宋体" w:eastAsia="宋体" w:cs="宋体"/>
                <w:color w:val="000000"/>
                <w:kern w:val="0"/>
                <w:sz w:val="19"/>
                <w:szCs w:val="19"/>
                <w:u w:val="single"/>
                <w:lang w:val="en-US" w:eastAsia="zh-CN" w:bidi="ar"/>
              </w:rPr>
              <w:t xml:space="preserve">   </w:t>
            </w:r>
            <w:r>
              <w:rPr>
                <w:rFonts w:hint="eastAsia" w:ascii="宋体" w:hAnsi="宋体" w:eastAsia="宋体" w:cs="宋体"/>
                <w:color w:val="000000"/>
                <w:kern w:val="0"/>
                <w:sz w:val="19"/>
                <w:szCs w:val="19"/>
                <w:lang w:val="en-US" w:eastAsia="zh-CN" w:bidi="ar"/>
              </w:rPr>
              <w:t>处。同意上报。</w:t>
            </w:r>
          </w:p>
          <w:p>
            <w:pPr>
              <w:spacing w:line="240" w:lineRule="auto"/>
              <w:jc w:val="left"/>
              <w:rPr>
                <w:color w:val="000000"/>
                <w:w w:val="88"/>
              </w:rPr>
            </w:pPr>
            <w:r>
              <w:rPr>
                <w:rFonts w:hint="eastAsia" w:cs="宋体"/>
                <w:color w:val="000000"/>
                <w:w w:val="88"/>
              </w:rPr>
              <w:t>□经审核，申请内容不满足要求，不予认可。</w:t>
            </w:r>
          </w:p>
          <w:p>
            <w:pPr>
              <w:spacing w:line="240" w:lineRule="auto"/>
              <w:jc w:val="left"/>
              <w:rPr>
                <w:color w:val="000000"/>
                <w:szCs w:val="21"/>
              </w:rPr>
            </w:pPr>
            <w:r>
              <w:rPr>
                <w:rFonts w:hint="eastAsia"/>
                <w:color w:val="000000"/>
                <w:szCs w:val="21"/>
              </w:rPr>
              <w:t>经办人：</w:t>
            </w:r>
          </w:p>
          <w:p>
            <w:pPr>
              <w:spacing w:line="240" w:lineRule="auto"/>
              <w:jc w:val="left"/>
              <w:rPr>
                <w:szCs w:val="21"/>
              </w:rPr>
            </w:pPr>
            <w:r>
              <w:rPr>
                <w:rFonts w:hint="eastAsia"/>
                <w:color w:val="000000"/>
                <w:szCs w:val="21"/>
              </w:rPr>
              <w:t>部门负责人：</w:t>
            </w:r>
            <w:r>
              <w:rPr>
                <w:rFonts w:hint="eastAsia"/>
                <w:color w:val="000000"/>
                <w:szCs w:val="21"/>
                <w:lang w:val="en-US" w:eastAsia="zh-CN"/>
              </w:rPr>
              <w:t xml:space="preserve">               </w:t>
            </w:r>
            <w:r>
              <w:rPr>
                <w:rFonts w:hint="eastAsia"/>
                <w:color w:val="000000"/>
                <w:szCs w:val="21"/>
              </w:rPr>
              <w:t>日期：</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033" w:hRule="atLeast"/>
          <w:jc w:val="center"/>
        </w:trPr>
        <w:tc>
          <w:tcPr>
            <w:tcW w:w="4700" w:type="dxa"/>
            <w:gridSpan w:val="2"/>
            <w:tcBorders>
              <w:top w:val="single" w:color="auto" w:sz="8" w:space="0"/>
              <w:left w:val="single" w:color="auto" w:sz="8" w:space="0"/>
              <w:bottom w:val="single" w:color="auto" w:sz="8" w:space="0"/>
              <w:right w:val="single" w:color="auto" w:sz="8" w:space="0"/>
            </w:tcBorders>
          </w:tcPr>
          <w:p>
            <w:pPr>
              <w:spacing w:line="240" w:lineRule="auto"/>
              <w:rPr>
                <w:rFonts w:cs="宋体"/>
                <w:b/>
                <w:color w:val="000000"/>
              </w:rPr>
            </w:pPr>
            <w:r>
              <w:rPr>
                <w:rFonts w:hint="eastAsia" w:cs="宋体"/>
                <w:b/>
                <w:color w:val="000000"/>
                <w:lang w:val="en-US" w:eastAsia="zh-CN"/>
              </w:rPr>
              <w:t>工程研究中心</w:t>
            </w:r>
            <w:r>
              <w:rPr>
                <w:rFonts w:hint="eastAsia" w:cs="宋体"/>
                <w:b/>
                <w:color w:val="000000"/>
              </w:rPr>
              <w:t>审核意见：</w:t>
            </w:r>
          </w:p>
          <w:p>
            <w:pPr>
              <w:rPr>
                <w:color w:val="000000"/>
                <w:szCs w:val="21"/>
              </w:rPr>
            </w:pPr>
            <w:r>
              <w:rPr>
                <w:rFonts w:hint="eastAsia"/>
                <w:color w:val="000000"/>
                <w:szCs w:val="21"/>
              </w:rPr>
              <w:t>经办人：</w:t>
            </w:r>
          </w:p>
          <w:p>
            <w:pPr>
              <w:rPr>
                <w:color w:val="000000"/>
              </w:rPr>
            </w:pPr>
            <w:r>
              <w:rPr>
                <w:rFonts w:hint="eastAsia"/>
                <w:color w:val="000000"/>
                <w:szCs w:val="21"/>
              </w:rPr>
              <w:t>部门负责人：</w:t>
            </w:r>
            <w:r>
              <w:rPr>
                <w:rFonts w:hint="eastAsia"/>
                <w:color w:val="000000"/>
                <w:szCs w:val="21"/>
                <w:lang w:val="en-US" w:eastAsia="zh-CN"/>
              </w:rPr>
              <w:t xml:space="preserve">          </w:t>
            </w:r>
            <w:r>
              <w:rPr>
                <w:rFonts w:hint="eastAsia" w:cs="宋体"/>
                <w:color w:val="000000"/>
              </w:rPr>
              <w:t>日期：</w:t>
            </w:r>
            <w:r>
              <w:rPr>
                <w:rFonts w:hint="eastAsia" w:cs="宋体"/>
                <w:color w:val="000000"/>
                <w:lang w:val="en-US" w:eastAsia="zh-CN"/>
              </w:rPr>
              <w:t xml:space="preserve">   </w:t>
            </w:r>
            <w:r>
              <w:rPr>
                <w:rFonts w:hint="eastAsia" w:cs="宋体"/>
                <w:color w:val="000000"/>
              </w:rPr>
              <w:t>年</w:t>
            </w:r>
            <w:r>
              <w:rPr>
                <w:rFonts w:hint="eastAsia" w:cs="宋体"/>
                <w:color w:val="000000"/>
                <w:lang w:val="en-US" w:eastAsia="zh-CN"/>
              </w:rPr>
              <w:t xml:space="preserve">   </w:t>
            </w:r>
            <w:r>
              <w:rPr>
                <w:rFonts w:hint="eastAsia" w:cs="宋体"/>
                <w:color w:val="000000"/>
              </w:rPr>
              <w:t>月</w:t>
            </w:r>
            <w:r>
              <w:rPr>
                <w:rFonts w:hint="eastAsia" w:cs="宋体"/>
                <w:color w:val="000000"/>
                <w:lang w:val="en-US" w:eastAsia="zh-CN"/>
              </w:rPr>
              <w:t xml:space="preserve">   </w:t>
            </w:r>
            <w:r>
              <w:rPr>
                <w:rFonts w:hint="eastAsia" w:cs="宋体"/>
                <w:color w:val="000000"/>
              </w:rPr>
              <w:t>日</w:t>
            </w:r>
          </w:p>
        </w:tc>
        <w:tc>
          <w:tcPr>
            <w:tcW w:w="5374" w:type="dxa"/>
            <w:gridSpan w:val="3"/>
            <w:tcBorders>
              <w:top w:val="single" w:color="auto" w:sz="8" w:space="0"/>
              <w:left w:val="single" w:color="auto" w:sz="8" w:space="0"/>
              <w:bottom w:val="single" w:color="auto" w:sz="8" w:space="0"/>
              <w:right w:val="single" w:color="auto" w:sz="8" w:space="0"/>
            </w:tcBorders>
          </w:tcPr>
          <w:p>
            <w:pPr>
              <w:spacing w:line="240" w:lineRule="auto"/>
              <w:rPr>
                <w:rFonts w:ascii="宋体" w:hAnsi="宋体" w:cs="宋体"/>
                <w:color w:val="000000"/>
              </w:rPr>
            </w:pPr>
            <w:r>
              <w:rPr>
                <w:rFonts w:hint="eastAsia" w:cs="宋体"/>
                <w:b/>
                <w:color w:val="000000"/>
                <w:lang w:val="en-US" w:eastAsia="zh-CN"/>
              </w:rPr>
              <w:t>发展计划部</w:t>
            </w:r>
            <w:r>
              <w:rPr>
                <w:rFonts w:hint="eastAsia" w:cs="宋体"/>
                <w:b/>
                <w:color w:val="000000"/>
              </w:rPr>
              <w:t>审核意见：</w:t>
            </w:r>
          </w:p>
          <w:p>
            <w:pPr>
              <w:spacing w:line="240" w:lineRule="auto"/>
              <w:rPr>
                <w:color w:val="000000"/>
                <w:szCs w:val="21"/>
              </w:rPr>
            </w:pPr>
            <w:r>
              <w:rPr>
                <w:rFonts w:hint="eastAsia"/>
                <w:color w:val="000000"/>
                <w:szCs w:val="21"/>
              </w:rPr>
              <w:t>经办人：</w:t>
            </w:r>
          </w:p>
          <w:p>
            <w:pPr>
              <w:spacing w:line="240" w:lineRule="auto"/>
              <w:rPr>
                <w:color w:val="000000"/>
              </w:rPr>
            </w:pPr>
            <w:r>
              <w:rPr>
                <w:rFonts w:hint="eastAsia"/>
                <w:color w:val="000000"/>
                <w:szCs w:val="21"/>
              </w:rPr>
              <w:t>部门负责人：</w:t>
            </w:r>
            <w:r>
              <w:rPr>
                <w:rFonts w:hint="eastAsia"/>
                <w:color w:val="000000"/>
                <w:szCs w:val="21"/>
                <w:lang w:val="en-US" w:eastAsia="zh-CN"/>
              </w:rPr>
              <w:t xml:space="preserve">               </w:t>
            </w:r>
            <w:r>
              <w:rPr>
                <w:rFonts w:hint="eastAsia" w:cs="宋体"/>
                <w:color w:val="000000"/>
              </w:rPr>
              <w:t>日期：</w:t>
            </w:r>
            <w:r>
              <w:rPr>
                <w:rFonts w:hint="eastAsia" w:cs="宋体"/>
                <w:color w:val="000000"/>
                <w:lang w:val="en-US" w:eastAsia="zh-CN"/>
              </w:rPr>
              <w:t xml:space="preserve">   </w:t>
            </w:r>
            <w:r>
              <w:rPr>
                <w:rFonts w:hint="eastAsia" w:cs="宋体"/>
                <w:color w:val="000000"/>
              </w:rPr>
              <w:t>年</w:t>
            </w:r>
            <w:r>
              <w:rPr>
                <w:rFonts w:hint="eastAsia" w:cs="宋体"/>
                <w:color w:val="000000"/>
                <w:lang w:val="en-US" w:eastAsia="zh-CN"/>
              </w:rPr>
              <w:t xml:space="preserve">   </w:t>
            </w:r>
            <w:r>
              <w:rPr>
                <w:rFonts w:hint="eastAsia" w:cs="宋体"/>
                <w:color w:val="000000"/>
              </w:rPr>
              <w:t>月</w:t>
            </w:r>
            <w:r>
              <w:rPr>
                <w:rFonts w:hint="eastAsia" w:cs="宋体"/>
                <w:color w:val="000000"/>
                <w:lang w:val="en-US" w:eastAsia="zh-CN"/>
              </w:rPr>
              <w:t xml:space="preserve">   </w:t>
            </w:r>
            <w:r>
              <w:rPr>
                <w:rFonts w:hint="eastAsia" w:cs="宋体"/>
                <w:color w:val="000000"/>
              </w:rPr>
              <w:t>日</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967" w:hRule="atLeast"/>
          <w:jc w:val="center"/>
        </w:trPr>
        <w:tc>
          <w:tcPr>
            <w:tcW w:w="10074" w:type="dxa"/>
            <w:gridSpan w:val="5"/>
            <w:tcBorders>
              <w:top w:val="single" w:color="auto" w:sz="8" w:space="0"/>
              <w:left w:val="single" w:color="auto" w:sz="8" w:space="0"/>
              <w:bottom w:val="single" w:color="auto" w:sz="8" w:space="0"/>
              <w:right w:val="single" w:color="auto" w:sz="8" w:space="0"/>
            </w:tcBorders>
          </w:tcPr>
          <w:p>
            <w:pPr>
              <w:keepNext w:val="0"/>
              <w:keepLines w:val="0"/>
              <w:widowControl/>
              <w:suppressLineNumbers w:val="0"/>
              <w:jc w:val="left"/>
            </w:pPr>
            <w:r>
              <w:rPr>
                <w:rFonts w:hint="eastAsia" w:ascii="宋体" w:hAnsi="宋体" w:eastAsia="宋体" w:cs="宋体"/>
                <w:b/>
                <w:bCs/>
                <w:color w:val="000000"/>
                <w:kern w:val="0"/>
                <w:sz w:val="20"/>
                <w:szCs w:val="20"/>
                <w:lang w:val="en-US" w:eastAsia="zh-CN" w:bidi="ar"/>
              </w:rPr>
              <w:t>公司分管项目领导审核意见：</w:t>
            </w:r>
          </w:p>
          <w:p>
            <w:pPr>
              <w:spacing w:line="480" w:lineRule="atLeast"/>
              <w:jc w:val="center"/>
              <w:rPr>
                <w:color w:val="000000"/>
              </w:rPr>
            </w:pPr>
            <w:r>
              <w:rPr>
                <w:rFonts w:hint="eastAsia" w:cs="宋体"/>
                <w:bCs/>
                <w:color w:val="000000"/>
                <w:lang w:val="en-US" w:eastAsia="zh-CN"/>
              </w:rPr>
              <w:t xml:space="preserve">                                       </w:t>
            </w:r>
            <w:r>
              <w:rPr>
                <w:rFonts w:hint="eastAsia" w:cs="宋体"/>
                <w:bCs/>
                <w:color w:val="000000"/>
              </w:rPr>
              <w:t>签字：</w:t>
            </w:r>
            <w:r>
              <w:rPr>
                <w:rFonts w:hint="eastAsia" w:cs="宋体"/>
                <w:bCs/>
                <w:color w:val="000000"/>
                <w:lang w:val="en-US" w:eastAsia="zh-CN"/>
              </w:rPr>
              <w:t xml:space="preserve">                          日期：    </w:t>
            </w:r>
            <w:r>
              <w:rPr>
                <w:rFonts w:hint="eastAsia" w:cs="宋体"/>
                <w:bCs/>
                <w:color w:val="000000"/>
              </w:rPr>
              <w:t>年</w:t>
            </w:r>
            <w:r>
              <w:rPr>
                <w:rFonts w:hint="eastAsia" w:cs="宋体"/>
                <w:bCs/>
                <w:color w:val="000000"/>
                <w:lang w:val="en-US" w:eastAsia="zh-CN"/>
              </w:rPr>
              <w:t xml:space="preserve">   </w:t>
            </w:r>
            <w:r>
              <w:rPr>
                <w:rFonts w:hint="eastAsia" w:cs="宋体"/>
                <w:bCs/>
                <w:color w:val="000000"/>
              </w:rPr>
              <w:t>月</w:t>
            </w:r>
            <w:r>
              <w:rPr>
                <w:rFonts w:hint="eastAsia" w:cs="宋体"/>
                <w:bCs/>
                <w:color w:val="000000"/>
                <w:lang w:val="en-US" w:eastAsia="zh-CN"/>
              </w:rPr>
              <w:t xml:space="preserve">   </w:t>
            </w:r>
            <w:r>
              <w:rPr>
                <w:rFonts w:hint="eastAsia" w:cs="宋体"/>
                <w:bCs/>
                <w:color w:val="000000"/>
              </w:rPr>
              <w:t>日</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982" w:hRule="atLeast"/>
          <w:jc w:val="center"/>
        </w:trPr>
        <w:tc>
          <w:tcPr>
            <w:tcW w:w="10074" w:type="dxa"/>
            <w:gridSpan w:val="5"/>
            <w:tcBorders>
              <w:top w:val="single" w:color="auto" w:sz="8" w:space="0"/>
              <w:left w:val="single" w:color="auto" w:sz="8" w:space="0"/>
              <w:bottom w:val="single" w:color="auto" w:sz="8" w:space="0"/>
              <w:right w:val="single" w:color="auto" w:sz="8" w:space="0"/>
            </w:tcBorders>
          </w:tcPr>
          <w:p>
            <w:pPr>
              <w:spacing w:line="240" w:lineRule="auto"/>
              <w:rPr>
                <w:bCs/>
                <w:color w:val="000000"/>
              </w:rPr>
            </w:pPr>
            <w:r>
              <w:rPr>
                <w:rFonts w:hint="eastAsia" w:cs="宋体"/>
                <w:b/>
                <w:color w:val="000000"/>
              </w:rPr>
              <w:t>公司总经理审核意见：</w:t>
            </w:r>
          </w:p>
          <w:p>
            <w:pPr>
              <w:spacing w:line="480" w:lineRule="atLeast"/>
              <w:ind w:firstLine="4200" w:firstLineChars="2000"/>
              <w:jc w:val="both"/>
              <w:rPr>
                <w:rFonts w:hint="eastAsia" w:cs="宋体"/>
                <w:bCs/>
                <w:color w:val="000000"/>
                <w:lang w:val="en-US" w:eastAsia="zh-CN"/>
              </w:rPr>
            </w:pPr>
            <w:r>
              <w:rPr>
                <w:rFonts w:hint="eastAsia" w:cs="宋体"/>
                <w:bCs/>
                <w:color w:val="000000"/>
                <w:lang w:val="en-US" w:eastAsia="zh-CN"/>
              </w:rPr>
              <w:t>签字：                          日期：   年   月   日</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44" w:hRule="atLeast"/>
          <w:jc w:val="center"/>
        </w:trPr>
        <w:tc>
          <w:tcPr>
            <w:tcW w:w="10074" w:type="dxa"/>
            <w:gridSpan w:val="5"/>
            <w:tcBorders>
              <w:top w:val="single" w:color="auto" w:sz="8" w:space="0"/>
              <w:left w:val="single" w:color="auto" w:sz="8" w:space="0"/>
              <w:bottom w:val="single" w:color="auto" w:sz="8" w:space="0"/>
              <w:right w:val="single" w:color="auto" w:sz="8" w:space="0"/>
            </w:tcBorders>
          </w:tcPr>
          <w:p>
            <w:pPr>
              <w:keepNext w:val="0"/>
              <w:keepLines w:val="0"/>
              <w:widowControl/>
              <w:suppressLineNumbers w:val="0"/>
              <w:jc w:val="left"/>
              <w:rPr>
                <w:rFonts w:hint="eastAsia" w:cs="宋体"/>
                <w:bCs/>
                <w:color w:val="000000"/>
                <w:lang w:val="en-US" w:eastAsia="zh-CN"/>
              </w:rPr>
            </w:pPr>
            <w:r>
              <w:rPr>
                <w:rFonts w:hint="eastAsia" w:ascii="宋体" w:hAnsi="宋体" w:eastAsia="宋体" w:cs="宋体"/>
                <w:color w:val="000000"/>
                <w:kern w:val="0"/>
                <w:sz w:val="19"/>
                <w:szCs w:val="19"/>
                <w:lang w:val="en-US" w:eastAsia="zh-CN" w:bidi="ar"/>
              </w:rPr>
              <w:t>注：若非设计原因引起费用增减在</w:t>
            </w:r>
            <w:r>
              <w:rPr>
                <w:rFonts w:hint="default" w:ascii="Times New Roman" w:hAnsi="Times New Roman" w:eastAsia="宋体" w:cs="Times New Roman"/>
                <w:color w:val="000000"/>
                <w:kern w:val="0"/>
                <w:sz w:val="19"/>
                <w:szCs w:val="19"/>
                <w:lang w:val="en-US" w:eastAsia="zh-CN" w:bidi="ar"/>
              </w:rPr>
              <w:t xml:space="preserve">20 </w:t>
            </w:r>
            <w:r>
              <w:rPr>
                <w:rFonts w:hint="eastAsia" w:ascii="宋体" w:hAnsi="宋体" w:eastAsia="宋体" w:cs="宋体"/>
                <w:color w:val="000000"/>
                <w:kern w:val="0"/>
                <w:sz w:val="19"/>
                <w:szCs w:val="19"/>
                <w:lang w:val="en-US" w:eastAsia="zh-CN" w:bidi="ar"/>
              </w:rPr>
              <w:t>万元以上，且原设计技术方案及主要物资发生变化的，工程研究中心对技术方案可行性进行审核。</w:t>
            </w:r>
          </w:p>
        </w:tc>
      </w:tr>
    </w:tbl>
    <w:p>
      <w:pPr>
        <w:jc w:val="center"/>
        <w:rPr>
          <w:rFonts w:ascii="黑体" w:hAnsi="黑体" w:eastAsia="黑体"/>
          <w:bCs/>
          <w:color w:val="000000"/>
          <w:sz w:val="36"/>
        </w:rPr>
      </w:pPr>
      <w:r>
        <w:rPr>
          <w:rFonts w:hint="eastAsia" w:ascii="宋体" w:hAnsi="宋体" w:cs="Tahoma"/>
          <w:bCs/>
          <w:color w:val="000000"/>
          <w:sz w:val="24"/>
        </w:rPr>
        <w:br w:type="page"/>
      </w:r>
      <w:r>
        <w:rPr>
          <w:rFonts w:hint="eastAsia" w:ascii="黑体" w:hAnsi="黑体" w:eastAsia="黑体"/>
          <w:bCs/>
          <w:color w:val="000000"/>
          <w:sz w:val="36"/>
        </w:rPr>
        <w:t>陕西省天然气股份有限公司</w:t>
      </w:r>
    </w:p>
    <w:p>
      <w:pPr>
        <w:tabs>
          <w:tab w:val="center" w:pos="4961"/>
        </w:tabs>
        <w:spacing w:line="500" w:lineRule="exact"/>
        <w:jc w:val="center"/>
        <w:rPr>
          <w:rFonts w:eastAsia="黑体"/>
          <w:b/>
          <w:color w:val="000000"/>
          <w:sz w:val="36"/>
        </w:rPr>
      </w:pPr>
      <w:r>
        <w:rPr>
          <w:rFonts w:hint="eastAsia" w:ascii="黑体" w:eastAsia="黑体" w:cs="黑体"/>
          <w:b/>
          <w:color w:val="000000"/>
          <w:sz w:val="36"/>
        </w:rPr>
        <w:t>工程</w:t>
      </w:r>
      <w:r>
        <w:rPr>
          <w:rFonts w:hint="eastAsia" w:eastAsia="黑体" w:cs="黑体"/>
          <w:b/>
          <w:color w:val="000000"/>
          <w:sz w:val="36"/>
        </w:rPr>
        <w:t>联络单附件</w:t>
      </w:r>
    </w:p>
    <w:tbl>
      <w:tblPr>
        <w:tblStyle w:val="5"/>
        <w:tblW w:w="10238" w:type="dxa"/>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
      <w:tblGrid>
        <w:gridCol w:w="4617"/>
        <w:gridCol w:w="5621"/>
      </w:tblGrid>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7346" w:hRule="atLeast"/>
          <w:jc w:val="center"/>
        </w:trPr>
        <w:tc>
          <w:tcPr>
            <w:tcW w:w="10238" w:type="dxa"/>
            <w:gridSpan w:val="2"/>
            <w:tcBorders>
              <w:top w:val="single" w:color="auto" w:sz="8" w:space="0"/>
              <w:left w:val="single" w:color="auto" w:sz="8" w:space="0"/>
              <w:bottom w:val="single" w:color="auto" w:sz="8" w:space="0"/>
              <w:right w:val="single" w:color="auto" w:sz="8" w:space="0"/>
            </w:tcBorders>
            <w:vAlign w:val="top"/>
          </w:tcPr>
          <w:p>
            <w:pPr>
              <w:spacing w:line="480" w:lineRule="atLeast"/>
              <w:jc w:val="left"/>
              <w:rPr>
                <w:rFonts w:hint="eastAsia" w:cs="宋体"/>
                <w:color w:val="000000"/>
              </w:rPr>
            </w:pPr>
            <w:r>
              <w:rPr>
                <w:rFonts w:hint="eastAsia" w:cs="宋体"/>
                <w:color w:val="000000"/>
              </w:rPr>
              <w:t>附件</w:t>
            </w:r>
            <w:r>
              <w:rPr>
                <w:color w:val="000000"/>
              </w:rPr>
              <w:t>1</w:t>
            </w:r>
            <w:r>
              <w:rPr>
                <w:rFonts w:hint="eastAsia" w:cs="宋体"/>
                <w:color w:val="000000"/>
              </w:rPr>
              <w:t>：</w:t>
            </w:r>
          </w:p>
          <w:p>
            <w:pPr>
              <w:spacing w:line="480" w:lineRule="atLeast"/>
              <w:ind w:firstLine="420" w:firstLineChars="200"/>
              <w:jc w:val="left"/>
              <w:rPr>
                <w:color w:val="000000"/>
              </w:rPr>
            </w:pPr>
            <w:r>
              <w:rPr>
                <w:rFonts w:hint="eastAsia" w:cs="宋体"/>
                <w:color w:val="000000"/>
                <w:lang w:val="en-US" w:eastAsia="zh-CN"/>
              </w:rPr>
              <w:t>1、</w:t>
            </w:r>
            <w:r>
              <w:rPr>
                <w:rFonts w:hint="eastAsia" w:cs="宋体"/>
                <w:color w:val="000000"/>
              </w:rPr>
              <w:t>变更说明（施工说明、工程及材料增减量）：</w:t>
            </w:r>
          </w:p>
          <w:p>
            <w:pPr>
              <w:numPr>
                <w:ilvl w:val="0"/>
                <w:numId w:val="0"/>
              </w:numPr>
              <w:tabs>
                <w:tab w:val="left" w:pos="0"/>
              </w:tabs>
              <w:spacing w:line="480" w:lineRule="atLeast"/>
              <w:ind w:firstLine="420" w:firstLineChars="200"/>
              <w:jc w:val="left"/>
              <w:rPr>
                <w:rFonts w:hint="eastAsia" w:cs="宋体"/>
                <w:color w:val="000000" w:themeColor="text1"/>
                <w:sz w:val="21"/>
                <w:szCs w:val="21"/>
                <w:highlight w:val="none"/>
                <w:lang w:eastAsia="zh-CN"/>
                <w14:textFill>
                  <w14:solidFill>
                    <w14:schemeClr w14:val="tx1"/>
                  </w14:solidFill>
                </w14:textFill>
              </w:rPr>
            </w:pPr>
            <w:r>
              <w:rPr>
                <w:rFonts w:hint="eastAsia" w:asciiTheme="minorEastAsia" w:hAnsiTheme="minorEastAsia" w:eastAsiaTheme="minorEastAsia" w:cstheme="minorEastAsia"/>
                <w:b w:val="0"/>
                <w:bCs w:val="0"/>
                <w:color w:val="000000" w:themeColor="text1"/>
                <w:sz w:val="21"/>
                <w:szCs w:val="21"/>
                <w:highlight w:val="none"/>
                <w:u w:val="single"/>
                <w:lang w:val="en-US" w:eastAsia="zh-CN"/>
                <w14:textFill>
                  <w14:solidFill>
                    <w14:schemeClr w14:val="tx1"/>
                  </w14:solidFill>
                </w14:textFill>
              </w:rPr>
              <w:t>由于本项目在F253-F258桩放线完成后发现该段河道已改道至靠土崖一侧，且在F254-F256桩管位已被自来水管道占压。经设计单位、建设单位、监理单位、施工单位现场查看，确定自F253穿越至河道另一侧后沿河堤敷设至F257桩穿越河道后在F258桩调整回原路由，该段改线长度超过300米。兹提出F253-F258桩线路调整的</w:t>
            </w:r>
            <w:r>
              <w:rPr>
                <w:rFonts w:hint="eastAsia" w:asciiTheme="minorEastAsia" w:hAnsiTheme="minorEastAsia" w:eastAsiaTheme="minorEastAsia" w:cstheme="minorEastAsia"/>
                <w:color w:val="000000" w:themeColor="text1"/>
                <w:sz w:val="21"/>
                <w:szCs w:val="21"/>
                <w:highlight w:val="none"/>
                <w14:textFill>
                  <w14:solidFill>
                    <w14:schemeClr w14:val="tx1"/>
                  </w14:solidFill>
                </w14:textFill>
              </w:rPr>
              <w:t>工程联络</w:t>
            </w:r>
            <w:r>
              <w:rPr>
                <w:rFonts w:hint="eastAsia" w:cs="宋体"/>
                <w:color w:val="000000" w:themeColor="text1"/>
                <w:sz w:val="21"/>
                <w:szCs w:val="21"/>
                <w:highlight w:val="none"/>
                <w14:textFill>
                  <w14:solidFill>
                    <w14:schemeClr w14:val="tx1"/>
                  </w14:solidFill>
                </w14:textFill>
              </w:rPr>
              <w:t>单</w:t>
            </w:r>
            <w:r>
              <w:rPr>
                <w:rFonts w:hint="eastAsia" w:cs="宋体"/>
                <w:color w:val="000000" w:themeColor="text1"/>
                <w:sz w:val="21"/>
                <w:szCs w:val="21"/>
                <w:highlight w:val="none"/>
                <w:lang w:eastAsia="zh-CN"/>
                <w14:textFill>
                  <w14:solidFill>
                    <w14:schemeClr w14:val="tx1"/>
                  </w14:solidFill>
                </w14:textFill>
              </w:rPr>
              <w:t>。</w:t>
            </w:r>
          </w:p>
          <w:p>
            <w:pPr>
              <w:numPr>
                <w:ilvl w:val="0"/>
                <w:numId w:val="0"/>
              </w:numPr>
              <w:tabs>
                <w:tab w:val="left" w:pos="0"/>
              </w:tabs>
              <w:spacing w:line="480" w:lineRule="atLeast"/>
              <w:ind w:firstLine="420" w:firstLineChars="200"/>
              <w:jc w:val="left"/>
              <w:rPr>
                <w:color w:val="000000"/>
              </w:rPr>
            </w:pPr>
            <w:r>
              <w:rPr>
                <w:rFonts w:hint="eastAsia" w:cs="宋体"/>
                <w:color w:val="000000"/>
                <w:lang w:val="en-US" w:eastAsia="zh-CN"/>
              </w:rPr>
              <w:t>2、</w:t>
            </w:r>
            <w:r>
              <w:rPr>
                <w:rFonts w:hint="eastAsia" w:cs="宋体"/>
                <w:color w:val="000000"/>
              </w:rPr>
              <w:t>工程量变更前和变更后费用大于</w:t>
            </w:r>
            <w:r>
              <w:rPr>
                <w:color w:val="000000"/>
              </w:rPr>
              <w:t>0.5</w:t>
            </w:r>
            <w:r>
              <w:rPr>
                <w:rFonts w:hint="eastAsia" w:cs="宋体"/>
                <w:color w:val="000000"/>
              </w:rPr>
              <w:t>万以上的工程量对比表：</w:t>
            </w:r>
          </w:p>
          <w:tbl>
            <w:tblPr>
              <w:tblStyle w:val="5"/>
              <w:tblpPr w:leftFromText="180" w:rightFromText="180" w:vertAnchor="page" w:horzAnchor="page" w:tblpX="361" w:tblpY="3979"/>
              <w:tblOverlap w:val="never"/>
              <w:tblW w:w="752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04"/>
              <w:gridCol w:w="1218"/>
              <w:gridCol w:w="1564"/>
              <w:gridCol w:w="855"/>
              <w:gridCol w:w="1201"/>
              <w:gridCol w:w="6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25" w:hRule="atLeast"/>
              </w:trPr>
              <w:tc>
                <w:tcPr>
                  <w:tcW w:w="2004"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b/>
                      <w:color w:val="000000"/>
                      <w:sz w:val="18"/>
                      <w:szCs w:val="18"/>
                      <w:highlight w:val="none"/>
                    </w:rPr>
                  </w:pPr>
                  <w:r>
                    <w:rPr>
                      <w:rFonts w:hint="eastAsia" w:cs="宋体"/>
                      <w:b/>
                      <w:color w:val="000000"/>
                      <w:highlight w:val="none"/>
                    </w:rPr>
                    <w:t>工程量内容</w:t>
                  </w:r>
                </w:p>
              </w:tc>
              <w:tc>
                <w:tcPr>
                  <w:tcW w:w="1218"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jc w:val="left"/>
                    <w:textAlignment w:val="center"/>
                    <w:rPr>
                      <w:rFonts w:hint="default" w:ascii="宋体" w:hAnsi="宋体" w:eastAsia="宋体" w:cs="宋体"/>
                      <w:i w:val="0"/>
                      <w:iCs w:val="0"/>
                      <w:color w:val="000000"/>
                      <w:kern w:val="2"/>
                      <w:sz w:val="18"/>
                      <w:szCs w:val="18"/>
                      <w:u w:val="none"/>
                      <w:lang w:val="en-US" w:eastAsia="zh-CN" w:bidi="ar-SA"/>
                    </w:rPr>
                  </w:pPr>
                  <w:r>
                    <w:rPr>
                      <w:rFonts w:hint="eastAsia" w:ascii="宋体" w:hAnsi="宋体" w:cs="宋体"/>
                      <w:i w:val="0"/>
                      <w:iCs w:val="0"/>
                      <w:color w:val="000000"/>
                      <w:kern w:val="2"/>
                      <w:sz w:val="18"/>
                      <w:szCs w:val="18"/>
                      <w:u w:val="none"/>
                      <w:lang w:val="en-US" w:eastAsia="zh-CN" w:bidi="ar-SA"/>
                    </w:rPr>
                    <w:t>一般线路段管道安装</w:t>
                  </w:r>
                </w:p>
              </w:tc>
              <w:tc>
                <w:tcPr>
                  <w:tcW w:w="1564"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jc w:val="left"/>
                    <w:textAlignment w:val="center"/>
                    <w:rPr>
                      <w:rFonts w:hint="default" w:ascii="宋体" w:hAnsi="宋体" w:eastAsia="宋体" w:cs="宋体"/>
                      <w:i w:val="0"/>
                      <w:iCs w:val="0"/>
                      <w:color w:val="000000"/>
                      <w:kern w:val="2"/>
                      <w:sz w:val="18"/>
                      <w:szCs w:val="18"/>
                      <w:u w:val="none"/>
                      <w:lang w:val="en-US" w:eastAsia="zh-CN" w:bidi="ar-SA"/>
                    </w:rPr>
                  </w:pPr>
                  <w:r>
                    <w:rPr>
                      <w:rFonts w:hint="eastAsia" w:ascii="宋体" w:hAnsi="宋体" w:cs="宋体"/>
                      <w:i w:val="0"/>
                      <w:iCs w:val="0"/>
                      <w:color w:val="000000"/>
                      <w:kern w:val="2"/>
                      <w:sz w:val="18"/>
                      <w:szCs w:val="18"/>
                      <w:u w:val="none"/>
                      <w:lang w:val="en-US" w:eastAsia="zh-CN" w:bidi="ar-SA"/>
                    </w:rPr>
                    <w:t>管道穿越河流</w:t>
                  </w:r>
                </w:p>
              </w:tc>
              <w:tc>
                <w:tcPr>
                  <w:tcW w:w="85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jc w:val="left"/>
                    <w:textAlignment w:val="center"/>
                    <w:rPr>
                      <w:rFonts w:hint="default" w:ascii="宋体" w:hAnsi="宋体" w:eastAsia="宋体" w:cs="宋体"/>
                      <w:i w:val="0"/>
                      <w:iCs w:val="0"/>
                      <w:color w:val="000000"/>
                      <w:kern w:val="2"/>
                      <w:sz w:val="18"/>
                      <w:szCs w:val="18"/>
                      <w:u w:val="none"/>
                      <w:lang w:val="en-US" w:eastAsia="zh-CN" w:bidi="ar-SA"/>
                    </w:rPr>
                  </w:pPr>
                  <w:r>
                    <w:rPr>
                      <w:rFonts w:hint="eastAsia" w:ascii="宋体" w:hAnsi="宋体" w:cs="宋体"/>
                      <w:i w:val="0"/>
                      <w:iCs w:val="0"/>
                      <w:color w:val="000000"/>
                      <w:kern w:val="2"/>
                      <w:sz w:val="18"/>
                      <w:szCs w:val="18"/>
                      <w:u w:val="none"/>
                      <w:lang w:val="en-US" w:eastAsia="zh-CN" w:bidi="ar-SA"/>
                    </w:rPr>
                    <w:t>配重块</w:t>
                  </w:r>
                </w:p>
              </w:tc>
              <w:tc>
                <w:tcPr>
                  <w:tcW w:w="1201"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宋体" w:hAnsi="宋体"/>
                      <w:color w:val="000000"/>
                      <w:sz w:val="21"/>
                      <w:szCs w:val="21"/>
                      <w:u w:val="none"/>
                      <w:shd w:val="clear" w:color="auto" w:fill="auto"/>
                      <w:lang w:val="en-US" w:eastAsia="zh-CN"/>
                    </w:rPr>
                  </w:pPr>
                  <w:r>
                    <w:rPr>
                      <w:rFonts w:hint="eastAsia" w:ascii="宋体" w:hAnsi="宋体"/>
                      <w:color w:val="000000"/>
                      <w:sz w:val="21"/>
                      <w:szCs w:val="21"/>
                      <w:u w:val="none"/>
                      <w:shd w:val="clear" w:color="auto" w:fill="auto"/>
                      <w:lang w:val="en-US" w:eastAsia="zh-CN"/>
                    </w:rPr>
                    <w:t>石方开挖</w:t>
                  </w:r>
                </w:p>
              </w:tc>
              <w:tc>
                <w:tcPr>
                  <w:tcW w:w="685"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eastAsia" w:ascii="宋体" w:hAnsi="宋体"/>
                      <w:color w:val="000000"/>
                      <w:sz w:val="21"/>
                      <w:szCs w:val="21"/>
                      <w:u w:val="none"/>
                      <w:shd w:val="clear" w:color="auto" w:fill="auto"/>
                      <w:lang w:val="en-US" w:eastAsia="zh-CN"/>
                    </w:rPr>
                  </w:pPr>
                  <w:r>
                    <w:rPr>
                      <w:rFonts w:hint="eastAsia" w:ascii="宋体" w:hAnsi="宋体"/>
                      <w:color w:val="000000"/>
                      <w:sz w:val="21"/>
                      <w:szCs w:val="21"/>
                      <w:u w:val="none"/>
                      <w:shd w:val="clear" w:color="auto" w:fill="auto"/>
                      <w:lang w:val="en-US" w:eastAsia="zh-CN"/>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0" w:hRule="atLeast"/>
              </w:trPr>
              <w:tc>
                <w:tcPr>
                  <w:tcW w:w="2004"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b/>
                      <w:color w:val="000000"/>
                      <w:sz w:val="18"/>
                      <w:szCs w:val="18"/>
                      <w:highlight w:val="none"/>
                    </w:rPr>
                  </w:pPr>
                  <w:r>
                    <w:rPr>
                      <w:rFonts w:hint="eastAsia" w:cs="宋体"/>
                      <w:b/>
                      <w:color w:val="000000"/>
                      <w:highlight w:val="none"/>
                    </w:rPr>
                    <w:t>原设计工程量</w:t>
                  </w:r>
                </w:p>
              </w:tc>
              <w:tc>
                <w:tcPr>
                  <w:tcW w:w="1218"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宋体" w:hAnsi="宋体" w:eastAsia="宋体" w:cs="宋体"/>
                      <w:color w:val="000000"/>
                      <w:kern w:val="2"/>
                      <w:sz w:val="18"/>
                      <w:szCs w:val="18"/>
                      <w:highlight w:val="none"/>
                      <w:u w:val="none"/>
                      <w:lang w:val="en-US" w:eastAsia="zh-CN" w:bidi="ar-SA"/>
                    </w:rPr>
                  </w:pPr>
                  <w:r>
                    <w:rPr>
                      <w:rFonts w:hint="eastAsia" w:ascii="宋体" w:hAnsi="宋体" w:cs="宋体"/>
                      <w:color w:val="000000"/>
                      <w:kern w:val="2"/>
                      <w:sz w:val="18"/>
                      <w:szCs w:val="18"/>
                      <w:highlight w:val="none"/>
                      <w:u w:val="none"/>
                      <w:lang w:val="en-US" w:eastAsia="zh-CN" w:bidi="ar-SA"/>
                    </w:rPr>
                    <w:t>93</w:t>
                  </w:r>
                </w:p>
              </w:tc>
              <w:tc>
                <w:tcPr>
                  <w:tcW w:w="1564"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宋体" w:hAnsi="宋体" w:eastAsia="宋体" w:cs="宋体"/>
                      <w:color w:val="000000"/>
                      <w:kern w:val="2"/>
                      <w:sz w:val="18"/>
                      <w:szCs w:val="18"/>
                      <w:highlight w:val="none"/>
                      <w:u w:val="none"/>
                      <w:lang w:val="en-US" w:eastAsia="zh-CN" w:bidi="ar-SA"/>
                    </w:rPr>
                  </w:pPr>
                  <w:r>
                    <w:rPr>
                      <w:rFonts w:hint="eastAsia" w:ascii="宋体" w:hAnsi="宋体" w:cs="宋体"/>
                      <w:color w:val="000000"/>
                      <w:kern w:val="2"/>
                      <w:sz w:val="18"/>
                      <w:szCs w:val="18"/>
                      <w:highlight w:val="none"/>
                      <w:u w:val="none"/>
                      <w:lang w:val="en-US" w:eastAsia="zh-CN" w:bidi="ar-SA"/>
                    </w:rPr>
                    <w:t>44</w:t>
                  </w:r>
                </w:p>
              </w:tc>
              <w:tc>
                <w:tcPr>
                  <w:tcW w:w="855"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宋体" w:hAnsi="宋体" w:eastAsia="宋体" w:cs="宋体"/>
                      <w:color w:val="000000"/>
                      <w:kern w:val="2"/>
                      <w:sz w:val="18"/>
                      <w:szCs w:val="18"/>
                      <w:highlight w:val="none"/>
                      <w:u w:val="none"/>
                      <w:lang w:val="en-US" w:eastAsia="zh-CN" w:bidi="ar-SA"/>
                    </w:rPr>
                  </w:pPr>
                  <w:r>
                    <w:rPr>
                      <w:rFonts w:hint="eastAsia" w:ascii="宋体" w:hAnsi="宋体" w:cs="宋体"/>
                      <w:color w:val="000000"/>
                      <w:kern w:val="2"/>
                      <w:sz w:val="18"/>
                      <w:szCs w:val="18"/>
                      <w:highlight w:val="none"/>
                      <w:u w:val="none"/>
                      <w:lang w:val="en-US" w:eastAsia="zh-CN" w:bidi="ar-SA"/>
                    </w:rPr>
                    <w:t>16</w:t>
                  </w:r>
                </w:p>
              </w:tc>
              <w:tc>
                <w:tcPr>
                  <w:tcW w:w="1201"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宋体" w:hAnsi="宋体"/>
                      <w:color w:val="000000"/>
                      <w:sz w:val="21"/>
                      <w:szCs w:val="21"/>
                      <w:shd w:val="clear" w:color="auto" w:fill="auto"/>
                      <w:lang w:val="en-US" w:eastAsia="zh-CN"/>
                    </w:rPr>
                  </w:pPr>
                  <w:r>
                    <w:rPr>
                      <w:rFonts w:hint="eastAsia" w:ascii="宋体" w:hAnsi="宋体"/>
                      <w:color w:val="000000"/>
                      <w:sz w:val="21"/>
                      <w:szCs w:val="21"/>
                      <w:shd w:val="clear" w:color="auto" w:fill="auto"/>
                      <w:lang w:val="en-US" w:eastAsia="zh-CN"/>
                    </w:rPr>
                    <w:t>220.6</w:t>
                  </w:r>
                </w:p>
              </w:tc>
              <w:tc>
                <w:tcPr>
                  <w:tcW w:w="685"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eastAsia" w:ascii="宋体" w:hAnsi="宋体"/>
                      <w:color w:val="000000"/>
                      <w:sz w:val="21"/>
                      <w:szCs w:val="21"/>
                      <w:shd w:val="clear" w:color="auto" w:fill="auto"/>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4" w:hRule="atLeast"/>
              </w:trPr>
              <w:tc>
                <w:tcPr>
                  <w:tcW w:w="2004"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b/>
                      <w:color w:val="000000"/>
                      <w:sz w:val="18"/>
                      <w:szCs w:val="18"/>
                      <w:highlight w:val="none"/>
                    </w:rPr>
                  </w:pPr>
                  <w:r>
                    <w:rPr>
                      <w:rFonts w:hint="eastAsia" w:cs="宋体"/>
                      <w:b/>
                      <w:color w:val="000000"/>
                      <w:highlight w:val="none"/>
                    </w:rPr>
                    <w:t>变更后工程量</w:t>
                  </w:r>
                </w:p>
              </w:tc>
              <w:tc>
                <w:tcPr>
                  <w:tcW w:w="1218"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宋体" w:hAnsi="宋体" w:cs="宋体"/>
                      <w:color w:val="000000"/>
                      <w:kern w:val="2"/>
                      <w:sz w:val="18"/>
                      <w:szCs w:val="18"/>
                      <w:highlight w:val="none"/>
                      <w:u w:val="none"/>
                      <w:lang w:val="en-US" w:eastAsia="zh-CN" w:bidi="ar-SA"/>
                    </w:rPr>
                  </w:pPr>
                  <w:r>
                    <w:rPr>
                      <w:rFonts w:hint="eastAsia" w:ascii="宋体" w:hAnsi="宋体" w:cs="宋体"/>
                      <w:color w:val="000000"/>
                      <w:kern w:val="2"/>
                      <w:sz w:val="18"/>
                      <w:szCs w:val="18"/>
                      <w:highlight w:val="none"/>
                      <w:u w:val="none"/>
                      <w:lang w:val="en-US" w:eastAsia="zh-CN" w:bidi="ar-SA"/>
                    </w:rPr>
                    <w:t>0</w:t>
                  </w:r>
                </w:p>
              </w:tc>
              <w:tc>
                <w:tcPr>
                  <w:tcW w:w="1564"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宋体" w:hAnsi="宋体" w:cs="宋体"/>
                      <w:color w:val="000000"/>
                      <w:kern w:val="2"/>
                      <w:sz w:val="18"/>
                      <w:szCs w:val="18"/>
                      <w:highlight w:val="none"/>
                      <w:u w:val="none"/>
                      <w:lang w:val="en-US" w:eastAsia="zh-CN" w:bidi="ar-SA"/>
                    </w:rPr>
                  </w:pPr>
                  <w:r>
                    <w:rPr>
                      <w:rFonts w:hint="eastAsia" w:ascii="宋体" w:hAnsi="宋体" w:cs="宋体"/>
                      <w:color w:val="000000"/>
                      <w:kern w:val="2"/>
                      <w:sz w:val="18"/>
                      <w:szCs w:val="18"/>
                      <w:highlight w:val="none"/>
                      <w:u w:val="none"/>
                      <w:lang w:val="en-US" w:eastAsia="zh-CN" w:bidi="ar-SA"/>
                    </w:rPr>
                    <w:t>137</w:t>
                  </w:r>
                </w:p>
              </w:tc>
              <w:tc>
                <w:tcPr>
                  <w:tcW w:w="855"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宋体" w:hAnsi="宋体" w:eastAsia="宋体" w:cs="宋体"/>
                      <w:color w:val="000000"/>
                      <w:kern w:val="2"/>
                      <w:sz w:val="18"/>
                      <w:szCs w:val="18"/>
                      <w:highlight w:val="none"/>
                      <w:u w:val="none"/>
                      <w:lang w:val="en-US" w:eastAsia="zh-CN" w:bidi="ar-SA"/>
                    </w:rPr>
                  </w:pPr>
                  <w:r>
                    <w:rPr>
                      <w:rFonts w:hint="eastAsia" w:ascii="宋体" w:hAnsi="宋体" w:cs="宋体"/>
                      <w:color w:val="000000"/>
                      <w:kern w:val="2"/>
                      <w:sz w:val="18"/>
                      <w:szCs w:val="18"/>
                      <w:highlight w:val="none"/>
                      <w:u w:val="none"/>
                      <w:lang w:val="en-US" w:eastAsia="zh-CN" w:bidi="ar-SA"/>
                    </w:rPr>
                    <w:t>69</w:t>
                  </w:r>
                </w:p>
              </w:tc>
              <w:tc>
                <w:tcPr>
                  <w:tcW w:w="1201"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宋体" w:hAnsi="宋体" w:cs="宋体"/>
                      <w:color w:val="000000"/>
                      <w:kern w:val="2"/>
                      <w:sz w:val="18"/>
                      <w:szCs w:val="18"/>
                      <w:highlight w:val="none"/>
                      <w:u w:val="none"/>
                      <w:lang w:val="en-US" w:eastAsia="zh-CN" w:bidi="ar-SA"/>
                    </w:rPr>
                  </w:pPr>
                  <w:r>
                    <w:rPr>
                      <w:rFonts w:hint="eastAsia" w:ascii="宋体" w:hAnsi="宋体" w:cs="宋体"/>
                      <w:color w:val="000000"/>
                      <w:kern w:val="2"/>
                      <w:sz w:val="18"/>
                      <w:szCs w:val="18"/>
                      <w:highlight w:val="none"/>
                      <w:u w:val="none"/>
                      <w:lang w:val="en-US" w:eastAsia="zh-CN" w:bidi="ar-SA"/>
                    </w:rPr>
                    <w:t>5780</w:t>
                  </w:r>
                </w:p>
              </w:tc>
              <w:tc>
                <w:tcPr>
                  <w:tcW w:w="685"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宋体" w:hAnsi="宋体" w:cs="宋体"/>
                      <w:color w:val="000000"/>
                      <w:kern w:val="2"/>
                      <w:sz w:val="18"/>
                      <w:szCs w:val="18"/>
                      <w:highlight w:val="none"/>
                      <w:u w:val="none"/>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trPr>
              <w:tc>
                <w:tcPr>
                  <w:tcW w:w="2004"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b/>
                      <w:color w:val="000000"/>
                      <w:sz w:val="18"/>
                      <w:szCs w:val="18"/>
                      <w:highlight w:val="none"/>
                    </w:rPr>
                  </w:pPr>
                  <w:r>
                    <w:rPr>
                      <w:rFonts w:hint="eastAsia" w:cs="宋体"/>
                      <w:b/>
                      <w:color w:val="000000"/>
                      <w:highlight w:val="none"/>
                    </w:rPr>
                    <w:t>增（减）量</w:t>
                  </w:r>
                </w:p>
              </w:tc>
              <w:tc>
                <w:tcPr>
                  <w:tcW w:w="1218"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宋体" w:hAnsi="宋体" w:eastAsia="宋体" w:cs="宋体"/>
                      <w:color w:val="000000"/>
                      <w:kern w:val="2"/>
                      <w:sz w:val="18"/>
                      <w:szCs w:val="18"/>
                      <w:highlight w:val="none"/>
                      <w:u w:val="none"/>
                      <w:lang w:val="en-US" w:eastAsia="zh-CN" w:bidi="ar-SA"/>
                    </w:rPr>
                  </w:pPr>
                  <w:r>
                    <w:rPr>
                      <w:rFonts w:hint="eastAsia" w:ascii="宋体" w:hAnsi="宋体" w:cs="宋体"/>
                      <w:color w:val="000000"/>
                      <w:kern w:val="2"/>
                      <w:sz w:val="18"/>
                      <w:szCs w:val="18"/>
                      <w:highlight w:val="none"/>
                      <w:u w:val="none"/>
                      <w:lang w:val="en-US" w:eastAsia="zh-CN" w:bidi="ar-SA"/>
                    </w:rPr>
                    <w:t>-93</w:t>
                  </w:r>
                </w:p>
              </w:tc>
              <w:tc>
                <w:tcPr>
                  <w:tcW w:w="1564"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宋体" w:hAnsi="宋体" w:eastAsia="宋体" w:cs="宋体"/>
                      <w:color w:val="000000"/>
                      <w:kern w:val="2"/>
                      <w:sz w:val="18"/>
                      <w:szCs w:val="18"/>
                      <w:highlight w:val="none"/>
                      <w:u w:val="none"/>
                      <w:lang w:val="en-US" w:eastAsia="zh-CN" w:bidi="ar-SA"/>
                    </w:rPr>
                  </w:pPr>
                  <w:r>
                    <w:rPr>
                      <w:rFonts w:hint="eastAsia" w:ascii="宋体" w:hAnsi="宋体" w:cs="宋体"/>
                      <w:color w:val="000000"/>
                      <w:kern w:val="2"/>
                      <w:sz w:val="18"/>
                      <w:szCs w:val="18"/>
                      <w:highlight w:val="none"/>
                      <w:u w:val="none"/>
                      <w:lang w:val="en-US" w:eastAsia="zh-CN" w:bidi="ar-SA"/>
                    </w:rPr>
                    <w:t>+93</w:t>
                  </w:r>
                </w:p>
              </w:tc>
              <w:tc>
                <w:tcPr>
                  <w:tcW w:w="855"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宋体" w:hAnsi="宋体" w:eastAsia="宋体" w:cs="宋体"/>
                      <w:color w:val="000000"/>
                      <w:kern w:val="2"/>
                      <w:sz w:val="18"/>
                      <w:szCs w:val="18"/>
                      <w:highlight w:val="none"/>
                      <w:u w:val="none"/>
                      <w:lang w:val="en-US" w:eastAsia="zh-CN" w:bidi="ar-SA"/>
                    </w:rPr>
                  </w:pPr>
                  <w:r>
                    <w:rPr>
                      <w:rFonts w:hint="eastAsia" w:ascii="宋体" w:hAnsi="宋体" w:cs="宋体"/>
                      <w:color w:val="000000"/>
                      <w:kern w:val="2"/>
                      <w:sz w:val="18"/>
                      <w:szCs w:val="18"/>
                      <w:highlight w:val="none"/>
                      <w:u w:val="none"/>
                      <w:lang w:val="en-US" w:eastAsia="zh-CN" w:bidi="ar-SA"/>
                    </w:rPr>
                    <w:t>+53</w:t>
                  </w:r>
                </w:p>
              </w:tc>
              <w:tc>
                <w:tcPr>
                  <w:tcW w:w="1201"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宋体" w:hAnsi="宋体"/>
                      <w:color w:val="000000"/>
                      <w:shd w:val="clear" w:color="auto" w:fill="auto"/>
                      <w:lang w:val="en-US" w:eastAsia="zh-CN"/>
                    </w:rPr>
                  </w:pPr>
                  <w:r>
                    <w:rPr>
                      <w:rFonts w:hint="eastAsia" w:ascii="宋体" w:hAnsi="宋体"/>
                      <w:color w:val="000000"/>
                      <w:shd w:val="clear" w:color="auto" w:fill="auto"/>
                      <w:lang w:val="en-US" w:eastAsia="zh-CN"/>
                    </w:rPr>
                    <w:t>+5559.4</w:t>
                  </w:r>
                </w:p>
              </w:tc>
              <w:tc>
                <w:tcPr>
                  <w:tcW w:w="685"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eastAsia" w:ascii="宋体" w:hAnsi="宋体"/>
                      <w:color w:val="000000"/>
                      <w:shd w:val="clear" w:color="auto" w:fill="auto"/>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trPr>
              <w:tc>
                <w:tcPr>
                  <w:tcW w:w="2004"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b/>
                      <w:color w:val="000000"/>
                      <w:sz w:val="18"/>
                      <w:szCs w:val="18"/>
                      <w:highlight w:val="none"/>
                    </w:rPr>
                  </w:pPr>
                  <w:r>
                    <w:rPr>
                      <w:rFonts w:hint="eastAsia" w:cs="宋体"/>
                      <w:b/>
                      <w:color w:val="000000"/>
                      <w:szCs w:val="22"/>
                      <w:highlight w:val="none"/>
                    </w:rPr>
                    <w:t>备注</w:t>
                  </w:r>
                </w:p>
              </w:tc>
              <w:tc>
                <w:tcPr>
                  <w:tcW w:w="121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105" w:leftChars="-50" w:right="-105" w:rightChars="-50"/>
                    <w:jc w:val="center"/>
                    <w:textAlignment w:val="auto"/>
                    <w:rPr>
                      <w:rFonts w:hint="default" w:cs="Times New Roman"/>
                      <w:color w:val="000000"/>
                      <w:kern w:val="2"/>
                      <w:sz w:val="18"/>
                      <w:szCs w:val="18"/>
                      <w:highlight w:val="none"/>
                      <w:u w:val="none"/>
                      <w:lang w:val="en-US" w:eastAsia="zh-CN" w:bidi="ar-SA"/>
                    </w:rPr>
                  </w:pPr>
                </w:p>
              </w:tc>
              <w:tc>
                <w:tcPr>
                  <w:tcW w:w="156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exact"/>
                    <w:ind w:left="-105" w:leftChars="-50" w:right="-105" w:rightChars="-50"/>
                    <w:jc w:val="center"/>
                    <w:textAlignment w:val="auto"/>
                    <w:rPr>
                      <w:rFonts w:hint="default" w:ascii="宋体" w:hAnsi="宋体" w:eastAsia="宋体" w:cs="宋体"/>
                      <w:color w:val="000000"/>
                      <w:kern w:val="2"/>
                      <w:sz w:val="18"/>
                      <w:szCs w:val="18"/>
                      <w:highlight w:val="none"/>
                      <w:u w:val="none"/>
                      <w:lang w:val="en-US" w:eastAsia="zh-CN" w:bidi="ar-SA"/>
                    </w:rPr>
                  </w:pPr>
                </w:p>
              </w:tc>
              <w:tc>
                <w:tcPr>
                  <w:tcW w:w="85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exact"/>
                    <w:ind w:left="-105" w:leftChars="-50" w:right="-105" w:rightChars="-50"/>
                    <w:jc w:val="center"/>
                    <w:textAlignment w:val="auto"/>
                    <w:rPr>
                      <w:rFonts w:hint="default" w:ascii="宋体" w:hAnsi="宋体" w:eastAsia="宋体" w:cs="宋体"/>
                      <w:color w:val="000000"/>
                      <w:kern w:val="2"/>
                      <w:sz w:val="18"/>
                      <w:szCs w:val="18"/>
                      <w:highlight w:val="none"/>
                      <w:u w:val="none"/>
                      <w:lang w:val="en-US" w:eastAsia="zh-CN" w:bidi="ar-SA"/>
                    </w:rPr>
                  </w:pPr>
                </w:p>
              </w:tc>
              <w:tc>
                <w:tcPr>
                  <w:tcW w:w="120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exact"/>
                    <w:ind w:left="-105" w:leftChars="-50" w:right="-105" w:rightChars="-50"/>
                    <w:jc w:val="center"/>
                    <w:textAlignment w:val="auto"/>
                    <w:rPr>
                      <w:rFonts w:hint="eastAsia" w:ascii="宋体" w:hAnsi="宋体" w:eastAsia="宋体" w:cs="宋体"/>
                      <w:color w:val="000000"/>
                      <w:kern w:val="2"/>
                      <w:sz w:val="18"/>
                      <w:szCs w:val="18"/>
                      <w:highlight w:val="none"/>
                      <w:u w:val="none"/>
                      <w:lang w:val="en-US" w:eastAsia="zh-CN" w:bidi="ar-SA"/>
                    </w:rPr>
                  </w:pPr>
                </w:p>
              </w:tc>
              <w:tc>
                <w:tcPr>
                  <w:tcW w:w="68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exact"/>
                    <w:ind w:left="-105" w:leftChars="-50" w:right="-105" w:rightChars="-50"/>
                    <w:jc w:val="center"/>
                    <w:textAlignment w:val="auto"/>
                    <w:rPr>
                      <w:rFonts w:hint="eastAsia" w:ascii="宋体" w:hAnsi="宋体" w:eastAsia="宋体" w:cs="宋体"/>
                      <w:color w:val="000000"/>
                      <w:kern w:val="2"/>
                      <w:sz w:val="18"/>
                      <w:szCs w:val="18"/>
                      <w:highlight w:val="none"/>
                      <w:u w:val="none"/>
                      <w:lang w:val="en-US" w:eastAsia="zh-CN" w:bidi="ar-SA"/>
                    </w:rPr>
                  </w:pPr>
                </w:p>
              </w:tc>
            </w:tr>
          </w:tbl>
          <w:p>
            <w:pPr>
              <w:spacing w:line="480" w:lineRule="atLeast"/>
              <w:jc w:val="left"/>
              <w:rPr>
                <w:rFonts w:ascii="Times New Roman" w:hAnsi="Times New Roman" w:eastAsia="宋体" w:cs="Times New Roman"/>
                <w:color w:val="000000"/>
                <w:kern w:val="2"/>
                <w:sz w:val="21"/>
                <w:lang w:val="en-US" w:eastAsia="zh-CN" w:bidi="ar-SA"/>
              </w:rPr>
            </w:pPr>
          </w:p>
          <w:p>
            <w:pPr>
              <w:bidi w:val="0"/>
              <w:jc w:val="both"/>
              <w:rPr>
                <w:lang w:val="en-US" w:eastAsia="zh-CN"/>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148" w:hRule="atLeast"/>
          <w:jc w:val="center"/>
        </w:trPr>
        <w:tc>
          <w:tcPr>
            <w:tcW w:w="4617" w:type="dxa"/>
            <w:tcBorders>
              <w:top w:val="single" w:color="auto" w:sz="8" w:space="0"/>
              <w:left w:val="single" w:color="auto" w:sz="8" w:space="0"/>
              <w:bottom w:val="single" w:color="auto" w:sz="8" w:space="0"/>
              <w:right w:val="single" w:color="auto" w:sz="8" w:space="0"/>
            </w:tcBorders>
          </w:tcPr>
          <w:p>
            <w:pPr>
              <w:spacing w:line="240" w:lineRule="auto"/>
              <w:rPr>
                <w:rFonts w:ascii="宋体" w:hAnsi="宋体" w:cs="宋体"/>
                <w:color w:val="000000"/>
              </w:rPr>
            </w:pPr>
            <w:r>
              <w:rPr>
                <w:rFonts w:hint="eastAsia" w:cs="宋体"/>
                <w:color w:val="000000"/>
              </w:rPr>
              <w:t>监理单位审核意见</w:t>
            </w:r>
            <w:r>
              <w:rPr>
                <w:color w:val="000000"/>
              </w:rPr>
              <w:t>(</w:t>
            </w:r>
            <w:r>
              <w:rPr>
                <w:rFonts w:hint="eastAsia" w:cs="宋体"/>
                <w:color w:val="000000"/>
              </w:rPr>
              <w:t>盖章</w:t>
            </w:r>
            <w:r>
              <w:rPr>
                <w:color w:val="000000"/>
              </w:rPr>
              <w:t>)</w:t>
            </w:r>
            <w:r>
              <w:rPr>
                <w:rFonts w:hint="eastAsia" w:cs="宋体"/>
                <w:color w:val="000000"/>
              </w:rPr>
              <w:t>：</w:t>
            </w:r>
          </w:p>
          <w:p>
            <w:pPr>
              <w:spacing w:line="480" w:lineRule="atLeast"/>
              <w:rPr>
                <w:color w:val="000000"/>
              </w:rPr>
            </w:pPr>
            <w:r>
              <w:rPr>
                <w:rFonts w:hint="eastAsia" w:cs="宋体"/>
                <w:color w:val="000000"/>
              </w:rPr>
              <w:t>现场监理：</w:t>
            </w:r>
            <w:r>
              <w:rPr>
                <w:rFonts w:hint="eastAsia" w:cs="宋体"/>
                <w:color w:val="000000"/>
                <w:lang w:val="en-US" w:eastAsia="zh-CN"/>
              </w:rPr>
              <w:t xml:space="preserve">                </w:t>
            </w:r>
            <w:r>
              <w:rPr>
                <w:rFonts w:hint="eastAsia" w:cs="宋体"/>
                <w:color w:val="000000"/>
              </w:rPr>
              <w:t>日期：</w:t>
            </w:r>
          </w:p>
          <w:p>
            <w:pPr>
              <w:spacing w:line="480" w:lineRule="atLeast"/>
              <w:rPr>
                <w:color w:val="000000"/>
              </w:rPr>
            </w:pPr>
            <w:r>
              <w:rPr>
                <w:rFonts w:hint="eastAsia" w:cs="宋体"/>
                <w:color w:val="000000"/>
              </w:rPr>
              <w:t>费控监理：</w:t>
            </w:r>
            <w:r>
              <w:rPr>
                <w:rFonts w:hint="eastAsia" w:cs="宋体"/>
                <w:color w:val="000000"/>
                <w:lang w:val="en-US" w:eastAsia="zh-CN"/>
              </w:rPr>
              <w:t xml:space="preserve">                </w:t>
            </w:r>
            <w:r>
              <w:rPr>
                <w:rFonts w:hint="eastAsia" w:cs="宋体"/>
                <w:color w:val="000000"/>
              </w:rPr>
              <w:t>日期：</w:t>
            </w:r>
          </w:p>
        </w:tc>
        <w:tc>
          <w:tcPr>
            <w:tcW w:w="5621" w:type="dxa"/>
            <w:tcBorders>
              <w:top w:val="single" w:color="auto" w:sz="8" w:space="0"/>
              <w:left w:val="single" w:color="auto" w:sz="8" w:space="0"/>
              <w:bottom w:val="single" w:color="auto" w:sz="8" w:space="0"/>
              <w:right w:val="single" w:color="auto" w:sz="8" w:space="0"/>
            </w:tcBorders>
          </w:tcPr>
          <w:p>
            <w:pPr>
              <w:spacing w:line="240" w:lineRule="auto"/>
              <w:rPr>
                <w:color w:val="000000"/>
              </w:rPr>
            </w:pPr>
            <w:r>
              <w:rPr>
                <w:rFonts w:hint="eastAsia" w:cs="宋体"/>
                <w:color w:val="000000"/>
              </w:rPr>
              <w:t>设计单位审核意见</w:t>
            </w:r>
            <w:r>
              <w:rPr>
                <w:color w:val="000000"/>
              </w:rPr>
              <w:t>(</w:t>
            </w:r>
            <w:r>
              <w:rPr>
                <w:rFonts w:hint="eastAsia" w:cs="宋体"/>
                <w:color w:val="000000"/>
              </w:rPr>
              <w:t>盖章</w:t>
            </w:r>
            <w:r>
              <w:rPr>
                <w:color w:val="000000"/>
              </w:rPr>
              <w:t>)</w:t>
            </w:r>
            <w:r>
              <w:rPr>
                <w:rFonts w:hint="eastAsia" w:cs="宋体"/>
                <w:color w:val="000000"/>
              </w:rPr>
              <w:t>：</w:t>
            </w:r>
          </w:p>
          <w:p>
            <w:pPr>
              <w:tabs>
                <w:tab w:val="left" w:pos="8013"/>
                <w:tab w:val="left" w:pos="9729"/>
                <w:tab w:val="left" w:pos="10089"/>
              </w:tabs>
              <w:spacing w:line="480" w:lineRule="atLeast"/>
              <w:rPr>
                <w:color w:val="000000"/>
              </w:rPr>
            </w:pPr>
          </w:p>
          <w:p>
            <w:pPr>
              <w:tabs>
                <w:tab w:val="left" w:pos="7485"/>
              </w:tabs>
              <w:spacing w:line="480" w:lineRule="atLeast"/>
              <w:rPr>
                <w:color w:val="000000"/>
              </w:rPr>
            </w:pPr>
            <w:r>
              <w:rPr>
                <w:rFonts w:hint="eastAsia" w:cs="宋体"/>
                <w:color w:val="000000"/>
              </w:rPr>
              <w:t>现场代表：</w:t>
            </w:r>
            <w:r>
              <w:rPr>
                <w:rFonts w:hint="eastAsia" w:cs="宋体"/>
                <w:color w:val="000000"/>
                <w:lang w:val="en-US" w:eastAsia="zh-CN"/>
              </w:rPr>
              <w:t xml:space="preserve">                 </w:t>
            </w:r>
            <w:r>
              <w:rPr>
                <w:rFonts w:hint="eastAsia" w:cs="宋体"/>
                <w:color w:val="000000"/>
              </w:rPr>
              <w:t>日期：</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212" w:hRule="atLeast"/>
          <w:jc w:val="center"/>
        </w:trPr>
        <w:tc>
          <w:tcPr>
            <w:tcW w:w="4617" w:type="dxa"/>
            <w:tcBorders>
              <w:top w:val="single" w:color="auto" w:sz="8" w:space="0"/>
              <w:left w:val="single" w:color="auto" w:sz="8" w:space="0"/>
              <w:bottom w:val="single" w:color="auto" w:sz="8" w:space="0"/>
              <w:right w:val="single" w:color="auto" w:sz="8" w:space="0"/>
            </w:tcBorders>
          </w:tcPr>
          <w:p>
            <w:pPr>
              <w:tabs>
                <w:tab w:val="left" w:pos="7485"/>
              </w:tabs>
              <w:spacing w:line="240" w:lineRule="auto"/>
              <w:rPr>
                <w:color w:val="000000"/>
              </w:rPr>
            </w:pPr>
            <w:r>
              <w:rPr>
                <w:rFonts w:hint="eastAsia" w:cs="宋体"/>
                <w:color w:val="000000"/>
              </w:rPr>
              <w:t>建设单位项目部审核意见：</w:t>
            </w:r>
          </w:p>
          <w:p>
            <w:pPr>
              <w:tabs>
                <w:tab w:val="left" w:pos="7485"/>
              </w:tabs>
              <w:spacing w:line="480" w:lineRule="atLeast"/>
              <w:rPr>
                <w:color w:val="000000"/>
                <w:u w:val="single"/>
              </w:rPr>
            </w:pPr>
            <w:r>
              <w:rPr>
                <w:rFonts w:hint="eastAsia" w:cs="宋体"/>
                <w:color w:val="000000"/>
              </w:rPr>
              <w:t>经办人：</w:t>
            </w:r>
            <w:r>
              <w:rPr>
                <w:rFonts w:hint="eastAsia" w:cs="宋体"/>
                <w:color w:val="000000"/>
                <w:lang w:val="en-US" w:eastAsia="zh-CN"/>
              </w:rPr>
              <w:t xml:space="preserve">                  </w:t>
            </w:r>
            <w:r>
              <w:rPr>
                <w:rFonts w:hint="eastAsia" w:cs="宋体"/>
                <w:color w:val="000000"/>
              </w:rPr>
              <w:t>日期：</w:t>
            </w:r>
          </w:p>
          <w:p>
            <w:pPr>
              <w:tabs>
                <w:tab w:val="left" w:pos="7485"/>
              </w:tabs>
              <w:spacing w:line="480" w:lineRule="atLeast"/>
              <w:rPr>
                <w:color w:val="000000"/>
                <w:u w:val="single"/>
              </w:rPr>
            </w:pPr>
            <w:r>
              <w:rPr>
                <w:rFonts w:hint="eastAsia" w:cs="宋体"/>
                <w:color w:val="000000"/>
              </w:rPr>
              <w:t>分管经理：</w:t>
            </w:r>
            <w:r>
              <w:rPr>
                <w:rFonts w:hint="eastAsia" w:cs="宋体"/>
                <w:color w:val="000000"/>
                <w:lang w:val="en-US" w:eastAsia="zh-CN"/>
              </w:rPr>
              <w:t xml:space="preserve">                </w:t>
            </w:r>
            <w:r>
              <w:rPr>
                <w:rFonts w:hint="eastAsia" w:cs="宋体"/>
                <w:color w:val="000000"/>
              </w:rPr>
              <w:t>日期：</w:t>
            </w:r>
          </w:p>
        </w:tc>
        <w:tc>
          <w:tcPr>
            <w:tcW w:w="5621" w:type="dxa"/>
            <w:tcBorders>
              <w:top w:val="single" w:color="auto" w:sz="8" w:space="0"/>
              <w:left w:val="single" w:color="auto" w:sz="8" w:space="0"/>
              <w:bottom w:val="single" w:color="auto" w:sz="8" w:space="0"/>
              <w:right w:val="single" w:color="auto" w:sz="8" w:space="0"/>
            </w:tcBorders>
          </w:tcPr>
          <w:p>
            <w:pPr>
              <w:tabs>
                <w:tab w:val="left" w:pos="7485"/>
              </w:tabs>
              <w:spacing w:line="240" w:lineRule="auto"/>
              <w:rPr>
                <w:color w:val="000000"/>
              </w:rPr>
            </w:pPr>
            <w:r>
              <w:rPr>
                <w:rFonts w:hint="eastAsia" w:cs="宋体"/>
                <w:color w:val="000000"/>
                <w:lang w:val="en-US" w:eastAsia="zh-CN"/>
              </w:rPr>
              <w:t>工程管理部</w:t>
            </w:r>
            <w:r>
              <w:rPr>
                <w:rFonts w:hint="eastAsia" w:cs="宋体"/>
                <w:color w:val="000000"/>
              </w:rPr>
              <w:t>审核意见</w:t>
            </w:r>
            <w:r>
              <w:rPr>
                <w:color w:val="000000"/>
              </w:rPr>
              <w:t>(</w:t>
            </w:r>
            <w:r>
              <w:rPr>
                <w:rFonts w:hint="eastAsia" w:cs="宋体"/>
                <w:color w:val="000000"/>
              </w:rPr>
              <w:t>盖章</w:t>
            </w:r>
            <w:r>
              <w:rPr>
                <w:color w:val="000000"/>
              </w:rPr>
              <w:t>)</w:t>
            </w:r>
            <w:r>
              <w:rPr>
                <w:rFonts w:hint="eastAsia" w:cs="宋体"/>
                <w:color w:val="000000"/>
              </w:rPr>
              <w:t>：</w:t>
            </w:r>
          </w:p>
          <w:p>
            <w:pPr>
              <w:tabs>
                <w:tab w:val="left" w:pos="7485"/>
              </w:tabs>
              <w:spacing w:line="480" w:lineRule="atLeast"/>
              <w:rPr>
                <w:color w:val="000000"/>
                <w:u w:val="single"/>
              </w:rPr>
            </w:pPr>
            <w:r>
              <w:rPr>
                <w:rFonts w:hint="eastAsia" w:cs="宋体"/>
                <w:color w:val="000000"/>
              </w:rPr>
              <w:t>经办人：</w:t>
            </w:r>
            <w:r>
              <w:rPr>
                <w:rFonts w:hint="eastAsia" w:cs="宋体"/>
                <w:color w:val="000000"/>
                <w:lang w:val="en-US" w:eastAsia="zh-CN"/>
              </w:rPr>
              <w:t xml:space="preserve">                   </w:t>
            </w:r>
            <w:r>
              <w:rPr>
                <w:rFonts w:hint="eastAsia" w:cs="宋体"/>
                <w:color w:val="000000"/>
              </w:rPr>
              <w:t>日期：</w:t>
            </w:r>
          </w:p>
          <w:p>
            <w:pPr>
              <w:tabs>
                <w:tab w:val="left" w:pos="7485"/>
              </w:tabs>
              <w:spacing w:line="480" w:lineRule="atLeast"/>
              <w:rPr>
                <w:color w:val="000000"/>
                <w:u w:val="single"/>
              </w:rPr>
            </w:pPr>
            <w:r>
              <w:rPr>
                <w:rFonts w:hint="eastAsia" w:cs="宋体"/>
                <w:color w:val="000000"/>
              </w:rPr>
              <w:t>分管部长：</w:t>
            </w:r>
            <w:r>
              <w:rPr>
                <w:rFonts w:hint="eastAsia" w:cs="宋体"/>
                <w:color w:val="000000"/>
                <w:lang w:val="en-US" w:eastAsia="zh-CN"/>
              </w:rPr>
              <w:t xml:space="preserve">                 </w:t>
            </w:r>
            <w:r>
              <w:rPr>
                <w:rFonts w:hint="eastAsia" w:cs="宋体"/>
                <w:color w:val="000000"/>
              </w:rPr>
              <w:t>日期：</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241" w:hRule="atLeast"/>
          <w:jc w:val="center"/>
        </w:trPr>
        <w:tc>
          <w:tcPr>
            <w:tcW w:w="10238" w:type="dxa"/>
            <w:gridSpan w:val="2"/>
            <w:tcBorders>
              <w:top w:val="single" w:color="auto" w:sz="8" w:space="0"/>
              <w:left w:val="single" w:color="auto" w:sz="8" w:space="0"/>
              <w:bottom w:val="single" w:color="auto" w:sz="8" w:space="0"/>
              <w:right w:val="single" w:color="auto" w:sz="8" w:space="0"/>
            </w:tcBorders>
          </w:tcPr>
          <w:p>
            <w:pPr>
              <w:keepNext w:val="0"/>
              <w:keepLines w:val="0"/>
              <w:widowControl/>
              <w:suppressLineNumbers w:val="0"/>
              <w:jc w:val="left"/>
              <w:rPr>
                <w:sz w:val="22"/>
                <w:szCs w:val="21"/>
              </w:rPr>
            </w:pPr>
            <w:r>
              <w:rPr>
                <w:rFonts w:hint="eastAsia" w:ascii="宋体" w:hAnsi="宋体" w:eastAsia="宋体" w:cs="宋体"/>
                <w:color w:val="000000"/>
                <w:kern w:val="0"/>
                <w:sz w:val="21"/>
                <w:szCs w:val="21"/>
                <w:lang w:val="en-US" w:eastAsia="zh-CN" w:bidi="ar"/>
              </w:rPr>
              <w:t>工程研究中心审核意见</w:t>
            </w:r>
            <w:r>
              <w:rPr>
                <w:rFonts w:hint="default" w:ascii="Times New Roman" w:hAnsi="Times New Roman" w:eastAsia="宋体" w:cs="Times New Roman"/>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盖章</w:t>
            </w:r>
            <w:r>
              <w:rPr>
                <w:rFonts w:hint="default" w:ascii="Times New Roman" w:hAnsi="Times New Roman" w:eastAsia="宋体" w:cs="Times New Roman"/>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 xml:space="preserve">： </w:t>
            </w:r>
          </w:p>
          <w:p>
            <w:pPr>
              <w:keepNext w:val="0"/>
              <w:keepLines w:val="0"/>
              <w:widowControl/>
              <w:suppressLineNumbers w:val="0"/>
              <w:spacing w:line="360" w:lineRule="auto"/>
              <w:ind w:firstLine="5670" w:firstLineChars="2700"/>
              <w:jc w:val="left"/>
              <w:rPr>
                <w:rFonts w:hint="eastAsia" w:ascii="宋体" w:hAnsi="宋体" w:eastAsia="宋体" w:cs="宋体"/>
                <w:color w:val="000000"/>
                <w:kern w:val="0"/>
                <w:sz w:val="21"/>
                <w:szCs w:val="21"/>
                <w:lang w:val="en-US" w:eastAsia="zh-CN" w:bidi="ar"/>
              </w:rPr>
            </w:pPr>
          </w:p>
          <w:p>
            <w:pPr>
              <w:keepNext w:val="0"/>
              <w:keepLines w:val="0"/>
              <w:widowControl/>
              <w:suppressLineNumbers w:val="0"/>
              <w:spacing w:line="360" w:lineRule="auto"/>
              <w:ind w:firstLine="5670" w:firstLineChars="2700"/>
              <w:jc w:val="left"/>
              <w:rPr>
                <w:sz w:val="22"/>
                <w:szCs w:val="21"/>
              </w:rPr>
            </w:pPr>
            <w:r>
              <w:rPr>
                <w:rFonts w:hint="eastAsia" w:ascii="宋体" w:hAnsi="宋体" w:eastAsia="宋体" w:cs="宋体"/>
                <w:color w:val="000000"/>
                <w:kern w:val="0"/>
                <w:sz w:val="21"/>
                <w:szCs w:val="21"/>
                <w:lang w:val="en-US" w:eastAsia="zh-CN" w:bidi="ar"/>
              </w:rPr>
              <w:t xml:space="preserve">经办人：        </w:t>
            </w:r>
            <w:r>
              <w:rPr>
                <w:rFonts w:hint="eastAsia" w:ascii="宋体" w:hAnsi="宋体" w:cs="宋体"/>
                <w:color w:val="000000"/>
                <w:kern w:val="0"/>
                <w:sz w:val="21"/>
                <w:szCs w:val="21"/>
                <w:lang w:val="en-US" w:eastAsia="zh-CN" w:bidi="ar"/>
              </w:rPr>
              <w:t xml:space="preserve"> </w:t>
            </w:r>
            <w:r>
              <w:rPr>
                <w:rFonts w:hint="eastAsia" w:ascii="宋体" w:hAnsi="宋体" w:eastAsia="宋体" w:cs="宋体"/>
                <w:color w:val="000000"/>
                <w:kern w:val="0"/>
                <w:sz w:val="21"/>
                <w:szCs w:val="21"/>
                <w:lang w:val="en-US" w:eastAsia="zh-CN" w:bidi="ar"/>
              </w:rPr>
              <w:t xml:space="preserve">日期： </w:t>
            </w:r>
          </w:p>
          <w:p>
            <w:pPr>
              <w:keepNext w:val="0"/>
              <w:keepLines w:val="0"/>
              <w:widowControl/>
              <w:suppressLineNumbers w:val="0"/>
              <w:spacing w:line="360" w:lineRule="auto"/>
              <w:ind w:firstLine="5460" w:firstLineChars="2600"/>
              <w:jc w:val="left"/>
              <w:rPr>
                <w:rFonts w:hint="eastAsia" w:cs="宋体"/>
                <w:color w:val="000000"/>
              </w:rPr>
            </w:pPr>
            <w:r>
              <w:rPr>
                <w:rFonts w:hint="eastAsia" w:ascii="宋体" w:hAnsi="宋体" w:eastAsia="宋体" w:cs="宋体"/>
                <w:color w:val="000000"/>
                <w:kern w:val="0"/>
                <w:sz w:val="21"/>
                <w:szCs w:val="21"/>
                <w:lang w:val="en-US" w:eastAsia="zh-CN" w:bidi="ar"/>
              </w:rPr>
              <w:t xml:space="preserve">分管主任：        </w:t>
            </w:r>
            <w:r>
              <w:rPr>
                <w:rFonts w:hint="eastAsia" w:ascii="宋体" w:hAnsi="宋体" w:cs="宋体"/>
                <w:color w:val="000000"/>
                <w:kern w:val="0"/>
                <w:sz w:val="21"/>
                <w:szCs w:val="21"/>
                <w:lang w:val="en-US" w:eastAsia="zh-CN" w:bidi="ar"/>
              </w:rPr>
              <w:t xml:space="preserve"> </w:t>
            </w:r>
            <w:r>
              <w:rPr>
                <w:rFonts w:hint="eastAsia" w:ascii="宋体" w:hAnsi="宋体" w:eastAsia="宋体" w:cs="宋体"/>
                <w:color w:val="000000"/>
                <w:kern w:val="0"/>
                <w:sz w:val="21"/>
                <w:szCs w:val="21"/>
                <w:lang w:val="en-US" w:eastAsia="zh-CN" w:bidi="ar"/>
              </w:rPr>
              <w:t>日期：</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761" w:hRule="atLeast"/>
          <w:jc w:val="center"/>
        </w:trPr>
        <w:tc>
          <w:tcPr>
            <w:tcW w:w="10238" w:type="dxa"/>
            <w:gridSpan w:val="2"/>
            <w:tcBorders>
              <w:top w:val="single" w:color="auto" w:sz="8" w:space="0"/>
              <w:left w:val="single" w:color="auto" w:sz="8" w:space="0"/>
              <w:bottom w:val="single" w:color="auto" w:sz="8" w:space="0"/>
              <w:right w:val="single" w:color="auto" w:sz="8" w:space="0"/>
            </w:tcBorders>
          </w:tcPr>
          <w:p>
            <w:pPr>
              <w:rPr>
                <w:b/>
                <w:color w:val="000000"/>
              </w:rPr>
            </w:pPr>
            <w:r>
              <w:rPr>
                <w:rFonts w:hint="eastAsia" w:cs="宋体"/>
                <w:b/>
                <w:color w:val="000000"/>
              </w:rPr>
              <w:t>备注：</w:t>
            </w:r>
          </w:p>
          <w:p>
            <w:pPr>
              <w:rPr>
                <w:color w:val="000000"/>
                <w:sz w:val="18"/>
                <w:szCs w:val="18"/>
              </w:rPr>
            </w:pPr>
            <w:r>
              <w:rPr>
                <w:color w:val="000000"/>
                <w:sz w:val="18"/>
                <w:szCs w:val="18"/>
              </w:rPr>
              <w:t>1</w:t>
            </w:r>
            <w:r>
              <w:rPr>
                <w:rFonts w:hint="eastAsia" w:cs="宋体"/>
                <w:color w:val="000000"/>
                <w:sz w:val="18"/>
                <w:szCs w:val="18"/>
              </w:rPr>
              <w:t>、建设单位项目部人员在公司授权范围内签署现场及原图纸核实意见，审核现场情况描述准确；</w:t>
            </w:r>
          </w:p>
          <w:p>
            <w:pPr>
              <w:spacing w:line="300" w:lineRule="atLeast"/>
              <w:rPr>
                <w:color w:val="000000"/>
                <w:sz w:val="18"/>
                <w:szCs w:val="18"/>
              </w:rPr>
            </w:pPr>
            <w:r>
              <w:rPr>
                <w:color w:val="000000"/>
                <w:sz w:val="18"/>
                <w:szCs w:val="18"/>
              </w:rPr>
              <w:t>2</w:t>
            </w:r>
            <w:r>
              <w:rPr>
                <w:rFonts w:hint="eastAsia" w:cs="宋体"/>
                <w:color w:val="000000"/>
                <w:sz w:val="18"/>
                <w:szCs w:val="18"/>
              </w:rPr>
              <w:t>、建设单位项目部专业技术人员及负责人在公司权限范围内根据现场设计代表设计方案审核意见，审核技术方案、较大工程量变更的合理性和规范性，并签署意见。附件审核可在申请的具体内容处签署审核意见，但需标明审核处数，与前表对应。</w:t>
            </w:r>
          </w:p>
          <w:p>
            <w:pPr>
              <w:spacing w:line="300" w:lineRule="atLeast"/>
              <w:rPr>
                <w:color w:val="000000"/>
                <w:sz w:val="18"/>
                <w:szCs w:val="18"/>
              </w:rPr>
            </w:pPr>
            <w:r>
              <w:rPr>
                <w:color w:val="000000"/>
                <w:sz w:val="18"/>
                <w:szCs w:val="18"/>
              </w:rPr>
              <w:t>3</w:t>
            </w:r>
            <w:r>
              <w:rPr>
                <w:rFonts w:hint="eastAsia" w:cs="宋体"/>
                <w:color w:val="000000"/>
                <w:sz w:val="18"/>
                <w:szCs w:val="18"/>
              </w:rPr>
              <w:t>、重大变更事项应附监理、项目部认可的方案讨论资料或公司高层会议决议。</w:t>
            </w:r>
          </w:p>
          <w:p>
            <w:pPr>
              <w:spacing w:line="300" w:lineRule="atLeast"/>
              <w:rPr>
                <w:color w:val="000000"/>
              </w:rPr>
            </w:pPr>
            <w:r>
              <w:rPr>
                <w:color w:val="000000"/>
                <w:sz w:val="18"/>
                <w:szCs w:val="18"/>
              </w:rPr>
              <w:t>4</w:t>
            </w:r>
            <w:r>
              <w:rPr>
                <w:rFonts w:hint="eastAsia" w:cs="宋体"/>
                <w:color w:val="000000"/>
                <w:sz w:val="18"/>
                <w:szCs w:val="18"/>
              </w:rPr>
              <w:t>、本表格一式三份，施工、监理、建设单位各执一份。</w:t>
            </w:r>
          </w:p>
        </w:tc>
      </w:tr>
    </w:tbl>
    <w:p>
      <w:pPr>
        <w:pStyle w:val="2"/>
        <w:rPr>
          <w:rFonts w:hint="eastAsia" w:eastAsia="宋体"/>
          <w:lang w:eastAsia="zh-CN"/>
        </w:rPr>
        <w:sectPr>
          <w:pgSz w:w="11906" w:h="16838"/>
          <w:pgMar w:top="907" w:right="1463" w:bottom="737" w:left="1463" w:header="851" w:footer="992" w:gutter="0"/>
          <w:cols w:space="425" w:num="1"/>
          <w:docGrid w:type="lines" w:linePitch="312" w:charSpace="0"/>
        </w:sectPr>
      </w:pPr>
    </w:p>
    <w:p>
      <w:pPr>
        <w:pStyle w:val="2"/>
        <w:jc w:val="both"/>
        <w:rPr>
          <w:rFonts w:hint="eastAsia"/>
          <w:sz w:val="28"/>
          <w:szCs w:val="28"/>
          <w:lang w:val="en-US" w:eastAsia="zh-CN"/>
        </w:rPr>
        <w:sectPr>
          <w:type w:val="continuous"/>
          <w:pgSz w:w="11906" w:h="16838"/>
          <w:pgMar w:top="907" w:right="1463" w:bottom="737" w:left="1463" w:header="851" w:footer="992" w:gutter="0"/>
          <w:cols w:space="425" w:num="1"/>
          <w:docGrid w:type="lines" w:linePitch="312" w:charSpace="0"/>
        </w:sectPr>
      </w:pPr>
    </w:p>
    <w:p>
      <w:pPr>
        <w:rPr>
          <w:rFonts w:hint="default" w:cs="Times New Roman"/>
          <w:kern w:val="2"/>
          <w:sz w:val="28"/>
          <w:szCs w:val="28"/>
          <w:lang w:val="en-US" w:eastAsia="zh-CN" w:bidi="ar-SA"/>
        </w:rPr>
      </w:pPr>
      <w:r>
        <w:rPr>
          <w:rFonts w:hint="eastAsia" w:cs="Times New Roman"/>
          <w:kern w:val="2"/>
          <w:sz w:val="28"/>
          <w:szCs w:val="28"/>
          <w:lang w:val="en-US" w:eastAsia="zh-CN" w:bidi="ar-SA"/>
        </w:rPr>
        <w:t>附件1：现状照片及说明</w:t>
      </w:r>
    </w:p>
    <w:p>
      <w:pPr>
        <w:pStyle w:val="2"/>
        <w:rPr>
          <w:rFonts w:hint="eastAsia"/>
          <w:lang w:val="en-US" w:eastAsia="zh-CN"/>
        </w:rPr>
      </w:pPr>
    </w:p>
    <w:p>
      <w:pPr>
        <w:pStyle w:val="2"/>
        <w:numPr>
          <w:ilvl w:val="0"/>
          <w:numId w:val="0"/>
        </w:numPr>
      </w:pPr>
    </w:p>
    <w:p>
      <w:pPr>
        <w:pStyle w:val="2"/>
        <w:numPr>
          <w:ilvl w:val="0"/>
          <w:numId w:val="0"/>
        </w:numPr>
      </w:pPr>
      <w:r>
        <w:drawing>
          <wp:inline distT="0" distB="0" distL="114300" distR="114300">
            <wp:extent cx="9601835" cy="4577080"/>
            <wp:effectExtent l="0" t="0" r="12065" b="762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4"/>
                    <a:srcRect t="318" r="454"/>
                    <a:stretch>
                      <a:fillRect/>
                    </a:stretch>
                  </pic:blipFill>
                  <pic:spPr>
                    <a:xfrm>
                      <a:off x="0" y="0"/>
                      <a:ext cx="9601835" cy="4577080"/>
                    </a:xfrm>
                    <a:prstGeom prst="rect">
                      <a:avLst/>
                    </a:prstGeom>
                    <a:noFill/>
                    <a:ln>
                      <a:noFill/>
                    </a:ln>
                  </pic:spPr>
                </pic:pic>
              </a:graphicData>
            </a:graphic>
          </wp:inline>
        </w:drawing>
      </w:r>
    </w:p>
    <w:p>
      <w:r>
        <w:br w:type="page"/>
      </w:r>
    </w:p>
    <w:p>
      <w:pPr>
        <w:pStyle w:val="2"/>
        <w:numPr>
          <w:ilvl w:val="0"/>
          <w:numId w:val="0"/>
        </w:numPr>
        <w:rPr>
          <w:rFonts w:hint="eastAsia" w:ascii="Times New Roman" w:hAnsi="Times New Roman" w:eastAsia="宋体" w:cs="Times New Roman"/>
          <w:kern w:val="2"/>
          <w:sz w:val="28"/>
          <w:szCs w:val="28"/>
          <w:lang w:val="en-US" w:eastAsia="zh-CN" w:bidi="ar-SA"/>
        </w:rPr>
      </w:pPr>
      <w:r>
        <w:rPr>
          <w:rFonts w:hint="eastAsia" w:ascii="Times New Roman" w:hAnsi="Times New Roman" w:eastAsia="宋体" w:cs="Times New Roman"/>
          <w:kern w:val="2"/>
          <w:sz w:val="28"/>
          <w:szCs w:val="28"/>
          <w:lang w:val="en-US" w:eastAsia="zh-CN" w:bidi="ar-SA"/>
        </w:rPr>
        <w:t>附件2：拟调整方案</w:t>
      </w:r>
      <w:r>
        <w:rPr>
          <w:rFonts w:hint="eastAsia" w:ascii="Times New Roman" w:hAnsi="Times New Roman" w:cs="Times New Roman"/>
          <w:kern w:val="2"/>
          <w:sz w:val="28"/>
          <w:szCs w:val="28"/>
          <w:lang w:val="en-US" w:eastAsia="zh-CN" w:bidi="ar-SA"/>
        </w:rPr>
        <w:t>（白色线段表示调整后路由，埋设深度1061.78，长度137米）</w:t>
      </w:r>
    </w:p>
    <w:p>
      <w:pPr>
        <w:pStyle w:val="2"/>
        <w:numPr>
          <w:ilvl w:val="0"/>
          <w:numId w:val="0"/>
        </w:numPr>
        <w:rPr>
          <w:rFonts w:hint="default" w:ascii="Times New Roman" w:hAnsi="Times New Roman" w:eastAsia="宋体" w:cs="Times New Roman"/>
          <w:kern w:val="2"/>
          <w:sz w:val="28"/>
          <w:szCs w:val="28"/>
          <w:lang w:val="en-US" w:eastAsia="zh-CN" w:bidi="ar-SA"/>
        </w:rPr>
      </w:pPr>
      <w:r>
        <w:rPr>
          <w:rFonts w:hint="default" w:ascii="Times New Roman" w:hAnsi="Times New Roman" w:eastAsia="宋体" w:cs="Times New Roman"/>
          <w:kern w:val="2"/>
          <w:sz w:val="28"/>
          <w:szCs w:val="28"/>
          <w:lang w:val="en-US" w:eastAsia="zh-CN" w:bidi="ar-SA"/>
        </w:rPr>
        <w:drawing>
          <wp:inline distT="0" distB="0" distL="114300" distR="114300">
            <wp:extent cx="5143500" cy="3460750"/>
            <wp:effectExtent l="0" t="0" r="0" b="6350"/>
            <wp:docPr id="4" name="图片 4" descr="1d68e22fddabb76fd749e056bc135e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d68e22fddabb76fd749e056bc135e8"/>
                    <pic:cNvPicPr>
                      <a:picLocks noChangeAspect="1"/>
                    </pic:cNvPicPr>
                  </pic:nvPicPr>
                  <pic:blipFill>
                    <a:blip r:embed="rId5"/>
                    <a:stretch>
                      <a:fillRect/>
                    </a:stretch>
                  </pic:blipFill>
                  <pic:spPr>
                    <a:xfrm>
                      <a:off x="0" y="0"/>
                      <a:ext cx="5143500" cy="3460750"/>
                    </a:xfrm>
                    <a:prstGeom prst="rect">
                      <a:avLst/>
                    </a:prstGeom>
                  </pic:spPr>
                </pic:pic>
              </a:graphicData>
            </a:graphic>
          </wp:inline>
        </w:drawing>
      </w:r>
    </w:p>
    <w:p>
      <w:pPr>
        <w:rPr>
          <w:rFonts w:hint="default" w:ascii="Times New Roman" w:hAnsi="Times New Roman" w:eastAsia="宋体" w:cs="Times New Roman"/>
          <w:kern w:val="2"/>
          <w:sz w:val="28"/>
          <w:szCs w:val="28"/>
          <w:lang w:val="en-US" w:eastAsia="zh-CN" w:bidi="ar-SA"/>
        </w:rPr>
      </w:pPr>
      <w:r>
        <w:rPr>
          <w:rFonts w:hint="default" w:ascii="Times New Roman" w:hAnsi="Times New Roman" w:eastAsia="宋体" w:cs="Times New Roman"/>
          <w:kern w:val="2"/>
          <w:sz w:val="28"/>
          <w:szCs w:val="28"/>
          <w:lang w:val="en-US" w:eastAsia="zh-CN" w:bidi="ar-SA"/>
        </w:rPr>
        <w:br w:type="page"/>
      </w:r>
    </w:p>
    <w:p>
      <w:pPr>
        <w:pStyle w:val="2"/>
        <w:numPr>
          <w:ilvl w:val="0"/>
          <w:numId w:val="0"/>
        </w:numPr>
        <w:rPr>
          <w:rFonts w:hint="default" w:ascii="Times New Roman" w:hAnsi="Times New Roman" w:cs="Times New Roman"/>
          <w:kern w:val="2"/>
          <w:sz w:val="28"/>
          <w:szCs w:val="28"/>
          <w:lang w:val="en-US" w:eastAsia="zh-CN" w:bidi="ar-SA"/>
        </w:rPr>
      </w:pPr>
      <w:bookmarkStart w:id="0" w:name="_GoBack"/>
      <w:bookmarkEnd w:id="0"/>
    </w:p>
    <w:sectPr>
      <w:pgSz w:w="16838" w:h="11906" w:orient="landscape"/>
      <w:pgMar w:top="1463" w:right="907" w:bottom="1463" w:left="737"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B1"/>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swiss"/>
    <w:pitch w:val="default"/>
    <w:sig w:usb0="E1002EFF" w:usb1="C000605B" w:usb2="00000029" w:usb3="00000000" w:csb0="200101FF" w:csb1="2028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DViY2JkMjU3NGYzZTEwMzZmMGFkZWViYmNkYWU3NDIifQ=="/>
  </w:docVars>
  <w:rsids>
    <w:rsidRoot w:val="213C1063"/>
    <w:rsid w:val="000D7505"/>
    <w:rsid w:val="00103897"/>
    <w:rsid w:val="00665F0A"/>
    <w:rsid w:val="00691AA5"/>
    <w:rsid w:val="00834C74"/>
    <w:rsid w:val="00937643"/>
    <w:rsid w:val="013D1D81"/>
    <w:rsid w:val="016A66A6"/>
    <w:rsid w:val="01A55113"/>
    <w:rsid w:val="01EF7A90"/>
    <w:rsid w:val="029C58B6"/>
    <w:rsid w:val="03657B28"/>
    <w:rsid w:val="042C3A47"/>
    <w:rsid w:val="04941AB4"/>
    <w:rsid w:val="04D00B1E"/>
    <w:rsid w:val="05CA44E8"/>
    <w:rsid w:val="065C49EC"/>
    <w:rsid w:val="07311F2B"/>
    <w:rsid w:val="074F7BF0"/>
    <w:rsid w:val="07A616E4"/>
    <w:rsid w:val="0981313C"/>
    <w:rsid w:val="09905A49"/>
    <w:rsid w:val="09FF2EBC"/>
    <w:rsid w:val="0A3665F0"/>
    <w:rsid w:val="0A9433AD"/>
    <w:rsid w:val="0AA346CC"/>
    <w:rsid w:val="0B4A082B"/>
    <w:rsid w:val="0B8B5000"/>
    <w:rsid w:val="0BED666E"/>
    <w:rsid w:val="0C8C3688"/>
    <w:rsid w:val="0C944F27"/>
    <w:rsid w:val="0C9803CE"/>
    <w:rsid w:val="0CD56242"/>
    <w:rsid w:val="0D9315DC"/>
    <w:rsid w:val="0E076B83"/>
    <w:rsid w:val="0E3B2427"/>
    <w:rsid w:val="0F115A11"/>
    <w:rsid w:val="0F543DC5"/>
    <w:rsid w:val="0F576EA2"/>
    <w:rsid w:val="0F8474DC"/>
    <w:rsid w:val="0F937EBE"/>
    <w:rsid w:val="0FBA6496"/>
    <w:rsid w:val="101A3E8E"/>
    <w:rsid w:val="10B22EA8"/>
    <w:rsid w:val="118D10B6"/>
    <w:rsid w:val="123A7976"/>
    <w:rsid w:val="12477EA2"/>
    <w:rsid w:val="128819B3"/>
    <w:rsid w:val="12E234E1"/>
    <w:rsid w:val="12E806A4"/>
    <w:rsid w:val="12F47714"/>
    <w:rsid w:val="139816E0"/>
    <w:rsid w:val="13C61DD1"/>
    <w:rsid w:val="13E177AF"/>
    <w:rsid w:val="154517F0"/>
    <w:rsid w:val="15511622"/>
    <w:rsid w:val="15754873"/>
    <w:rsid w:val="15C55414"/>
    <w:rsid w:val="16670732"/>
    <w:rsid w:val="178654A7"/>
    <w:rsid w:val="17D830E3"/>
    <w:rsid w:val="185922CA"/>
    <w:rsid w:val="186145FF"/>
    <w:rsid w:val="18BD461F"/>
    <w:rsid w:val="18BF5A03"/>
    <w:rsid w:val="19014932"/>
    <w:rsid w:val="19FD1665"/>
    <w:rsid w:val="1A1A4C9C"/>
    <w:rsid w:val="1ADC3FD4"/>
    <w:rsid w:val="1B37646D"/>
    <w:rsid w:val="1BDC491C"/>
    <w:rsid w:val="1BFB61C0"/>
    <w:rsid w:val="1C352146"/>
    <w:rsid w:val="1CB315A1"/>
    <w:rsid w:val="1CD95299"/>
    <w:rsid w:val="1E7F141E"/>
    <w:rsid w:val="1E8E0EF6"/>
    <w:rsid w:val="1E9B15C5"/>
    <w:rsid w:val="1FBC0EEE"/>
    <w:rsid w:val="20B10DC7"/>
    <w:rsid w:val="20E701EC"/>
    <w:rsid w:val="213C1063"/>
    <w:rsid w:val="217D2A54"/>
    <w:rsid w:val="21CC719C"/>
    <w:rsid w:val="220469F2"/>
    <w:rsid w:val="230A01C2"/>
    <w:rsid w:val="238A1966"/>
    <w:rsid w:val="239835EF"/>
    <w:rsid w:val="244D1528"/>
    <w:rsid w:val="25363820"/>
    <w:rsid w:val="25914A23"/>
    <w:rsid w:val="264914DD"/>
    <w:rsid w:val="27284038"/>
    <w:rsid w:val="283E4128"/>
    <w:rsid w:val="284D7AA7"/>
    <w:rsid w:val="29A33575"/>
    <w:rsid w:val="2A7B52A4"/>
    <w:rsid w:val="2AFB2B5E"/>
    <w:rsid w:val="2B517042"/>
    <w:rsid w:val="2B600DF0"/>
    <w:rsid w:val="2CDF398D"/>
    <w:rsid w:val="2D2B7170"/>
    <w:rsid w:val="2D446310"/>
    <w:rsid w:val="2D4827A8"/>
    <w:rsid w:val="2D4F33A1"/>
    <w:rsid w:val="2DB13EB7"/>
    <w:rsid w:val="2E753D66"/>
    <w:rsid w:val="2EA65DFB"/>
    <w:rsid w:val="2EB5280C"/>
    <w:rsid w:val="2EF94432"/>
    <w:rsid w:val="2FF63FA8"/>
    <w:rsid w:val="31A55C86"/>
    <w:rsid w:val="320716DF"/>
    <w:rsid w:val="3220205D"/>
    <w:rsid w:val="32E11A7B"/>
    <w:rsid w:val="33693045"/>
    <w:rsid w:val="34001843"/>
    <w:rsid w:val="35773135"/>
    <w:rsid w:val="358A379B"/>
    <w:rsid w:val="35F40C7F"/>
    <w:rsid w:val="371414A1"/>
    <w:rsid w:val="37AC6890"/>
    <w:rsid w:val="3A073B5A"/>
    <w:rsid w:val="3A083D38"/>
    <w:rsid w:val="3AB85C7B"/>
    <w:rsid w:val="3AFA3603"/>
    <w:rsid w:val="3B433845"/>
    <w:rsid w:val="3B443E1A"/>
    <w:rsid w:val="3C1D699B"/>
    <w:rsid w:val="3CB5241C"/>
    <w:rsid w:val="3D3B749E"/>
    <w:rsid w:val="3E2919ED"/>
    <w:rsid w:val="3E3E18ED"/>
    <w:rsid w:val="3EFB10B5"/>
    <w:rsid w:val="3F5D7BA0"/>
    <w:rsid w:val="3FB672B0"/>
    <w:rsid w:val="3FDA2302"/>
    <w:rsid w:val="412C5409"/>
    <w:rsid w:val="42591F0C"/>
    <w:rsid w:val="42845836"/>
    <w:rsid w:val="42D660F2"/>
    <w:rsid w:val="434A2F14"/>
    <w:rsid w:val="43584020"/>
    <w:rsid w:val="437103CD"/>
    <w:rsid w:val="43E77894"/>
    <w:rsid w:val="446C6CC8"/>
    <w:rsid w:val="44D96D43"/>
    <w:rsid w:val="44F50CB8"/>
    <w:rsid w:val="46130C0A"/>
    <w:rsid w:val="470B4FE0"/>
    <w:rsid w:val="4854612D"/>
    <w:rsid w:val="495F2DA6"/>
    <w:rsid w:val="4CBD7ED0"/>
    <w:rsid w:val="4D6C70FD"/>
    <w:rsid w:val="4E2D698F"/>
    <w:rsid w:val="4E60534A"/>
    <w:rsid w:val="4E6D392B"/>
    <w:rsid w:val="4E7B62D4"/>
    <w:rsid w:val="4E935602"/>
    <w:rsid w:val="4F110949"/>
    <w:rsid w:val="4F2474AA"/>
    <w:rsid w:val="4F4379F4"/>
    <w:rsid w:val="4FAA40C0"/>
    <w:rsid w:val="51C32030"/>
    <w:rsid w:val="51F06651"/>
    <w:rsid w:val="5268570A"/>
    <w:rsid w:val="527D4177"/>
    <w:rsid w:val="52EC7CAD"/>
    <w:rsid w:val="52FF23BA"/>
    <w:rsid w:val="530879CB"/>
    <w:rsid w:val="53FB6C66"/>
    <w:rsid w:val="546515F5"/>
    <w:rsid w:val="54711E4D"/>
    <w:rsid w:val="559E772D"/>
    <w:rsid w:val="55E1486C"/>
    <w:rsid w:val="56834969"/>
    <w:rsid w:val="568B4B9B"/>
    <w:rsid w:val="5760013C"/>
    <w:rsid w:val="58341018"/>
    <w:rsid w:val="5867276E"/>
    <w:rsid w:val="590A0A56"/>
    <w:rsid w:val="5A3727A4"/>
    <w:rsid w:val="5B5124FF"/>
    <w:rsid w:val="5B5A27A1"/>
    <w:rsid w:val="5B6539C1"/>
    <w:rsid w:val="5B7A1B27"/>
    <w:rsid w:val="5BDB49AA"/>
    <w:rsid w:val="5C1C34F4"/>
    <w:rsid w:val="5C514191"/>
    <w:rsid w:val="5CA572E8"/>
    <w:rsid w:val="5E01496C"/>
    <w:rsid w:val="5EE7631F"/>
    <w:rsid w:val="5FE951C9"/>
    <w:rsid w:val="5FED2B13"/>
    <w:rsid w:val="60580B7A"/>
    <w:rsid w:val="60786190"/>
    <w:rsid w:val="61710175"/>
    <w:rsid w:val="619C5EAE"/>
    <w:rsid w:val="62CB4CF7"/>
    <w:rsid w:val="634F5567"/>
    <w:rsid w:val="63D764D1"/>
    <w:rsid w:val="63F87C9A"/>
    <w:rsid w:val="6467715B"/>
    <w:rsid w:val="64877B47"/>
    <w:rsid w:val="6551118C"/>
    <w:rsid w:val="65613409"/>
    <w:rsid w:val="65C262BC"/>
    <w:rsid w:val="660A6ABB"/>
    <w:rsid w:val="66534C34"/>
    <w:rsid w:val="6798682F"/>
    <w:rsid w:val="684F6E5B"/>
    <w:rsid w:val="68695F7B"/>
    <w:rsid w:val="69733998"/>
    <w:rsid w:val="69F94E51"/>
    <w:rsid w:val="69FD7706"/>
    <w:rsid w:val="6A945841"/>
    <w:rsid w:val="6AE7153D"/>
    <w:rsid w:val="6BED7D4A"/>
    <w:rsid w:val="6C143618"/>
    <w:rsid w:val="6C150A4A"/>
    <w:rsid w:val="6D1255D8"/>
    <w:rsid w:val="6DB330AF"/>
    <w:rsid w:val="6F851D7A"/>
    <w:rsid w:val="6F9A4EFE"/>
    <w:rsid w:val="6FF13869"/>
    <w:rsid w:val="70374822"/>
    <w:rsid w:val="703E6761"/>
    <w:rsid w:val="709C77E0"/>
    <w:rsid w:val="70BF1DA9"/>
    <w:rsid w:val="70DC10B2"/>
    <w:rsid w:val="70E0320C"/>
    <w:rsid w:val="7132368C"/>
    <w:rsid w:val="71446765"/>
    <w:rsid w:val="723C2219"/>
    <w:rsid w:val="72A461F3"/>
    <w:rsid w:val="72EF0E62"/>
    <w:rsid w:val="73271155"/>
    <w:rsid w:val="73DA7749"/>
    <w:rsid w:val="73EB4A2C"/>
    <w:rsid w:val="740B4A38"/>
    <w:rsid w:val="749D7857"/>
    <w:rsid w:val="7507349C"/>
    <w:rsid w:val="755E2F25"/>
    <w:rsid w:val="76431FC8"/>
    <w:rsid w:val="773B6066"/>
    <w:rsid w:val="77821222"/>
    <w:rsid w:val="778D1B51"/>
    <w:rsid w:val="779909E9"/>
    <w:rsid w:val="77A45665"/>
    <w:rsid w:val="787639F3"/>
    <w:rsid w:val="78DB50B6"/>
    <w:rsid w:val="79307A2E"/>
    <w:rsid w:val="79CC5385"/>
    <w:rsid w:val="7A4E723B"/>
    <w:rsid w:val="7B6D55BF"/>
    <w:rsid w:val="7B6F1015"/>
    <w:rsid w:val="7B972211"/>
    <w:rsid w:val="7BB509B3"/>
    <w:rsid w:val="7C046D02"/>
    <w:rsid w:val="7C141FD1"/>
    <w:rsid w:val="7D7445D6"/>
    <w:rsid w:val="7DFE0C47"/>
    <w:rsid w:val="7E320199"/>
    <w:rsid w:val="7E970932"/>
    <w:rsid w:val="7EC76B07"/>
    <w:rsid w:val="7F3831BC"/>
    <w:rsid w:val="7FCE4BC6"/>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semiHidden="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semiHidden="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lang w:val="en-US" w:eastAsia="zh-CN" w:bidi="ar-SA"/>
    </w:rPr>
  </w:style>
  <w:style w:type="paragraph" w:styleId="3">
    <w:name w:val="heading 1"/>
    <w:basedOn w:val="1"/>
    <w:next w:val="1"/>
    <w:qFormat/>
    <w:uiPriority w:val="0"/>
    <w:pPr>
      <w:spacing w:before="0" w:beforeAutospacing="1" w:after="0" w:afterAutospacing="1"/>
      <w:jc w:val="left"/>
    </w:pPr>
    <w:rPr>
      <w:rFonts w:hint="eastAsia" w:ascii="宋体" w:hAnsi="宋体" w:eastAsia="宋体" w:cs="宋体"/>
      <w:b/>
      <w:bCs/>
      <w:kern w:val="44"/>
      <w:sz w:val="48"/>
      <w:szCs w:val="48"/>
      <w:lang w:val="en-US" w:eastAsia="zh-CN" w:bidi="ar"/>
    </w:rPr>
  </w:style>
  <w:style w:type="character" w:default="1" w:styleId="7">
    <w:name w:val="Default Paragraph Font"/>
    <w:unhideWhenUsed/>
    <w:qFormat/>
    <w:uiPriority w:val="1"/>
  </w:style>
  <w:style w:type="table" w:default="1" w:styleId="5">
    <w:name w:val="Normal Table"/>
    <w:unhideWhenUsed/>
    <w:qFormat/>
    <w:uiPriority w:val="99"/>
    <w:tblPr>
      <w:tblCellMar>
        <w:top w:w="0" w:type="dxa"/>
        <w:left w:w="108" w:type="dxa"/>
        <w:bottom w:w="0" w:type="dxa"/>
        <w:right w:w="108" w:type="dxa"/>
      </w:tblCellMar>
    </w:tblPr>
  </w:style>
  <w:style w:type="paragraph" w:styleId="2">
    <w:name w:val="footer"/>
    <w:basedOn w:val="1"/>
    <w:link w:val="9"/>
    <w:qFormat/>
    <w:uiPriority w:val="0"/>
    <w:pPr>
      <w:tabs>
        <w:tab w:val="center" w:pos="4153"/>
        <w:tab w:val="right" w:pos="8306"/>
      </w:tabs>
      <w:snapToGrid w:val="0"/>
      <w:jc w:val="left"/>
    </w:pPr>
    <w:rPr>
      <w:sz w:val="18"/>
      <w:szCs w:val="18"/>
    </w:rPr>
  </w:style>
  <w:style w:type="paragraph" w:styleId="4">
    <w:name w:val="header"/>
    <w:basedOn w:val="1"/>
    <w:link w:val="8"/>
    <w:qFormat/>
    <w:uiPriority w:val="0"/>
    <w:pPr>
      <w:pBdr>
        <w:bottom w:val="single" w:color="auto" w:sz="6" w:space="1"/>
      </w:pBdr>
      <w:tabs>
        <w:tab w:val="center" w:pos="4153"/>
        <w:tab w:val="right" w:pos="8306"/>
      </w:tabs>
      <w:snapToGrid w:val="0"/>
      <w:jc w:val="center"/>
    </w:pPr>
    <w:rPr>
      <w:sz w:val="18"/>
      <w:szCs w:val="18"/>
    </w:rPr>
  </w:style>
  <w:style w:type="table" w:styleId="6">
    <w:name w:val="Table Grid"/>
    <w:basedOn w:val="5"/>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8">
    <w:name w:val="页眉 Char"/>
    <w:basedOn w:val="7"/>
    <w:link w:val="4"/>
    <w:qFormat/>
    <w:uiPriority w:val="0"/>
    <w:rPr>
      <w:rFonts w:ascii="Times New Roman" w:hAnsi="Times New Roman"/>
      <w:kern w:val="2"/>
      <w:sz w:val="18"/>
      <w:szCs w:val="18"/>
    </w:rPr>
  </w:style>
  <w:style w:type="character" w:customStyle="1" w:styleId="9">
    <w:name w:val="页脚 Char"/>
    <w:basedOn w:val="7"/>
    <w:link w:val="2"/>
    <w:qFormat/>
    <w:uiPriority w:val="0"/>
    <w:rPr>
      <w:rFonts w:ascii="Times New Roman" w:hAnsi="Times New Roman"/>
      <w:kern w:val="2"/>
      <w:sz w:val="18"/>
      <w:szCs w:val="18"/>
    </w:rPr>
  </w:style>
  <w:style w:type="paragraph" w:customStyle="1" w:styleId="10">
    <w:name w:val="普通(网站)4"/>
    <w:basedOn w:val="1"/>
    <w:qFormat/>
    <w:uiPriority w:val="0"/>
    <w:rPr>
      <w:sz w:val="24"/>
      <w:szCs w:val="24"/>
    </w:rPr>
  </w:style>
</w:styles>
</file>

<file path=word/_rels/document.xml.rels><?xml version="1.0" encoding="UTF-8" standalone="yes"?>
<Relationships xmlns="http://schemas.openxmlformats.org/package/2006/relationships"><Relationship Id="rId6" Type="http://schemas.openxmlformats.org/officeDocument/2006/relationships/fontTable" Target="fontTable.xml"/><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Company>雨林木风</Company>
  <Pages>3</Pages>
  <Words>1775</Words>
  <Characters>1873</Characters>
  <Lines>11</Lines>
  <Paragraphs>3</Paragraphs>
  <TotalTime>0</TotalTime>
  <ScaleCrop>false</ScaleCrop>
  <LinksUpToDate>false</LinksUpToDate>
  <CharactersWithSpaces>2330</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2018-11-26T07:49:00Z</dcterms:created>
  <dc:creator>秦川牛</dc:creator>
  <cp:lastModifiedBy>上山下乡</cp:lastModifiedBy>
  <cp:lastPrinted>2022-04-18T03:13:00Z</cp:lastPrinted>
  <dcterms:modified xsi:type="dcterms:W3CDTF">2023-05-31T07:56:18Z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B2BB3F4EDABA4255AB38D95A0F9C66C0</vt:lpwstr>
  </property>
</Properties>
</file>